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C50AEA" w14:paraId="0AAC3395" w14:textId="77777777" w:rsidTr="00C67AA8">
        <w:tc>
          <w:tcPr>
            <w:tcW w:w="11057" w:type="dxa"/>
          </w:tcPr>
          <w:p w14:paraId="42172973" w14:textId="46B5032E" w:rsidR="000D0C1F" w:rsidRPr="00EE5F93" w:rsidRDefault="00757D9C"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55569BD9" w:rsidR="000D0C1F" w:rsidRPr="00EE5F93" w:rsidRDefault="00757D9C"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6F10C1" w:rsidRDefault="000D0C1F" w:rsidP="000D0C1F">
            <w:pPr>
              <w:spacing w:after="0" w:line="240" w:lineRule="auto"/>
              <w:contextualSpacing/>
              <w:rPr>
                <w:rFonts w:ascii="Open Sans" w:hAnsi="Open Sans" w:cs="Open Sans"/>
                <w:iCs/>
                <w:color w:val="262626"/>
                <w:spacing w:val="-20"/>
                <w:sz w:val="28"/>
                <w:szCs w:val="20"/>
              </w:rPr>
            </w:pPr>
            <w:r w:rsidRPr="006F10C1">
              <w:rPr>
                <w:rFonts w:ascii="Open Sans" w:hAnsi="Open Sans" w:cs="Open Sans"/>
                <w:iCs/>
                <w:color w:val="262626"/>
                <w:spacing w:val="-20"/>
                <w:sz w:val="28"/>
                <w:szCs w:val="20"/>
              </w:rPr>
              <w:t>Tel. 0612345678 - Fax. 0612345678</w:t>
            </w:r>
          </w:p>
          <w:p w14:paraId="1B0277BC" w14:textId="6D21C114" w:rsidR="000D0C1F" w:rsidRPr="00EE5F93" w:rsidRDefault="000D0C1F" w:rsidP="000D0C1F">
            <w:pPr>
              <w:spacing w:after="0" w:line="240" w:lineRule="auto"/>
              <w:contextualSpacing/>
              <w:rPr>
                <w:rFonts w:ascii="Open Sans" w:hAnsi="Open Sans" w:cs="Open Sans"/>
                <w:iCs/>
                <w:color w:val="262626"/>
                <w:spacing w:val="-20"/>
                <w:lang w:val="en-US"/>
              </w:rPr>
            </w:pPr>
            <w:proofErr w:type="gramStart"/>
            <w:r>
              <w:rPr>
                <w:rFonts w:ascii="Open Sans" w:hAnsi="Open Sans" w:cs="Open Sans"/>
                <w:iCs/>
                <w:color w:val="262626"/>
                <w:spacing w:val="-20"/>
                <w:lang w:val="en-US"/>
              </w:rPr>
              <w:t>Web :</w:t>
            </w:r>
            <w:proofErr w:type="gramEnd"/>
            <w:r>
              <w:rPr>
                <w:rFonts w:ascii="Open Sans" w:hAnsi="Open Sans" w:cs="Open Sans"/>
                <w:iCs/>
                <w:color w:val="262626"/>
                <w:spacing w:val="-20"/>
                <w:lang w:val="en-US"/>
              </w:rPr>
              <w:t xml:space="preserve">  </w:t>
            </w:r>
            <w:hyperlink r:id="rId8" w:history="1">
              <w:r w:rsidRPr="006F10C1">
                <w:rPr>
                  <w:rStyle w:val="Collegamentoipertestuale"/>
                  <w:lang w:val="en-US"/>
                </w:rPr>
                <w:t>https://gruppofarmacieitaliane.it/</w:t>
              </w:r>
            </w:hyperlink>
          </w:p>
          <w:p w14:paraId="48B81CDF" w14:textId="72AC171A" w:rsidR="00C1080E" w:rsidRPr="00EE5F93" w:rsidRDefault="00757D9C" w:rsidP="00C1080E">
            <w:pPr>
              <w:spacing w:after="0" w:line="240" w:lineRule="auto"/>
              <w:contextualSpacing/>
              <w:rPr>
                <w:rFonts w:ascii="Open Sans" w:hAnsi="Open Sans" w:cs="Open Sans"/>
                <w:iCs/>
                <w:color w:val="262626"/>
                <w:spacing w:val="-20"/>
                <w:lang w:val="en-US"/>
              </w:rPr>
            </w:pPr>
            <w:r w:rsidRPr="006F10C1">
              <w:rPr>
                <w:rFonts w:ascii="Open Sans" w:hAnsi="Open Sans" w:cs="Open Sans"/>
                <w:iCs/>
                <w:color w:val="262626"/>
                <w:spacing w:val="-20"/>
                <w:lang w:val="en-US"/>
              </w:rPr>
              <w:t xml:space="preserve">PEC: </w:t>
            </w:r>
            <w:hyperlink r:id="rId9" w:history="1">
              <w:r w:rsidRPr="006F10C1">
                <w:rPr>
                  <w:rStyle w:val="Collegamentoipertestuale"/>
                  <w:rFonts w:ascii="Open Sans" w:hAnsi="Open Sans" w:cs="Open Sans"/>
                  <w:iCs/>
                  <w:spacing w:val="-20"/>
                  <w:lang w:val="en-US"/>
                </w:rPr>
                <w:t>farmacieitalianesrl@legalmail.it</w:t>
              </w:r>
            </w:hyperlink>
          </w:p>
          <w:p w14:paraId="5A3882FB" w14:textId="0DD65707" w:rsidR="000D0C1F" w:rsidRPr="006F10C1" w:rsidRDefault="000D0C1F" w:rsidP="00C1080E">
            <w:pPr>
              <w:spacing w:after="0" w:line="240" w:lineRule="auto"/>
              <w:contextualSpacing/>
              <w:rPr>
                <w:rFonts w:ascii="Open Sans" w:hAnsi="Open Sans" w:cs="Open Sans"/>
                <w:i/>
                <w:noProof/>
                <w:sz w:val="18"/>
                <w:szCs w:val="18"/>
                <w:lang w:val="en-US" w:eastAsia="it-IT"/>
              </w:rPr>
            </w:pPr>
          </w:p>
          <w:p w14:paraId="01AC56FB" w14:textId="77777777" w:rsidR="00757D9C" w:rsidRPr="006F10C1" w:rsidRDefault="00757D9C" w:rsidP="00C1080E">
            <w:pPr>
              <w:spacing w:after="0" w:line="240" w:lineRule="auto"/>
              <w:contextualSpacing/>
              <w:rPr>
                <w:rFonts w:ascii="Open Sans" w:hAnsi="Open Sans" w:cs="Open Sans"/>
                <w:i/>
                <w:noProof/>
                <w:sz w:val="18"/>
                <w:szCs w:val="18"/>
                <w:lang w:val="en-US" w:eastAsia="it-IT"/>
              </w:rPr>
            </w:pPr>
          </w:p>
          <w:p w14:paraId="4C9B0BED" w14:textId="77777777" w:rsidR="00757D9C" w:rsidRPr="006F10C1" w:rsidRDefault="00757D9C" w:rsidP="00C1080E">
            <w:pPr>
              <w:spacing w:after="0" w:line="240" w:lineRule="auto"/>
              <w:contextualSpacing/>
              <w:rPr>
                <w:rFonts w:ascii="Open Sans" w:hAnsi="Open Sans" w:cs="Open Sans"/>
                <w:i/>
                <w:noProof/>
                <w:sz w:val="18"/>
                <w:szCs w:val="18"/>
                <w:lang w:val="en-US" w:eastAsia="it-IT"/>
              </w:rPr>
            </w:pPr>
          </w:p>
          <w:p w14:paraId="3E3076B9" w14:textId="77777777" w:rsidR="00757D9C" w:rsidRPr="00EE5F93" w:rsidRDefault="00757D9C" w:rsidP="00C1080E">
            <w:pPr>
              <w:spacing w:after="0" w:line="240" w:lineRule="auto"/>
              <w:contextualSpacing/>
              <w:rPr>
                <w:rFonts w:ascii="Open Sans" w:hAnsi="Open Sans" w:cs="Open Sans"/>
                <w:i/>
                <w:sz w:val="18"/>
                <w:szCs w:val="18"/>
                <w:lang w:val="en-US"/>
              </w:rPr>
            </w:pPr>
          </w:p>
          <w:p w14:paraId="4505CD92" w14:textId="77777777" w:rsidR="00AD56C9" w:rsidRPr="00EE5F93" w:rsidRDefault="00AD56C9" w:rsidP="00D1044C">
            <w:pPr>
              <w:spacing w:after="0"/>
              <w:rPr>
                <w:rFonts w:ascii="Open Sans" w:hAnsi="Open Sans" w:cs="Open Sans"/>
                <w:i/>
                <w:sz w:val="6"/>
                <w:szCs w:val="18"/>
                <w:lang w:val="en-US"/>
              </w:rPr>
            </w:pPr>
          </w:p>
        </w:tc>
      </w:tr>
    </w:tbl>
    <w:p w14:paraId="0B4390EE" w14:textId="77777777" w:rsidR="000D0C1F" w:rsidRPr="00EE5F93" w:rsidRDefault="000D0C1F" w:rsidP="00D16EF5">
      <w:pPr>
        <w:rPr>
          <w:rFonts w:ascii="Open Sans" w:hAnsi="Open Sans" w:cs="Open Sans"/>
          <w:sz w:val="2"/>
          <w:szCs w:val="18"/>
          <w:lang w:val="en-US"/>
        </w:rPr>
      </w:pPr>
    </w:p>
    <w:p w14:paraId="3A1BBDF9" w14:textId="2FC3CEBD"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6F10C1" w:rsidRPr="00EE5F93" w14:paraId="3917DE2F" w14:textId="77777777" w:rsidTr="00AC38A1">
        <w:trPr>
          <w:trHeight w:val="64"/>
        </w:trPr>
        <w:tc>
          <w:tcPr>
            <w:tcW w:w="2694" w:type="dxa"/>
            <w:shd w:val="clear" w:color="auto" w:fill="C00000"/>
            <w:vAlign w:val="center"/>
          </w:tcPr>
          <w:p w14:paraId="419B0E73" w14:textId="77777777" w:rsidR="006F10C1" w:rsidRPr="00EE5F93" w:rsidRDefault="006F10C1" w:rsidP="00AC38A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tcPr>
          <w:p w14:paraId="748637D4" w14:textId="77777777" w:rsidR="006F10C1" w:rsidRPr="00EE5F93" w:rsidRDefault="006F10C1" w:rsidP="00AC38A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5C18A8FD" w14:textId="77777777" w:rsidR="006F10C1" w:rsidRPr="00EE5F93" w:rsidRDefault="006F10C1" w:rsidP="00AC38A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6F10C1" w:rsidRPr="00EE5F93" w14:paraId="064ADB60" w14:textId="77777777" w:rsidTr="00AC38A1">
        <w:tc>
          <w:tcPr>
            <w:tcW w:w="2694" w:type="dxa"/>
            <w:vAlign w:val="center"/>
          </w:tcPr>
          <w:p w14:paraId="63B3769B" w14:textId="77777777" w:rsidR="006F10C1" w:rsidRPr="00EE5F93" w:rsidRDefault="006F10C1" w:rsidP="00AC38A1">
            <w:pPr>
              <w:spacing w:after="0" w:line="240" w:lineRule="auto"/>
              <w:jc w:val="center"/>
              <w:rPr>
                <w:rFonts w:ascii="Open Sans" w:hAnsi="Open Sans" w:cs="Open Sans"/>
                <w:b/>
                <w:sz w:val="6"/>
                <w:szCs w:val="18"/>
              </w:rPr>
            </w:pPr>
          </w:p>
        </w:tc>
        <w:tc>
          <w:tcPr>
            <w:tcW w:w="161" w:type="dxa"/>
          </w:tcPr>
          <w:p w14:paraId="76DA07B9" w14:textId="77777777" w:rsidR="006F10C1" w:rsidRPr="00EE5F93" w:rsidRDefault="006F10C1" w:rsidP="00AC38A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tcPr>
          <w:p w14:paraId="2567483C" w14:textId="77777777" w:rsidR="006F10C1" w:rsidRPr="00EE5F93" w:rsidRDefault="006F10C1" w:rsidP="00AC38A1">
            <w:pPr>
              <w:spacing w:after="0" w:line="240" w:lineRule="auto"/>
              <w:jc w:val="center"/>
              <w:rPr>
                <w:rFonts w:ascii="Open Sans" w:hAnsi="Open Sans" w:cs="Open Sans"/>
                <w:b/>
                <w:color w:val="595959"/>
                <w:sz w:val="6"/>
                <w:szCs w:val="18"/>
              </w:rPr>
            </w:pPr>
          </w:p>
        </w:tc>
      </w:tr>
      <w:tr w:rsidR="006F10C1" w:rsidRPr="00EE5F93" w14:paraId="763274AD" w14:textId="77777777" w:rsidTr="00AC38A1">
        <w:tc>
          <w:tcPr>
            <w:tcW w:w="2694" w:type="dxa"/>
            <w:shd w:val="clear" w:color="auto" w:fill="C00000"/>
            <w:vAlign w:val="center"/>
          </w:tcPr>
          <w:p w14:paraId="00CEA07C" w14:textId="77777777" w:rsidR="006F10C1" w:rsidRPr="00EE5F93" w:rsidRDefault="006F10C1" w:rsidP="00AC38A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tcPr>
          <w:p w14:paraId="11EF67C7" w14:textId="77777777" w:rsidR="006F10C1" w:rsidRPr="00EE5F93" w:rsidRDefault="006F10C1" w:rsidP="00AC38A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286CEFA6" w14:textId="77777777" w:rsidR="006F10C1" w:rsidRPr="00EE5F93" w:rsidRDefault="006F10C1" w:rsidP="00AC38A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6F10C1" w:rsidRPr="00EE5F93" w14:paraId="6883F3DF" w14:textId="77777777" w:rsidTr="00AC38A1">
        <w:tc>
          <w:tcPr>
            <w:tcW w:w="2694" w:type="dxa"/>
            <w:vAlign w:val="center"/>
          </w:tcPr>
          <w:p w14:paraId="08B31058" w14:textId="77777777" w:rsidR="006F10C1" w:rsidRPr="00EE5F93" w:rsidRDefault="006F10C1" w:rsidP="00AC38A1">
            <w:pPr>
              <w:spacing w:after="0" w:line="240" w:lineRule="auto"/>
              <w:jc w:val="center"/>
              <w:rPr>
                <w:rFonts w:ascii="Open Sans" w:hAnsi="Open Sans" w:cs="Open Sans"/>
                <w:b/>
                <w:sz w:val="6"/>
                <w:szCs w:val="18"/>
              </w:rPr>
            </w:pPr>
          </w:p>
        </w:tc>
        <w:tc>
          <w:tcPr>
            <w:tcW w:w="161" w:type="dxa"/>
          </w:tcPr>
          <w:p w14:paraId="5886A2A9" w14:textId="77777777" w:rsidR="006F10C1" w:rsidRPr="00EE5F93" w:rsidRDefault="006F10C1" w:rsidP="00AC38A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tcPr>
          <w:p w14:paraId="401B0B0E" w14:textId="77777777" w:rsidR="006F10C1" w:rsidRPr="00EE5F93" w:rsidRDefault="006F10C1" w:rsidP="00AC38A1">
            <w:pPr>
              <w:spacing w:after="0" w:line="240" w:lineRule="auto"/>
              <w:jc w:val="center"/>
              <w:rPr>
                <w:rFonts w:ascii="Open Sans" w:hAnsi="Open Sans" w:cs="Open Sans"/>
                <w:b/>
                <w:color w:val="595959"/>
                <w:sz w:val="6"/>
                <w:szCs w:val="18"/>
              </w:rPr>
            </w:pPr>
          </w:p>
        </w:tc>
      </w:tr>
      <w:tr w:rsidR="006F10C1" w:rsidRPr="00EE5F93" w14:paraId="22D90BC8" w14:textId="77777777" w:rsidTr="00AC38A1">
        <w:tc>
          <w:tcPr>
            <w:tcW w:w="2694" w:type="dxa"/>
            <w:shd w:val="clear" w:color="auto" w:fill="C00000"/>
            <w:vAlign w:val="center"/>
          </w:tcPr>
          <w:p w14:paraId="292F9F69" w14:textId="77777777" w:rsidR="006F10C1" w:rsidRPr="00EE5F93" w:rsidRDefault="006F10C1" w:rsidP="00AC38A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tcPr>
          <w:p w14:paraId="23033A1D" w14:textId="77777777" w:rsidR="006F10C1" w:rsidRPr="00EE5F93" w:rsidRDefault="006F10C1" w:rsidP="00AC38A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4DD94280" w14:textId="77777777" w:rsidR="006F10C1" w:rsidRPr="00EE5F93" w:rsidRDefault="006F10C1" w:rsidP="00AC38A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6F10C1" w:rsidRPr="00EE5F93" w14:paraId="44FD1917" w14:textId="77777777" w:rsidTr="00AC38A1">
        <w:tc>
          <w:tcPr>
            <w:tcW w:w="2694" w:type="dxa"/>
            <w:vAlign w:val="center"/>
          </w:tcPr>
          <w:p w14:paraId="7BA5C4FB" w14:textId="77777777" w:rsidR="006F10C1" w:rsidRPr="00EE5F93" w:rsidRDefault="006F10C1" w:rsidP="00AC38A1">
            <w:pPr>
              <w:spacing w:after="0" w:line="240" w:lineRule="auto"/>
              <w:jc w:val="center"/>
              <w:rPr>
                <w:rFonts w:ascii="Open Sans" w:hAnsi="Open Sans" w:cs="Open Sans"/>
                <w:b/>
                <w:sz w:val="6"/>
                <w:szCs w:val="6"/>
              </w:rPr>
            </w:pPr>
          </w:p>
        </w:tc>
        <w:tc>
          <w:tcPr>
            <w:tcW w:w="161" w:type="dxa"/>
          </w:tcPr>
          <w:p w14:paraId="2182BC68" w14:textId="77777777" w:rsidR="006F10C1" w:rsidRPr="00EE5F93" w:rsidRDefault="006F10C1" w:rsidP="00AC38A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tcPr>
          <w:p w14:paraId="2F82B8ED" w14:textId="77777777" w:rsidR="006F10C1" w:rsidRPr="00EE5F93" w:rsidRDefault="006F10C1" w:rsidP="00AC38A1">
            <w:pPr>
              <w:spacing w:after="0" w:line="240" w:lineRule="auto"/>
              <w:jc w:val="center"/>
              <w:rPr>
                <w:rFonts w:ascii="Open Sans" w:hAnsi="Open Sans" w:cs="Open Sans"/>
                <w:b/>
                <w:color w:val="595959"/>
                <w:sz w:val="6"/>
                <w:szCs w:val="6"/>
              </w:rPr>
            </w:pPr>
          </w:p>
        </w:tc>
      </w:tr>
      <w:tr w:rsidR="006F10C1" w:rsidRPr="00EE5F93" w14:paraId="11DD0293" w14:textId="77777777" w:rsidTr="00AC38A1">
        <w:tc>
          <w:tcPr>
            <w:tcW w:w="2694" w:type="dxa"/>
            <w:shd w:val="clear" w:color="auto" w:fill="C00000"/>
            <w:vAlign w:val="center"/>
          </w:tcPr>
          <w:p w14:paraId="3CB85BA6" w14:textId="77777777" w:rsidR="006F10C1" w:rsidRPr="00EE5F93" w:rsidRDefault="006F10C1" w:rsidP="00AC38A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tcPr>
          <w:p w14:paraId="07A0D669" w14:textId="77777777" w:rsidR="006F10C1" w:rsidRPr="00EE5F93" w:rsidRDefault="006F10C1" w:rsidP="00AC38A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tcPr>
          <w:p w14:paraId="404E2B39" w14:textId="77777777" w:rsidR="006F10C1" w:rsidRPr="00EE5F93" w:rsidRDefault="006F10C1" w:rsidP="00AC38A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50ADDE2" w14:textId="6413147D" w:rsidR="000D0C1F" w:rsidRDefault="000D0C1F" w:rsidP="00E02ED0">
      <w:pPr>
        <w:jc w:val="center"/>
        <w:rPr>
          <w:rFonts w:ascii="Open Sans" w:hAnsi="Open Sans" w:cs="Open Sans"/>
          <w:sz w:val="18"/>
          <w:szCs w:val="18"/>
        </w:rPr>
      </w:pPr>
    </w:p>
    <w:p w14:paraId="4B05E251" w14:textId="3BC80E46" w:rsidR="006F10C1" w:rsidRDefault="006F10C1" w:rsidP="00E02ED0">
      <w:pPr>
        <w:jc w:val="center"/>
        <w:rPr>
          <w:rFonts w:ascii="Open Sans" w:hAnsi="Open Sans" w:cs="Open Sans"/>
          <w:sz w:val="18"/>
          <w:szCs w:val="18"/>
        </w:rPr>
      </w:pPr>
    </w:p>
    <w:p w14:paraId="04D86CE6" w14:textId="7DD66262" w:rsidR="006F10C1" w:rsidRDefault="006F10C1" w:rsidP="00E02ED0">
      <w:pPr>
        <w:jc w:val="center"/>
        <w:rPr>
          <w:rFonts w:ascii="Open Sans" w:hAnsi="Open Sans" w:cs="Open Sans"/>
          <w:sz w:val="18"/>
          <w:szCs w:val="18"/>
        </w:rPr>
      </w:pPr>
    </w:p>
    <w:p w14:paraId="24893799" w14:textId="3F26B4EF" w:rsidR="006F10C1" w:rsidRDefault="006F10C1" w:rsidP="00E02ED0">
      <w:pPr>
        <w:jc w:val="center"/>
        <w:rPr>
          <w:rFonts w:ascii="Open Sans" w:hAnsi="Open Sans" w:cs="Open Sans"/>
          <w:sz w:val="18"/>
          <w:szCs w:val="18"/>
        </w:rPr>
      </w:pPr>
    </w:p>
    <w:p w14:paraId="4AF8122F" w14:textId="29DE7B5A" w:rsidR="006F10C1" w:rsidRDefault="006F10C1" w:rsidP="00E02ED0">
      <w:pPr>
        <w:jc w:val="center"/>
        <w:rPr>
          <w:rFonts w:ascii="Open Sans" w:hAnsi="Open Sans" w:cs="Open Sans"/>
          <w:sz w:val="18"/>
          <w:szCs w:val="18"/>
        </w:rPr>
      </w:pPr>
    </w:p>
    <w:p w14:paraId="572F0336" w14:textId="77777777" w:rsidR="006F10C1" w:rsidRPr="00EE5F93" w:rsidRDefault="006F10C1"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C50AEA">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C50AEA">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C50AEA">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C50AEA">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E55A64" w:rsidRPr="00EE5F93" w14:paraId="65B4E5A7" w14:textId="77777777" w:rsidTr="00C67AA8">
              <w:trPr>
                <w:jc w:val="center"/>
              </w:trPr>
              <w:tc>
                <w:tcPr>
                  <w:tcW w:w="1980" w:type="dxa"/>
                  <w:vAlign w:val="center"/>
                </w:tcPr>
                <w:p w14:paraId="6BCB84F4" w14:textId="38AB5280"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00</w:t>
                  </w:r>
                </w:p>
              </w:tc>
              <w:tc>
                <w:tcPr>
                  <w:tcW w:w="1257" w:type="dxa"/>
                  <w:vAlign w:val="center"/>
                </w:tcPr>
                <w:p w14:paraId="79B87C00" w14:textId="5B8D6CB8"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01/04/2024</w:t>
                  </w:r>
                </w:p>
              </w:tc>
              <w:tc>
                <w:tcPr>
                  <w:tcW w:w="4276" w:type="dxa"/>
                  <w:vAlign w:val="center"/>
                </w:tcPr>
                <w:p w14:paraId="3579F37A" w14:textId="5BF6C174" w:rsidR="00E55A64" w:rsidRPr="00C67AA8" w:rsidRDefault="00E55A64"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Prima emissione</w:t>
                  </w:r>
                </w:p>
              </w:tc>
              <w:tc>
                <w:tcPr>
                  <w:tcW w:w="3118" w:type="dxa"/>
                  <w:vAlign w:val="center"/>
                </w:tcPr>
                <w:p w14:paraId="227E6351" w14:textId="30108C8C" w:rsidR="00E55A64" w:rsidRPr="00C67AA8" w:rsidRDefault="00757D9C"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Nicolò Serafini</w:t>
                  </w:r>
                </w:p>
              </w:tc>
            </w:tr>
            <w:tr w:rsidR="00E55A64" w:rsidRPr="00EE5F93" w14:paraId="0D971135" w14:textId="77777777" w:rsidTr="00C67AA8">
              <w:trPr>
                <w:jc w:val="center"/>
              </w:trPr>
              <w:tc>
                <w:tcPr>
                  <w:tcW w:w="1980" w:type="dxa"/>
                  <w:vAlign w:val="center"/>
                </w:tcPr>
                <w:p w14:paraId="67DB1F97" w14:textId="55E541FF"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01</w:t>
                  </w:r>
                </w:p>
              </w:tc>
              <w:tc>
                <w:tcPr>
                  <w:tcW w:w="1257" w:type="dxa"/>
                  <w:vAlign w:val="center"/>
                </w:tcPr>
                <w:p w14:paraId="5C57E195" w14:textId="41EF1428"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10/05/2025</w:t>
                  </w:r>
                </w:p>
              </w:tc>
              <w:tc>
                <w:tcPr>
                  <w:tcW w:w="4276" w:type="dxa"/>
                  <w:vAlign w:val="center"/>
                </w:tcPr>
                <w:p w14:paraId="32760964" w14:textId="6F3C1D28" w:rsidR="00E55A64" w:rsidRPr="00C67AA8" w:rsidRDefault="00E55A64"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0.3</w:t>
                  </w:r>
                </w:p>
              </w:tc>
              <w:tc>
                <w:tcPr>
                  <w:tcW w:w="3118" w:type="dxa"/>
                  <w:vAlign w:val="center"/>
                </w:tcPr>
                <w:p w14:paraId="75530942" w14:textId="2F4F989D" w:rsidR="00E55A64" w:rsidRPr="00C67AA8" w:rsidRDefault="00E55A64"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Elisa Celletti</w:t>
                  </w:r>
                </w:p>
              </w:tc>
            </w:tr>
            <w:tr w:rsidR="00E55A64" w:rsidRPr="00EE5F93" w14:paraId="0328E5AF" w14:textId="77777777" w:rsidTr="00C67AA8">
              <w:trPr>
                <w:jc w:val="center"/>
              </w:trPr>
              <w:tc>
                <w:tcPr>
                  <w:tcW w:w="1980" w:type="dxa"/>
                  <w:vAlign w:val="center"/>
                </w:tcPr>
                <w:p w14:paraId="777BC4D7" w14:textId="643EADC1"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02</w:t>
                  </w:r>
                </w:p>
              </w:tc>
              <w:tc>
                <w:tcPr>
                  <w:tcW w:w="1257" w:type="dxa"/>
                  <w:vAlign w:val="center"/>
                </w:tcPr>
                <w:p w14:paraId="623B5AD9" w14:textId="402247E9" w:rsidR="00E55A64" w:rsidRPr="00C67AA8" w:rsidRDefault="00E55A64" w:rsidP="00C50AEA">
                  <w:pPr>
                    <w:framePr w:hSpace="141" w:wrap="around" w:vAnchor="text" w:hAnchor="text" w:y="1"/>
                    <w:spacing w:after="0"/>
                    <w:jc w:val="center"/>
                    <w:rPr>
                      <w:rFonts w:ascii="Open Sans" w:hAnsi="Open Sans" w:cs="Open Sans"/>
                      <w:bCs/>
                      <w:sz w:val="16"/>
                      <w:szCs w:val="16"/>
                    </w:rPr>
                  </w:pPr>
                  <w:r>
                    <w:rPr>
                      <w:rFonts w:ascii="Open Sans" w:hAnsi="Open Sans" w:cs="Open Sans"/>
                      <w:bCs/>
                      <w:sz w:val="16"/>
                      <w:szCs w:val="16"/>
                    </w:rPr>
                    <w:t>04/11/2025</w:t>
                  </w:r>
                </w:p>
              </w:tc>
              <w:tc>
                <w:tcPr>
                  <w:tcW w:w="4276" w:type="dxa"/>
                  <w:vAlign w:val="center"/>
                </w:tcPr>
                <w:p w14:paraId="1A1922A8" w14:textId="31FAFB58" w:rsidR="00E55A64" w:rsidRPr="00C67AA8" w:rsidRDefault="00E55A64"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Modifiche alla sezione 1.2</w:t>
                  </w:r>
                </w:p>
              </w:tc>
              <w:tc>
                <w:tcPr>
                  <w:tcW w:w="3118" w:type="dxa"/>
                  <w:vAlign w:val="center"/>
                </w:tcPr>
                <w:p w14:paraId="5153491E" w14:textId="5FC086D3" w:rsidR="00E55A64" w:rsidRPr="00C67AA8" w:rsidRDefault="00757D9C" w:rsidP="00C50AEA">
                  <w:pPr>
                    <w:framePr w:hSpace="141" w:wrap="around" w:vAnchor="text" w:hAnchor="text" w:y="1"/>
                    <w:spacing w:after="0"/>
                    <w:rPr>
                      <w:rFonts w:ascii="Open Sans" w:hAnsi="Open Sans" w:cs="Open Sans"/>
                      <w:bCs/>
                      <w:sz w:val="16"/>
                      <w:szCs w:val="16"/>
                    </w:rPr>
                  </w:pPr>
                  <w:r>
                    <w:rPr>
                      <w:rFonts w:ascii="Open Sans" w:hAnsi="Open Sans" w:cs="Open Sans"/>
                      <w:bCs/>
                      <w:sz w:val="16"/>
                      <w:szCs w:val="16"/>
                    </w:rPr>
                    <w:t>Nicolò Serafini</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53873F0E" w14:textId="797D9A1E"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19136F15" w:rsidR="0005451E" w:rsidRPr="00511A4C" w:rsidRDefault="00961FF8" w:rsidP="00F524DB">
            <w:pPr>
              <w:tabs>
                <w:tab w:val="left" w:pos="284"/>
              </w:tabs>
              <w:spacing w:after="0" w:line="240" w:lineRule="auto"/>
              <w:rPr>
                <w:rFonts w:ascii="Open Sans" w:hAnsi="Open Sans" w:cs="Open Sans"/>
                <w:b/>
                <w:bCs/>
                <w:color w:val="FFFFFF"/>
                <w:sz w:val="20"/>
                <w:szCs w:val="20"/>
              </w:rPr>
            </w:pPr>
            <w:bookmarkStart w:id="0" w:name="_Hlk161858023"/>
            <w:r>
              <w:rPr>
                <w:rFonts w:ascii="Open Sans" w:hAnsi="Open Sans" w:cs="Open Sans"/>
                <w:b/>
                <w:bCs/>
                <w:color w:val="FFFFFF"/>
                <w:sz w:val="20"/>
                <w:szCs w:val="20"/>
              </w:rPr>
              <w:lastRenderedPageBreak/>
              <w:t>STRUTTURA E INDICE DEL MANUALE</w:t>
            </w:r>
          </w:p>
        </w:tc>
      </w:tr>
      <w:tr w:rsidR="0005451E" w:rsidRPr="00511A4C" w14:paraId="0EE3C2A6" w14:textId="77777777" w:rsidTr="0005451E">
        <w:tc>
          <w:tcPr>
            <w:tcW w:w="11057" w:type="dxa"/>
          </w:tcPr>
          <w:p w14:paraId="1C3F4E4E" w14:textId="77777777" w:rsidR="0005451E" w:rsidRPr="00A72389" w:rsidRDefault="0005451E" w:rsidP="00F524DB">
            <w:pPr>
              <w:spacing w:after="0" w:line="240" w:lineRule="auto"/>
              <w:rPr>
                <w:rFonts w:ascii="Open Sans" w:hAnsi="Open Sans" w:cs="Open Sans"/>
                <w:iCs/>
                <w:sz w:val="4"/>
                <w:szCs w:val="4"/>
              </w:rPr>
            </w:pPr>
          </w:p>
          <w:p w14:paraId="1144D913" w14:textId="2879279C" w:rsidR="0005451E" w:rsidRDefault="00961FF8" w:rsidP="00F524DB">
            <w:pPr>
              <w:pStyle w:val="Default"/>
              <w:tabs>
                <w:tab w:val="left" w:pos="4105"/>
              </w:tabs>
              <w:rPr>
                <w:rFonts w:ascii="Open Sans" w:hAnsi="Open Sans" w:cs="Open Sans"/>
              </w:rPr>
            </w:pPr>
            <w:r>
              <w:rPr>
                <w:rFonts w:ascii="Open Sans" w:hAnsi="Open Sans" w:cs="Open Sans"/>
                <w:noProof/>
              </w:rPr>
              <mc:AlternateContent>
                <mc:Choice Requires="wps">
                  <w:drawing>
                    <wp:anchor distT="0" distB="0" distL="114300" distR="114300" simplePos="0" relativeHeight="251766784" behindDoc="0" locked="0" layoutInCell="1" allowOverlap="1" wp14:anchorId="4AF1460A" wp14:editId="6A848EAB">
                      <wp:simplePos x="0" y="0"/>
                      <wp:positionH relativeFrom="column">
                        <wp:posOffset>2584420</wp:posOffset>
                      </wp:positionH>
                      <wp:positionV relativeFrom="paragraph">
                        <wp:posOffset>128600</wp:posOffset>
                      </wp:positionV>
                      <wp:extent cx="4203861" cy="2208810"/>
                      <wp:effectExtent l="0" t="0" r="25400" b="20320"/>
                      <wp:wrapNone/>
                      <wp:docPr id="229677140" name="Rettangolo 4"/>
                      <wp:cNvGraphicFramePr/>
                      <a:graphic xmlns:a="http://schemas.openxmlformats.org/drawingml/2006/main">
                        <a:graphicData uri="http://schemas.microsoft.com/office/word/2010/wordprocessingShape">
                          <wps:wsp>
                            <wps:cNvSpPr/>
                            <wps:spPr>
                              <a:xfrm>
                                <a:off x="0" y="0"/>
                                <a:ext cx="4203861" cy="220881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FFE1C7A" w14:textId="2AF42B9B" w:rsidR="00D834BB" w:rsidRPr="00D834BB" w:rsidRDefault="00D834BB" w:rsidP="00D834BB">
                                  <w:pPr>
                                    <w:spacing w:line="240" w:lineRule="auto"/>
                                    <w:rPr>
                                      <w:rFonts w:ascii="Open Sans" w:hAnsi="Open Sans" w:cs="Open Sans"/>
                                      <w:b/>
                                      <w:bCs/>
                                      <w:color w:val="000000" w:themeColor="text1"/>
                                      <w:sz w:val="20"/>
                                      <w:szCs w:val="20"/>
                                    </w:rPr>
                                  </w:pPr>
                                  <w:r>
                                    <w:rPr>
                                      <w:rFonts w:ascii="Open Sans" w:hAnsi="Open Sans" w:cs="Open Sans"/>
                                      <w:b/>
                                      <w:bCs/>
                                      <w:color w:val="000000" w:themeColor="text1"/>
                                      <w:sz w:val="20"/>
                                      <w:szCs w:val="20"/>
                                    </w:rPr>
                                    <w:t>INDICAZIONI PER IL MANUALE</w:t>
                                  </w:r>
                                </w:p>
                                <w:p w14:paraId="6466B44C" w14:textId="05E57D21" w:rsidR="00961FF8" w:rsidRPr="00D834BB" w:rsidRDefault="00961FF8" w:rsidP="00961FF8">
                                  <w:pPr>
                                    <w:rPr>
                                      <w:rFonts w:ascii="Open Sans" w:hAnsi="Open Sans" w:cs="Open Sans"/>
                                      <w:color w:val="000000" w:themeColor="text1"/>
                                      <w:sz w:val="20"/>
                                      <w:szCs w:val="20"/>
                                    </w:rPr>
                                  </w:pPr>
                                  <w:r>
                                    <w:rPr>
                                      <w:rFonts w:ascii="Open Sans" w:hAnsi="Open Sans" w:cs="Open Sans"/>
                                      <w:color w:val="000000" w:themeColor="text1"/>
                                      <w:sz w:val="20"/>
                                      <w:szCs w:val="20"/>
                                    </w:rPr>
                                    <w:t xml:space="preserve">La struttura del manuale suddivide in quattro fasi il lavoro di sviluppo del sistema di gestione. </w:t>
                                  </w:r>
                                </w:p>
                                <w:p w14:paraId="7910A0DC" w14:textId="1FA9B069" w:rsidR="00D834BB" w:rsidRPr="00D834BB" w:rsidRDefault="00961FF8" w:rsidP="00961FF8">
                                  <w:pPr>
                                    <w:rPr>
                                      <w:rFonts w:ascii="Open Sans" w:hAnsi="Open Sans" w:cs="Open Sans"/>
                                      <w:color w:val="000000" w:themeColor="text1"/>
                                      <w:sz w:val="20"/>
                                      <w:szCs w:val="20"/>
                                    </w:rPr>
                                  </w:pPr>
                                  <w:r>
                                    <w:rPr>
                                      <w:rFonts w:ascii="Open Sans" w:hAnsi="Open Sans" w:cs="Open Sans"/>
                                      <w:color w:val="000000" w:themeColor="text1"/>
                                      <w:sz w:val="20"/>
                                      <w:szCs w:val="20"/>
                                    </w:rPr>
                                    <w:t>Ciascuna fase, trattata nelle sezioni, è stata descritta attraverso i medesimi capitoli per favorire consulenti e manager nelle attività di controllo dei requisiti normativi, dei processi e della documentazione.</w:t>
                                  </w:r>
                                </w:p>
                                <w:p w14:paraId="1FD08BED" w14:textId="0FCD09D9" w:rsidR="00D834BB" w:rsidRPr="00D834BB" w:rsidRDefault="00D834BB" w:rsidP="00961FF8">
                                  <w:pPr>
                                    <w:rPr>
                                      <w:rFonts w:ascii="Open Sans" w:hAnsi="Open Sans" w:cs="Open Sans"/>
                                      <w:color w:val="000000" w:themeColor="text1"/>
                                      <w:sz w:val="20"/>
                                      <w:szCs w:val="20"/>
                                    </w:rPr>
                                  </w:pPr>
                                  <w:r>
                                    <w:rPr>
                                      <w:rFonts w:ascii="Open Sans" w:hAnsi="Open Sans" w:cs="Open Sans"/>
                                      <w:color w:val="000000" w:themeColor="text1"/>
                                      <w:sz w:val="20"/>
                                      <w:szCs w:val="20"/>
                                    </w:rPr>
                                    <w:t>Nell’indice sono presenti i paragrafi di ciascuna sezione con i relativi contenuti.</w:t>
                                  </w:r>
                                </w:p>
                                <w:p w14:paraId="5D19AFDB" w14:textId="77777777" w:rsidR="00D834BB" w:rsidRPr="00D834BB" w:rsidRDefault="00D834BB" w:rsidP="00961FF8">
                                  <w:pPr>
                                    <w:rPr>
                                      <w:rFonts w:ascii="Open Sans" w:hAnsi="Open Sans" w:cs="Open Sans"/>
                                      <w:color w:val="000000" w:themeColor="text1"/>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7E41C94">
                    <v:rect id="Rettangolo 4" style="position:absolute;margin-left:203.5pt;margin-top:10.15pt;width:331pt;height:173.9pt;z-index:251766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26" filled="f" strokecolor="#09101d [484]" strokeweight="1pt" w14:anchorId="4AF1460A"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R+9YUaQIAACoFAAAOAAAAZHJzL2Uyb0RvYy54bWysVE1v2zAMvQ/YfxB0X/2xtMuCOkXQosOA oi3WDj0rslQbkEWNUuJkv36U7DhFW+ww7CJTIvlIPT36/GLXGbZV6FuwFS9Ocs6UlVC39rniPx+v P80580HYWhiwquJ75fnF8uOH894tVAkNmFohIxDrF72reBOCW2SZl43qhD8Bpyw5NWAnAm3xOatR 9ITemazM87OsB6wdglTe0+nV4OTLhK+1kuFOa68CMxWn3kJaMa3ruGbLc7F4RuGaVo5tiH/oohOt paIT1JUIgm2wfQPVtRLBgw4nEroMtG6lSneg2xT5q9s8NMKpdBcix7uJJv//YOXt9sHdI9HQO7/w ZMZb7DR28Uv9sV0iaz+RpXaBSTqclfnn+VnBmSRfWebzeZHozI7pDn34pqBj0ag40mskksT2xgcq SaGHkFjNwnVrTDw/9pKssDcqBhj7Q2nW1lS9TEBJJurSINsKemAhpbKhGFyNqNVwXJzm+aG1KSNV T4ARWVPhCXsEiBJ8iz20PcbHVJVUNiXnf2tsSJ4yUmWwYUruWgv4HoChW42Vh/gDSQM1kaWwW+8o JJprqPf3yBAGuXsnr1t6gRvhw71A0jdNAs1suKNFG+grDqPFWQP4+73zGE+yIy9nPc1Lxf2vjUDF mfluSZBfi9ksDljazE6/lLTBl571S4/ddJdAL0byoe6SGeODOZgaoXui0V7FquQSVlLtisuAh81l GOaYfg5SrVYpjIbKiXBjH5yM4JHgqLDH3ZNAN8owkIJv4TBbYvFKjUNszLSw2gTQbZLqkdeRehrI pKHx5xEn/uU+RR1/ccs/AAAA//8DAFBLAwQUAAYACAAAACEARLWF3OAAAAALAQAADwAAAGRycy9k b3ducmV2LnhtbEyPwU7DMBBE70j8g7VI3KjdFoU2jVMBEhyKeqBU4urEWzsiXgfbbcPf457gODuj 2TfVenQ9O2GInScJ04kAhtR63ZGRsP94uVsAi0mRVr0nlPCDEdb19VWlSu3P9I6nXTIsl1AslQSb 0lByHluLTsWJH5Cyd/DBqZRlMFwHdc7lruczIQruVEf5g1UDPltsv3ZHJ6ExT+OSNmbj7Gsyfv/5 tv12Qcrbm/FxBSzhmP7CcMHP6FBnpsYfSUfWS7gXD3lLkjATc2CXgCiW+dJImBeLKfC64v831L8A AAD//wMAUEsBAi0AFAAGAAgAAAAhALaDOJL+AAAA4QEAABMAAAAAAAAAAAAAAAAAAAAAAFtDb250 ZW50X1R5cGVzXS54bWxQSwECLQAUAAYACAAAACEAOP0h/9YAAACUAQAACwAAAAAAAAAAAAAAAAAv AQAAX3JlbHMvLnJlbHNQSwECLQAUAAYACAAAACEA0fvWFGkCAAAqBQAADgAAAAAAAAAAAAAAAAAu AgAAZHJzL2Uyb0RvYy54bWxQSwECLQAUAAYACAAAACEARLWF3OAAAAALAQAADwAAAAAAAAAAAAAA AADDBAAAZHJzL2Rvd25yZXYueG1sUEsFBgAAAAAEAAQA8wAAANAFAAAAAA== ">
                      <v:textbox>
                        <w:txbxContent>
                          <w:p w:rsidRPr="00D834BB" w:rsidR="00D834BB" w:rsidP="00D834BB" w:rsidRDefault="00D834BB" w14:paraId="1AC546B9" w14:textId="2AF42B9B">
                            <w:pPr>
                              <w:spacing w:line="240" w:lineRule="auto"/>
                              <w:rPr>
                                <w:rFonts w:ascii="Open Sans" w:hAnsi="Open Sans" w:cs="Open Sans"/>
                                <w:b/>
                                <w:bCs/>
                                <w:color w:val="000000" w:themeColor="text1"/>
                                <w:sz w:val="20"/>
                                <w:szCs w:val="20"/>
                              </w:rPr>
                            </w:pPr>
                            <w:r>
                              <w:rPr>
                                <w:rFonts w:ascii="Open Sans" w:hAnsi="Open Sans" w:cs="Open Sans"/>
                                <w:b/>
                                <w:bCs/>
                                <w:color w:val="000000" w:themeColor="text1"/>
                                <w:sz w:val="20"/>
                                <w:szCs w:val="20"/>
                              </w:rPr>
                              <w:t>INDICAZIONI PER IL MANUALE</w:t>
                            </w:r>
                          </w:p>
                          <w:p w:rsidRPr="00D834BB" w:rsidR="00961FF8" w:rsidP="00961FF8" w:rsidRDefault="00961FF8" w14:paraId="29ACE631" w14:textId="05E57D21">
                            <w:pPr>
                              <w:rPr>
                                <w:rFonts w:ascii="Open Sans" w:hAnsi="Open Sans" w:cs="Open Sans"/>
                                <w:color w:val="000000" w:themeColor="text1"/>
                                <w:sz w:val="20"/>
                                <w:szCs w:val="20"/>
                              </w:rPr>
                            </w:pPr>
                            <w:r>
                              <w:rPr>
                                <w:rFonts w:ascii="Open Sans" w:hAnsi="Open Sans" w:cs="Open Sans"/>
                                <w:color w:val="000000" w:themeColor="text1"/>
                                <w:sz w:val="20"/>
                                <w:szCs w:val="20"/>
                              </w:rPr>
                              <w:t xml:space="preserve">La struttura del manuale suddivide in quattro fasi il lavoro di sviluppo del sistema di gestione. </w:t>
                            </w:r>
                          </w:p>
                          <w:p w:rsidRPr="00D834BB" w:rsidR="00D834BB" w:rsidP="00961FF8" w:rsidRDefault="00961FF8" w14:paraId="67D9D11C" w14:textId="1FA9B069">
                            <w:pPr>
                              <w:rPr>
                                <w:rFonts w:ascii="Open Sans" w:hAnsi="Open Sans" w:cs="Open Sans"/>
                                <w:color w:val="000000" w:themeColor="text1"/>
                                <w:sz w:val="20"/>
                                <w:szCs w:val="20"/>
                              </w:rPr>
                            </w:pPr>
                            <w:r>
                              <w:rPr>
                                <w:rFonts w:ascii="Open Sans" w:hAnsi="Open Sans" w:cs="Open Sans"/>
                                <w:color w:val="000000" w:themeColor="text1"/>
                                <w:sz w:val="20"/>
                                <w:szCs w:val="20"/>
                              </w:rPr>
                              <w:t>Ciascuna fase, trattata nelle sezioni, è stata descritta attraverso i medesimi capitoli per favorire consulenti e manager nelle attività di controllo dei requisiti normativi, dei processi e della documentazione.</w:t>
                            </w:r>
                          </w:p>
                          <w:p w:rsidRPr="00D834BB" w:rsidR="00D834BB" w:rsidP="00961FF8" w:rsidRDefault="00D834BB" w14:paraId="32F93D6A" w14:textId="0FCD09D9">
                            <w:pPr>
                              <w:rPr>
                                <w:rFonts w:ascii="Open Sans" w:hAnsi="Open Sans" w:cs="Open Sans"/>
                                <w:color w:val="000000" w:themeColor="text1"/>
                                <w:sz w:val="20"/>
                                <w:szCs w:val="20"/>
                              </w:rPr>
                            </w:pPr>
                            <w:r>
                              <w:rPr>
                                <w:rFonts w:ascii="Open Sans" w:hAnsi="Open Sans" w:cs="Open Sans"/>
                                <w:color w:val="000000" w:themeColor="text1"/>
                                <w:sz w:val="20"/>
                                <w:szCs w:val="20"/>
                              </w:rPr>
                              <w:t>Nell’indice sono presenti i paragrafi di ciascuna sezione con i relativi contenuti.</w:t>
                            </w:r>
                          </w:p>
                          <w:p w:rsidRPr="00D834BB" w:rsidR="00D834BB" w:rsidP="00961FF8" w:rsidRDefault="00D834BB" w14:paraId="672A6659" w14:textId="77777777">
                            <w:pPr>
                              <w:rPr>
                                <w:rFonts w:ascii="Open Sans" w:hAnsi="Open Sans" w:cs="Open Sans"/>
                                <w:color w:val="000000" w:themeColor="text1"/>
                                <w:sz w:val="20"/>
                                <w:szCs w:val="20"/>
                              </w:rPr>
                            </w:pPr>
                          </w:p>
                        </w:txbxContent>
                      </v:textbox>
                    </v:rect>
                  </w:pict>
                </mc:Fallback>
              </mc:AlternateContent>
            </w:r>
          </w:p>
          <w:p w14:paraId="073A2A05" w14:textId="025EDBE6" w:rsidR="00961FF8" w:rsidRDefault="00961FF8" w:rsidP="00F524DB">
            <w:pPr>
              <w:pStyle w:val="Default"/>
              <w:tabs>
                <w:tab w:val="left" w:pos="4105"/>
              </w:tabs>
              <w:rPr>
                <w:rFonts w:ascii="Open Sans" w:hAnsi="Open Sans" w:cs="Open Sans"/>
              </w:rPr>
            </w:pPr>
            <w:r>
              <w:rPr>
                <w:rFonts w:ascii="Open Sans" w:hAnsi="Open Sans" w:cs="Open Sans"/>
                <w:noProof/>
                <w:sz w:val="6"/>
                <w:szCs w:val="18"/>
              </w:rPr>
              <mc:AlternateContent>
                <mc:Choice Requires="wpg">
                  <w:drawing>
                    <wp:anchor distT="0" distB="0" distL="114300" distR="114300" simplePos="0" relativeHeight="251765760" behindDoc="0" locked="0" layoutInCell="1" allowOverlap="1" wp14:anchorId="3651A85C" wp14:editId="6A7D0377">
                      <wp:simplePos x="0" y="0"/>
                      <wp:positionH relativeFrom="column">
                        <wp:posOffset>173685</wp:posOffset>
                      </wp:positionH>
                      <wp:positionV relativeFrom="paragraph">
                        <wp:posOffset>158115</wp:posOffset>
                      </wp:positionV>
                      <wp:extent cx="5693410" cy="7233656"/>
                      <wp:effectExtent l="0" t="0" r="2540" b="24765"/>
                      <wp:wrapNone/>
                      <wp:docPr id="1216237387" name="Gruppo 3"/>
                      <wp:cNvGraphicFramePr/>
                      <a:graphic xmlns:a="http://schemas.openxmlformats.org/drawingml/2006/main">
                        <a:graphicData uri="http://schemas.microsoft.com/office/word/2010/wordprocessingGroup">
                          <wpg:wgp>
                            <wpg:cNvGrpSpPr/>
                            <wpg:grpSpPr>
                              <a:xfrm>
                                <a:off x="0" y="0"/>
                                <a:ext cx="5693410" cy="7233656"/>
                                <a:chOff x="0" y="0"/>
                                <a:chExt cx="5693674" cy="7850076"/>
                              </a:xfrm>
                            </wpg:grpSpPr>
                            <wps:wsp>
                              <wps:cNvPr id="1931080090" name="Connettore diritto 3"/>
                              <wps:cNvCnPr/>
                              <wps:spPr>
                                <a:xfrm flipV="1">
                                  <a:off x="2410691" y="2410691"/>
                                  <a:ext cx="0" cy="86400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60936207" name="Connettore diritto 3"/>
                              <wps:cNvCnPr/>
                              <wps:spPr>
                                <a:xfrm flipV="1">
                                  <a:off x="2410691" y="3776353"/>
                                  <a:ext cx="0" cy="86360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19627404" name="Connettore diritto 3"/>
                              <wps:cNvCnPr/>
                              <wps:spPr>
                                <a:xfrm flipV="1">
                                  <a:off x="2410691" y="6483927"/>
                                  <a:ext cx="0" cy="86360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grpSp>
                              <wpg:cNvPr id="1073388309" name="Gruppo 2"/>
                              <wpg:cNvGrpSpPr/>
                              <wpg:grpSpPr>
                                <a:xfrm>
                                  <a:off x="0" y="0"/>
                                  <a:ext cx="5693674" cy="7850076"/>
                                  <a:chOff x="0" y="0"/>
                                  <a:chExt cx="5693674" cy="7850076"/>
                                </a:xfrm>
                              </wpg:grpSpPr>
                              <wps:wsp>
                                <wps:cNvPr id="1861719924" name="Rettangolo 1"/>
                                <wps:cNvSpPr/>
                                <wps:spPr>
                                  <a:xfrm>
                                    <a:off x="11876" y="617517"/>
                                    <a:ext cx="1913890" cy="309245"/>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14B84C9" w14:textId="77777777" w:rsidR="00961FF8" w:rsidRPr="00F76F87" w:rsidRDefault="00961FF8" w:rsidP="00961FF8">
                                      <w:pPr>
                                        <w:spacing w:after="0"/>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INTRODUZIONE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99530991" name="Rettangolo 1"/>
                                <wps:cNvSpPr/>
                                <wps:spPr>
                                  <a:xfrm>
                                    <a:off x="11876" y="1282535"/>
                                    <a:ext cx="1913890" cy="628153"/>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931B7A9" w14:textId="77777777" w:rsidR="00961FF8" w:rsidRPr="00F76F87" w:rsidRDefault="00961FF8" w:rsidP="00961FF8">
                                      <w:pPr>
                                        <w:spacing w:after="0"/>
                                        <w:jc w:val="center"/>
                                        <w:rPr>
                                          <w:rFonts w:ascii="Open Sans" w:hAnsi="Open Sans" w:cs="Open Sans"/>
                                          <w:color w:val="000000" w:themeColor="text1"/>
                                          <w:sz w:val="18"/>
                                          <w:szCs w:val="18"/>
                                        </w:rPr>
                                      </w:pPr>
                                      <w:r>
                                        <w:rPr>
                                          <w:rFonts w:ascii="Open Sans" w:hAnsi="Open Sans" w:cs="Open Sans"/>
                                          <w:b/>
                                          <w:bCs/>
                                          <w:color w:val="000000" w:themeColor="text1"/>
                                          <w:sz w:val="18"/>
                                          <w:szCs w:val="18"/>
                                        </w:rPr>
                                        <w:t>L’IMPIANTO PROGETTUALE</w:t>
                                      </w:r>
                                      <w:r>
                                        <w:rPr>
                                          <w:rFonts w:ascii="Open Sans" w:hAnsi="Open Sans" w:cs="Open Sans"/>
                                          <w:color w:val="000000" w:themeColor="text1"/>
                                          <w:sz w:val="18"/>
                                          <w:szCs w:val="18"/>
                                        </w:rPr>
                                        <w:t xml:space="preserve"> </w:t>
                                      </w:r>
                                      <w:r>
                                        <w:rPr>
                                          <w:rFonts w:ascii="Open Sans" w:hAnsi="Open Sans" w:cs="Open Sans"/>
                                          <w:color w:val="000000" w:themeColor="text1"/>
                                          <w:sz w:val="18"/>
                                          <w:szCs w:val="18"/>
                                        </w:rPr>
                                        <w:br/>
                                        <w:t>DEL SISTEMA DI GESTIONE PER LA SICUREZZA DELLE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6419235" name="Connettore 2 1"/>
                                <wps:cNvCnPr/>
                                <wps:spPr>
                                  <a:xfrm>
                                    <a:off x="974024" y="1009402"/>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63321141" name="Connettore 2 1"/>
                                <wps:cNvCnPr/>
                                <wps:spPr>
                                  <a:xfrm>
                                    <a:off x="974024" y="38001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09761258" name="Rettangolo con angoli arrotondati 1"/>
                                <wps:cNvSpPr/>
                                <wps:spPr>
                                  <a:xfrm>
                                    <a:off x="23750" y="0"/>
                                    <a:ext cx="1918335" cy="309245"/>
                                  </a:xfrm>
                                  <a:prstGeom prst="roundRect">
                                    <a:avLst/>
                                  </a:prstGeom>
                                  <a:solidFill>
                                    <a:schemeClr val="bg1">
                                      <a:lumMod val="50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135FA16B" w14:textId="77777777" w:rsidR="00961FF8" w:rsidRPr="00F76F87" w:rsidRDefault="00961FF8" w:rsidP="00961FF8">
                                      <w:pPr>
                                        <w:spacing w:after="0" w:line="240" w:lineRule="auto"/>
                                        <w:jc w:val="center"/>
                                        <w:rPr>
                                          <w:rFonts w:ascii="Open Sans" w:hAnsi="Open Sans" w:cs="Open Sans"/>
                                          <w:b/>
                                          <w:bCs/>
                                          <w:color w:val="FFFFFF" w:themeColor="background1"/>
                                          <w:sz w:val="18"/>
                                          <w:szCs w:val="18"/>
                                        </w:rPr>
                                      </w:pPr>
                                      <w:r>
                                        <w:rPr>
                                          <w:rFonts w:ascii="Open Sans" w:hAnsi="Open Sans" w:cs="Open Sans"/>
                                          <w:b/>
                                          <w:bCs/>
                                          <w:color w:val="FFFFFF" w:themeColor="background1"/>
                                          <w:sz w:val="18"/>
                                          <w:szCs w:val="18"/>
                                        </w:rPr>
                                        <w:t>INIZIO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24714273" name="Connettore diritto 2"/>
                                <wps:cNvCnPr/>
                                <wps:spPr>
                                  <a:xfrm>
                                    <a:off x="1923803" y="2873828"/>
                                    <a:ext cx="492360" cy="0"/>
                                  </a:xfrm>
                                  <a:prstGeom prst="line">
                                    <a:avLst/>
                                  </a:prstGeom>
                                  <a:ln w="3175">
                                    <a:prstDash val="dash"/>
                                  </a:ln>
                                </wps:spPr>
                                <wps:style>
                                  <a:lnRef idx="1">
                                    <a:schemeClr val="dk1"/>
                                  </a:lnRef>
                                  <a:fillRef idx="0">
                                    <a:schemeClr val="dk1"/>
                                  </a:fillRef>
                                  <a:effectRef idx="0">
                                    <a:schemeClr val="dk1"/>
                                  </a:effectRef>
                                  <a:fontRef idx="minor">
                                    <a:schemeClr val="tx1"/>
                                  </a:fontRef>
                                </wps:style>
                                <wps:bodyPr/>
                              </wps:wsp>
                              <wps:wsp>
                                <wps:cNvPr id="1433758720" name="Rettangolo 1"/>
                                <wps:cNvSpPr/>
                                <wps:spPr>
                                  <a:xfrm>
                                    <a:off x="2873829" y="2327563"/>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6C04EB3"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94235561" name="Connettore diritto 4"/>
                                <wps:cNvCnPr/>
                                <wps:spPr>
                                  <a:xfrm>
                                    <a:off x="2422567" y="2422566"/>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81732594" name="Rettangolo 1"/>
                                <wps:cNvSpPr/>
                                <wps:spPr>
                                  <a:xfrm>
                                    <a:off x="11876" y="2707574"/>
                                    <a:ext cx="1914175" cy="309478"/>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A981826" w14:textId="77777777" w:rsidR="00961FF8" w:rsidRPr="00F76F87" w:rsidRDefault="00961FF8" w:rsidP="00961FF8">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62803427" name="Rettangolo 1"/>
                                <wps:cNvSpPr/>
                                <wps:spPr>
                                  <a:xfrm>
                                    <a:off x="2873829" y="2612571"/>
                                    <a:ext cx="2808000" cy="186986"/>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7E32B98"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7567928" name="Rettangolo 1"/>
                                <wps:cNvSpPr/>
                                <wps:spPr>
                                  <a:xfrm>
                                    <a:off x="2873829" y="2897579"/>
                                    <a:ext cx="280800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10C2C20"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47360683" name="Rettangolo 1"/>
                                <wps:cNvSpPr/>
                                <wps:spPr>
                                  <a:xfrm>
                                    <a:off x="2885704" y="3182587"/>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B05B385"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43970820" name="Connettore diritto 4"/>
                                <wps:cNvCnPr/>
                                <wps:spPr>
                                  <a:xfrm>
                                    <a:off x="2422567" y="2707574"/>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41579576" name="Connettore diritto 4"/>
                                <wps:cNvCnPr/>
                                <wps:spPr>
                                  <a:xfrm>
                                    <a:off x="2422567" y="2992582"/>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007679895" name="Connettore diritto 4"/>
                                <wps:cNvCnPr/>
                                <wps:spPr>
                                  <a:xfrm>
                                    <a:off x="2422567" y="3289465"/>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41629421" name="Connettore 2 1"/>
                                <wps:cNvCnPr/>
                                <wps:spPr>
                                  <a:xfrm flipH="1">
                                    <a:off x="974024" y="2018805"/>
                                    <a:ext cx="0" cy="61907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45539353" name="Connettore diritto 2"/>
                                <wps:cNvCnPr/>
                                <wps:spPr>
                                  <a:xfrm>
                                    <a:off x="1923803" y="4239491"/>
                                    <a:ext cx="492125" cy="0"/>
                                  </a:xfrm>
                                  <a:prstGeom prst="line">
                                    <a:avLst/>
                                  </a:prstGeom>
                                  <a:ln w="3175">
                                    <a:prstDash val="dash"/>
                                  </a:ln>
                                </wps:spPr>
                                <wps:style>
                                  <a:lnRef idx="1">
                                    <a:schemeClr val="dk1"/>
                                  </a:lnRef>
                                  <a:fillRef idx="0">
                                    <a:schemeClr val="dk1"/>
                                  </a:fillRef>
                                  <a:effectRef idx="0">
                                    <a:schemeClr val="dk1"/>
                                  </a:effectRef>
                                  <a:fontRef idx="minor">
                                    <a:schemeClr val="tx1"/>
                                  </a:fontRef>
                                </wps:style>
                                <wps:bodyPr/>
                              </wps:wsp>
                              <wps:wsp>
                                <wps:cNvPr id="1611402045" name="Rettangolo 1"/>
                                <wps:cNvSpPr/>
                                <wps:spPr>
                                  <a:xfrm>
                                    <a:off x="2873829" y="3693226"/>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4C4E4BD"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63049850" name="Connettore diritto 4"/>
                                <wps:cNvCnPr/>
                                <wps:spPr>
                                  <a:xfrm>
                                    <a:off x="2422567" y="3788228"/>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89231318" name="Rettangolo 1"/>
                                <wps:cNvSpPr/>
                                <wps:spPr>
                                  <a:xfrm>
                                    <a:off x="11876" y="4073236"/>
                                    <a:ext cx="1913890" cy="309245"/>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1087DDF6" w14:textId="77777777" w:rsidR="00961FF8" w:rsidRPr="00F76F87" w:rsidRDefault="00961FF8" w:rsidP="00961FF8">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29064625" name="Rettangolo 1"/>
                                <wps:cNvSpPr/>
                                <wps:spPr>
                                  <a:xfrm>
                                    <a:off x="2873829" y="3978233"/>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75ADBCA"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73729824" name="Rettangolo 1"/>
                                <wps:cNvSpPr/>
                                <wps:spPr>
                                  <a:xfrm>
                                    <a:off x="2885704" y="4263241"/>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3AEC1C8"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17677719" name="Rettangolo 1"/>
                                <wps:cNvSpPr/>
                                <wps:spPr>
                                  <a:xfrm>
                                    <a:off x="2885704" y="4548249"/>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24CD0A0"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48167774" name="Connettore diritto 4"/>
                                <wps:cNvCnPr/>
                                <wps:spPr>
                                  <a:xfrm>
                                    <a:off x="2422567" y="4073236"/>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82521806" name="Connettore diritto 4"/>
                                <wps:cNvCnPr/>
                                <wps:spPr>
                                  <a:xfrm>
                                    <a:off x="2422567" y="4358244"/>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4610649" name="Connettore diritto 4"/>
                                <wps:cNvCnPr/>
                                <wps:spPr>
                                  <a:xfrm>
                                    <a:off x="2422567" y="4655127"/>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61826449" name="Connettore 2 1"/>
                                <wps:cNvCnPr/>
                                <wps:spPr>
                                  <a:xfrm flipH="1">
                                    <a:off x="962149" y="3135085"/>
                                    <a:ext cx="0" cy="8655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78203313" name="Connettore diritto 2"/>
                                <wps:cNvCnPr/>
                                <wps:spPr>
                                  <a:xfrm>
                                    <a:off x="1923803" y="5593278"/>
                                    <a:ext cx="492125" cy="0"/>
                                  </a:xfrm>
                                  <a:prstGeom prst="line">
                                    <a:avLst/>
                                  </a:prstGeom>
                                  <a:ln w="3175">
                                    <a:prstDash val="dash"/>
                                  </a:ln>
                                </wps:spPr>
                                <wps:style>
                                  <a:lnRef idx="1">
                                    <a:schemeClr val="dk1"/>
                                  </a:lnRef>
                                  <a:fillRef idx="0">
                                    <a:schemeClr val="dk1"/>
                                  </a:fillRef>
                                  <a:effectRef idx="0">
                                    <a:schemeClr val="dk1"/>
                                  </a:effectRef>
                                  <a:fontRef idx="minor">
                                    <a:schemeClr val="tx1"/>
                                  </a:fontRef>
                                </wps:style>
                                <wps:bodyPr/>
                              </wps:wsp>
                              <wps:wsp>
                                <wps:cNvPr id="1756637169" name="Rettangolo 1"/>
                                <wps:cNvSpPr/>
                                <wps:spPr>
                                  <a:xfrm>
                                    <a:off x="2873829" y="5047013"/>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37EC6217"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14565734" name="Connettore diritto 4"/>
                                <wps:cNvCnPr/>
                                <wps:spPr>
                                  <a:xfrm>
                                    <a:off x="2422567" y="5142015"/>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63142521" name="Rettangolo 1"/>
                                <wps:cNvSpPr/>
                                <wps:spPr>
                                  <a:xfrm>
                                    <a:off x="0" y="5427023"/>
                                    <a:ext cx="1913890" cy="309245"/>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27BEFA4" w14:textId="77777777" w:rsidR="00961FF8" w:rsidRPr="00F76F87" w:rsidRDefault="00961FF8" w:rsidP="00961FF8">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96410353" name="Rettangolo 1"/>
                                <wps:cNvSpPr/>
                                <wps:spPr>
                                  <a:xfrm>
                                    <a:off x="2885704" y="5332020"/>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7A50D8A"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81742706" name="Rettangolo 1"/>
                                <wps:cNvSpPr/>
                                <wps:spPr>
                                  <a:xfrm>
                                    <a:off x="2873829" y="5617028"/>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205525C"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3606560" name="Rettangolo 1"/>
                                <wps:cNvSpPr/>
                                <wps:spPr>
                                  <a:xfrm>
                                    <a:off x="2873829" y="5902036"/>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1355B20"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01385214" name="Connettore diritto 4"/>
                                <wps:cNvCnPr/>
                                <wps:spPr>
                                  <a:xfrm>
                                    <a:off x="2422567" y="5427023"/>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22720992" name="Connettore diritto 4"/>
                                <wps:cNvCnPr/>
                                <wps:spPr>
                                  <a:xfrm>
                                    <a:off x="2422567" y="5712031"/>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932930095" name="Connettore diritto 4"/>
                                <wps:cNvCnPr/>
                                <wps:spPr>
                                  <a:xfrm>
                                    <a:off x="2422567" y="6008914"/>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05068567" name="Connettore 2 1"/>
                                <wps:cNvCnPr/>
                                <wps:spPr>
                                  <a:xfrm flipH="1">
                                    <a:off x="974024" y="4738254"/>
                                    <a:ext cx="0" cy="61849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50026451" name="Connettore diritto 2"/>
                                <wps:cNvCnPr/>
                                <wps:spPr>
                                  <a:xfrm>
                                    <a:off x="1923803" y="6935189"/>
                                    <a:ext cx="492125" cy="0"/>
                                  </a:xfrm>
                                  <a:prstGeom prst="line">
                                    <a:avLst/>
                                  </a:prstGeom>
                                  <a:ln w="3175">
                                    <a:prstDash val="dash"/>
                                  </a:ln>
                                </wps:spPr>
                                <wps:style>
                                  <a:lnRef idx="1">
                                    <a:schemeClr val="dk1"/>
                                  </a:lnRef>
                                  <a:fillRef idx="0">
                                    <a:schemeClr val="dk1"/>
                                  </a:fillRef>
                                  <a:effectRef idx="0">
                                    <a:schemeClr val="dk1"/>
                                  </a:effectRef>
                                  <a:fontRef idx="minor">
                                    <a:schemeClr val="tx1"/>
                                  </a:fontRef>
                                </wps:style>
                                <wps:bodyPr/>
                              </wps:wsp>
                              <wps:wsp>
                                <wps:cNvPr id="767524898" name="Rettangolo 1"/>
                                <wps:cNvSpPr/>
                                <wps:spPr>
                                  <a:xfrm>
                                    <a:off x="2873829" y="6388924"/>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6F5D44F"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0272147" name="Connettore diritto 4"/>
                                <wps:cNvCnPr/>
                                <wps:spPr>
                                  <a:xfrm>
                                    <a:off x="2422567" y="6483927"/>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9925943" name="Rettangolo 1"/>
                                <wps:cNvSpPr/>
                                <wps:spPr>
                                  <a:xfrm>
                                    <a:off x="11876" y="6768935"/>
                                    <a:ext cx="1913890" cy="309245"/>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FDEB3F1" w14:textId="77777777" w:rsidR="00961FF8" w:rsidRPr="00F76F87" w:rsidRDefault="00961FF8" w:rsidP="00961FF8">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54530945" name="Rettangolo 1"/>
                                <wps:cNvSpPr/>
                                <wps:spPr>
                                  <a:xfrm>
                                    <a:off x="2873829" y="6673932"/>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DA9E4D8"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76133387" name="Rettangolo 1"/>
                                <wps:cNvSpPr/>
                                <wps:spPr>
                                  <a:xfrm>
                                    <a:off x="2873829" y="6970815"/>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9BCE01A"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20913462" name="Rettangolo 1"/>
                                <wps:cNvSpPr/>
                                <wps:spPr>
                                  <a:xfrm>
                                    <a:off x="2873829" y="7243948"/>
                                    <a:ext cx="2807970" cy="186690"/>
                                  </a:xfrm>
                                  <a:prstGeom prst="rect">
                                    <a:avLst/>
                                  </a:prstGeom>
                                  <a:solidFill>
                                    <a:schemeClr val="bg1"/>
                                  </a:solidFill>
                                  <a:ln w="3175">
                                    <a:no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DEE10AC" w14:textId="77777777" w:rsidR="00961FF8" w:rsidRPr="00017EA5" w:rsidRDefault="00961FF8" w:rsidP="00961FF8">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2638772" name="Connettore diritto 4"/>
                                <wps:cNvCnPr/>
                                <wps:spPr>
                                  <a:xfrm>
                                    <a:off x="2410691" y="6768935"/>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12149401" name="Connettore diritto 4"/>
                                <wps:cNvCnPr/>
                                <wps:spPr>
                                  <a:xfrm>
                                    <a:off x="2410691" y="7053943"/>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78233075" name="Connettore diritto 4"/>
                                <wps:cNvCnPr/>
                                <wps:spPr>
                                  <a:xfrm>
                                    <a:off x="2410691" y="7350826"/>
                                    <a:ext cx="436880" cy="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358614291" name="Connettore 2 1"/>
                                <wps:cNvCnPr/>
                                <wps:spPr>
                                  <a:xfrm flipH="1">
                                    <a:off x="962149" y="6080166"/>
                                    <a:ext cx="0" cy="61849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80790257" name="Connettore diritto 3"/>
                                <wps:cNvCnPr/>
                                <wps:spPr>
                                  <a:xfrm flipV="1">
                                    <a:off x="2422567" y="5142015"/>
                                    <a:ext cx="0" cy="863600"/>
                                  </a:xfrm>
                                  <a:prstGeom prst="line">
                                    <a:avLst/>
                                  </a:prstGeom>
                                  <a:ln w="31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9999543" name="Connettore 2 1"/>
                                <wps:cNvCnPr/>
                                <wps:spPr>
                                  <a:xfrm>
                                    <a:off x="962149" y="716082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79944252" name="Rettangolo con angoli arrotondati 1"/>
                                <wps:cNvSpPr/>
                                <wps:spPr>
                                  <a:xfrm>
                                    <a:off x="11876" y="7540831"/>
                                    <a:ext cx="1918335" cy="309245"/>
                                  </a:xfrm>
                                  <a:prstGeom prst="roundRect">
                                    <a:avLst/>
                                  </a:prstGeom>
                                  <a:solidFill>
                                    <a:schemeClr val="bg1">
                                      <a:lumMod val="50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1027E69" w14:textId="77777777" w:rsidR="00961FF8" w:rsidRPr="00F76F87" w:rsidRDefault="00961FF8" w:rsidP="00961FF8">
                                      <w:pPr>
                                        <w:spacing w:after="0" w:line="240" w:lineRule="auto"/>
                                        <w:jc w:val="center"/>
                                        <w:rPr>
                                          <w:rFonts w:ascii="Open Sans" w:hAnsi="Open Sans" w:cs="Open Sans"/>
                                          <w:b/>
                                          <w:bCs/>
                                          <w:color w:val="FFFFFF" w:themeColor="background1"/>
                                          <w:sz w:val="18"/>
                                          <w:szCs w:val="18"/>
                                        </w:rPr>
                                      </w:pPr>
                                      <w:r>
                                        <w:rPr>
                                          <w:rFonts w:ascii="Open Sans" w:hAnsi="Open Sans" w:cs="Open Sans"/>
                                          <w:b/>
                                          <w:bCs/>
                                          <w:color w:val="FFFFFF" w:themeColor="background1"/>
                                          <w:sz w:val="18"/>
                                          <w:szCs w:val="18"/>
                                        </w:rPr>
                                        <w:t>FINE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8B63386">
                    <v:group id="Gruppo 3" style="position:absolute;margin-left:13.7pt;margin-top:12.45pt;width:448.3pt;height:569.6pt;z-index:251765760;mso-height-relative:margin" coordsize="56936,78500" o:spid="_x0000_s1027" w14:anchorId="3651A85C"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JPstSg0AALq9AAAOAAAAZHJzL2Uyb0RvYy54bWzsXV2TmzgWfd+q/Q+U3zeNJBDCNZ2pVDLJ blVmJpXMzjwTjG1qMWKBTnf21++RxIehcdJ2uzMTrDx0cJtP9eXq3HPPvfrhx7td5nxKyiqV+fWC PHMXTpLHcpXmm+vFv397/Q+xcKo6yldRJvPkevE5qRY/Pv/73364LZYJlVuZrZLSwUnyanlbXC+2 dV0sr66qeJvsouqZLJIcX65luYtqfCw3V6syusXZd9kVdV1+dSvLVVHKOKkq/PaV+XLxXJ9/vU7i +tf1ukpqJ7te4N5q/bPUPz+qn1fPf4iWmzIqtmnc3EZ0wl3sojTHRbtTvYrqyLkp03un2qVxKSu5 rp/Fcncl1+s0TvQz4GmIO3qaN6W8KfSzbJa3m6IbJgztaJxOPm38y6c3ZfGheFdiJG6LDcZCf1LP crcud+p/3KVzp4fsczdkyV3txPilz0PmEYxsjO8Cyhj3uRnUeIuRv3dcvP1p70geeM2RwnfdQB95 1V74anA7twUMpOrHoHrcGHzYRkWih7ZaYgzelU66gv2GjLjCdUM8UB7tYK8vZZ4ndS3LxFmlZYot h6nnU7eD417mzcBVywpj2I6as87S4necT9tEM34U48RDsnAwUu22Nr92LJtRFNxzXW2Z3VBEy6Ks 6jeJ3Dlq43qRpbm6+2gZfXpb1TgLdm13Ub/Ocuf2esFI4Ou9Kpmlq9dplqnv9LuVvMxK51OEt6K+ I+qBcILBXupsr6Jqa3ZaYavZK8uxs3p888B6q/6cJeay75M1RhKGYR59dK0ojpO8bq+X5dhbHbbG nXUHuuaOlQPob3J4YLO/OjTR7/gxB3dH6CvLvO4O3qW5LKeu3g/R2uzfjoB5bjUEH+XqszYFPTQw VGMiT26xgrsh49QNnthgWRBw5mvTx6A3r3BnsIxbg7UGO5q9pl1sSEJOA8+F439SD8s9wUIamLnI GuxMPWyDVwx02ZvH3YAxIZgbtlb2prwpCulQM3dv1Nz9aNwzhV6i5XeJewQnAQlD2r2V7wF6onwj M+no6brBOx1QbKf/Fqx1KJEQARynMA5O6ZPRC0hCwoRCVwou4s9DPb+BFS3YbFFMA3RKIPgvAZ0B ZhmhjY8bA0Kym93PcmWATAic2WKrbvf76GeEn4ZgSF/zODREp2BFC2oUEKm20Soxt0gO3uI0YHoA 0vrWgCnrMN5BwFTffbwzmNu8ki2EckppgrSqiF+nAKFvo6p+F5WIymA2iDTrX/FjnUngW9lsLZyt LP839Xu1PwIFfLtwbhHlXS+q/95EZbJwsn/lCCEUcMFp6/0P5f6Hj/sf8pvdSwnIDAyPu9ObOLis s3ZzXcrdHwhIX6ir4qsoj3Ht60Vcl+2Hl7WJPhHSxsmLF3o3hIJFVL/NPxRxC5yVxf1290dUFs2L UGMO+0W2c+o94G/2VZaUyxc3tVynOirooWkDWb8dMuVh6OMNVwGPmejP4FIIFdRn2mX0KHTgUzgV xMDUw8GT9SkmtNJub5Y+pZnmrU+ZmU8hPvdISOEB7gcPdABUDhAzykE2dEyIIEThHQARAsYHH9RE 1LsVuG8FUijxww4xHAApVV1G6WZba7IoBllkpuQn42a2SbT6KV859ecCFFUOYhWz2/Vil6wwryXg YdWWfpg6SrN+z6gs5e30rvCWlthRbJShtv58Yod4nDFKiNfNn3tU5CNsnYHeBF9rTd1ymH8VU/fd MOCE+kgV3UOKscyBohGHpo7yXrVEJqlOB67+6zEpZYEPdw5vPjJ8QEfB1Gzy4HBU3uSr92eOSVW8 Z2PSnod/QAbgBBL/mJi0S/EYWt/GpJq++P5j0oB6AfFowFpPszentum9LnY4nN7bQ5EKjQoX51NQ UQRMUDGcWz3swBss2b7kB2DkkUm9ISl1pgzd6j8nZOf6g44kmvoDT3ih/8JZOeIxTDkioPjD35vS juNTjVGBx1YGxmjg81ESjgo3CIPGwojgHPSqyeceMLPH0h/m5JoEfd2klEd0aS7VFxpiDo1UH9Tc 3QPDDcucjmFax5x6aiR7hs/OUjOZpbzQA8Xh86nIr52lur/9g2Yp6lHqc2gElBPR241Ip02MeowL 8SSz1MBPdBkXKz1ZNpkRo5b5HqUnJBQkYNQPz5k0pIEb+FCF6cmjtU6EaZ6SMrVhmhdokGUZ/svN GuockJ37Zpc1BIAFoGWI0c6LnBW/FGjk3TP8uBDI0B45h2IoQO0llWcSI1jkrKWhfz6/o//O1nvM z3sAJfAgBAdz1rBbhMAk4RCTjJ2HDbuNiqqVwc5XXKAlbdZ5zM55UNcLQNVy0bHDJyuWqBB+oCTO iLcZgWZJjHSQlrS7VLmjjlyt95id9yCex0DDi57yn8gtPYK1m+JFLGunKs0eEE4cmZZqhdkmXptX air0CLCsrzT6B+tvHmGmqCHwxUhJZ83UmunhIudW0q7mxL6CB7XdASI5EU5JPR+fBGFUhB4fCcmt nVo7PdZOie8RTpGwm0rWPUimqWvF/9nWfdwXJ6MvAFJzI1NtSEtOQhepfzNPHUj3W3HycDqfLniw IKJcTbWgmPbOvuf7LFT14IdBxOk6KmS/Qw91Q4McIHRUoPBNCvArFm91VG1fhe+9uwHhEMC7IGY6 FPAISkaJ84yOiqFpCaUjCYSlZC6VktHMvqVkZkjJcOZ6IVoLfWGaOj3WZYEQ9J7c1wqpLCVzsKHX NJoKBDTiBHmC1kxPnuT65gseOmBAeD7EUINKadt9wfSiUmL+y9VRmVJAO/nNbvILaehyj6uQ6YwV CEhxCDT5G7oVi5wvFTmTrpbFFsrNqnlLELCAhuIM/aD2pRAe5QydL633aBnJC8ceHUVovcesvAfa ViB5F6Cj3BnAR6+k8nwPHum+DtOWP15m4zhbpe/MsnMcCTxBlP/oCsvOKqWapEZs7t/m/o/O/UPt 51Mi3KfRUnkMSipvVApp7dTa6bF26nkcKw8AOB1O1p+eBYGKyifjPtvWSq2VHmulaEEtKPcmzfQR QipOiTqlLsRgviumhVQCVowuPVZIZZfvgAz12zVJVnS6y5D8+4Jv7liSB7X62G9I5fvQuZheCX3V sxVSmZYbk4q/2TakQl0sZwHhHQg4Oce835DKR8mcC+MdKPVsOuhi00EdjLSE7twIXc/nfsCehpHx 0ZPRJSNkZmMIG0McG0NgjTKYEjiZFk6dPMtBMoiQwUcfGpeO5jeroppYmO/CM5nad1kV1exUVISG WHHC3at0Odmj7AshfLT2R1mDxc1WCKGXnbX9qGaayXTRIlNhiC5D9Aj30dcvoTUsYMmo0bgNuy82 7LYdqebpPnzVjkrlJc4p4cZyVqCcR5Uh1nlcrPOwDanm6TwIBzMvwIU8EWc3RY1Yzs5ydsdydsSl FAuloHFUO82dVe2Hrs+Y7kY1B9ZOrZ0ebafIpYcMK4V2FXVntVMsRC2wzMGQErJ2au30aDvlro8m tnq5l3sd/h4hpOqXy0WbXAhfR6badaQS3tcWoLIdqVra0+jNbEeqNC5lJdf1M9QzXKEFWhofbfU+ VtGEfNDvUn8T3vl0JRUaBvlEjEqPrJLqApVUKGzzqSfCxzfr2BdScSbQBGTkUi0pc7GkjG1JNVNS BmnfAJRMt7rRxCzViegepPfdX9qPe4KFthaj7X6INUix+YU5agjDbJPwXz69KzFc6EUrVB/v0Otk 6SenLfuOVDzgAihqGOBaLZXVUpk1bLtVbY0sxmqpZqilQttgdJ07czNXzgO0ItahXV/kYqHzpUJn aH/Bqlj3MTv3AfxAGGNYSeucagiu1uwZlx5Y73Gx3qOjCG0F06wqmFBmGxKGfphn9R4BxaJfnhVi LtpI+rLLQEylkMUes8MePhpXiiDonMcZWDt0ZMESJ6rIbJIYsZl/m/k/NgfKiOp14rlfSoEeSy73 Zhq4WPIHjOCg1t+aqTXTY80U60+qHuJucE4h1Z6dqi4/48V9rJ1aOz3WTtF+j6OaXM3S59RR9Q2p uCtcwkeVGFZHVS2r+nOWqFBCK6NMAo8sdGwRb5OJjInVUSW7qHq2O4eOSrgBKoT8jmabwLpd493D GWq9quXvo1Ut93PVkz0/GuMXHIVPX+nGduQif5XM0tVrZIQnrKi+05zxFdaB2d+rKKv6VVRtTXPl FbYU9sFeWY7/VJRXFe9KwzVbi10awkyNkBqab9dCDZAX//w+V71nsA+SuyqLaJdd7Z0zemXpxdwH cLexT0pQRPcV+7Qi15YTal8aK8t4rMiVBWHoqf42LSLZk2XEMneifAMH5kRlKWuZr6I6dbpsGFz1 B7gr/DF6zxUt2zWDG/vv1RqB77liXDYDtYZgkHA4sWqn6UKwqOUccInteZTPfJPInaM2rhelvMlX 75O41pN39OltVRtraPfT3njf6VbDCf7jxsz72c3uZ7kynhhC3+7l63bXjnngvrPcucVdEoQZ6ipD b673PM6d0y8BEP0c24vNmnSsgs2afKusCWbZzXJTFh8KPeNulrcbtRXhd1GxTeNXUR3tf9Z7LRMq tzJbJeXz/wMAAP//AwBQSwMEFAAGAAgAAAAhACkj8bDhAAAACgEAAA8AAABkcnMvZG93bnJldi54 bWxMj0FLw0AQhe+C/2EZwZvdbIy1jdmUUtRTEWwF6W2bTJPQ7GzIbpP03zue9DQ83seb97LVZFsx YO8bRxrULAKBVLiyoUrD1/7tYQHCB0OlaR2hhit6WOW3N5lJSzfSJw67UAkOIZ8aDXUIXSqlL2q0 xs9ch8TeyfXWBJZ9JcvejBxuWxlH0Vxa0xB/qE2HmxqL8+5iNbyPZlw/qtdhez5trof908f3VqHW 93fT+gVEwCn8wfBbn6tDzp2O7kKlF62G+Dlhkm+yBMH+Mk5425FBNU8UyDyT/yfkPwAAAP//AwBQ SwECLQAUAAYACAAAACEAtoM4kv4AAADhAQAAEwAAAAAAAAAAAAAAAAAAAAAAW0NvbnRlbnRfVHlw ZXNdLnhtbFBLAQItABQABgAIAAAAIQA4/SH/1gAAAJQBAAALAAAAAAAAAAAAAAAAAC8BAABfcmVs cy8ucmVsc1BLAQItABQABgAIAAAAIQC3JPstSg0AALq9AAAOAAAAAAAAAAAAAAAAAC4CAABkcnMv ZTJvRG9jLnhtbFBLAQItABQABgAIAAAAIQApI/Gw4QAAAAoBAAAPAAAAAAAAAAAAAAAAAKQPAABk cnMvZG93bnJldi54bWxQSwUGAAAAAAQABADzAAAAshAAAAAA ">
                      <v:line id="Connettore diritto 3" style="position:absolute;flip:y;visibility:visible;mso-wrap-style:square" o:spid="_x0000_s1028" strokecolor="black [3213]" strokeweight=".25pt" o:connectortype="straight" from="24106,24106" to="24106,3274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IpWOzAAAAOMAAAAPAAAAZHJzL2Rvd25yZXYueG1sRI9Pa8Mw DMXvg34Ho8EuZbW7wkiyuiVdGdupsO4PPYpYS8JiOcRem3776VDoUdLTe++3XI++U0caYhvYwnxm QBFXwbVcW/j8eLnPQMWE7LALTBbOFGG9mtwssXDhxO903KdaiQnHAi00KfWF1rFqyGOchZ5Ybj9h 8JhkHGrtBjyJue/0gzGP2mPLktBgT88NVb/7P2/Bbcxid3795sTlNs++pofptjxYe3c7lk+gEo3p Kr58vzmpny/mJjMmFwphkgXo1T8AAAD//wMAUEsBAi0AFAAGAAgAAAAhANvh9svuAAAAhQEAABMA AAAAAAAAAAAAAAAAAAAAAFtDb250ZW50X1R5cGVzXS54bWxQSwECLQAUAAYACAAAACEAWvQsW78A AAAVAQAACwAAAAAAAAAAAAAAAAAfAQAAX3JlbHMvLnJlbHNQSwECLQAUAAYACAAAACEA5iKVjswA AADjAAAADwAAAAAAAAAAAAAAAAAHAgAAZHJzL2Rvd25yZXYueG1sUEsFBgAAAAADAAMAtwAAAAAD AAAAAA== ">
                        <v:stroke joinstyle="miter" dashstyle="dash"/>
                      </v:line>
                      <v:line id="Connettore diritto 3" style="position:absolute;flip:y;visibility:visible;mso-wrap-style:square" o:spid="_x0000_s1029" strokecolor="black [3213]" strokeweight=".25pt" o:connectortype="straight" from="24106,37763" to="24106,4639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P/BjygAAAOIAAAAPAAAAZHJzL2Rvd25yZXYueG1sRI9Ba8JA FITvBf/D8gQvortVSGPqKmml1FOhVsXjI/uahGbfhuyq8d93C0KPw8x8wyzXvW3EhTpfO9bwOFUg iAtnai417L/eJikIH5ANNo5Jw408rFeDhyVmxl35ky67UIoIYZ+hhiqENpPSFxVZ9FPXEkfv23UW Q5RdKU2H1wi3jZwplUiLNceFClt6raj42Z2tBvOi5h+39yMHzjeL9DA+jTf5SevRsM+fQQTqw3/4 3t4aDWmiFvNkpp7g71K8A3L1CwAA//8DAFBLAQItABQABgAIAAAAIQDb4fbL7gAAAIUBAAATAAAA AAAAAAAAAAAAAAAAAABbQ29udGVudF9UeXBlc10ueG1sUEsBAi0AFAAGAAgAAAAhAFr0LFu/AAAA FQEAAAsAAAAAAAAAAAAAAAAAHwEAAF9yZWxzLy5yZWxzUEsBAi0AFAAGAAgAAAAhADk/8GPKAAAA 4gAAAA8AAAAAAAAAAAAAAAAABwIAAGRycy9kb3ducmV2LnhtbFBLBQYAAAAAAwADALcAAAD+AgAA AAA= ">
                        <v:stroke joinstyle="miter" dashstyle="dash"/>
                      </v:line>
                      <v:line id="Connettore diritto 3" style="position:absolute;flip:y;visibility:visible;mso-wrap-style:square" o:spid="_x0000_s1030" strokecolor="black [3213]" strokeweight=".25pt" o:connectortype="straight" from="24106,64839" to="24106,7347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d+fqywAAAOIAAAAPAAAAZHJzL2Rvd25yZXYueG1sRI9Pa8JA FMTvhX6H5RV6Ed3ViprUVdJKqadC/YfHR/Y1Cc2+Ddmtxm/vFgSPw8z8hpkvO1uLE7W+cqxhOFAg iHNnKi407LYf/RkIH5AN1o5Jw4U8LBePD3NMjTvzN502oRARwj5FDWUITSqlz0uy6AeuIY7ej2st hijbQpoWzxFuazlSaiItVhwXSmzovaT8d/NnNZg39fJ1+Txw4GyVzPa9Y2+VHbV+fuqyVxCBunAP 39proyEZJpPRdKzG8H8p3gG5uAIAAP//AwBQSwECLQAUAAYACAAAACEA2+H2y+4AAACFAQAAEwAA AAAAAAAAAAAAAAAAAAAAW0NvbnRlbnRfVHlwZXNdLnhtbFBLAQItABQABgAIAAAAIQBa9CxbvwAA ABUBAAALAAAAAAAAAAAAAAAAAB8BAABfcmVscy8ucmVsc1BLAQItABQABgAIAAAAIQAzd+fqywAA AOIAAAAPAAAAAAAAAAAAAAAAAAcCAABkcnMvZG93bnJldi54bWxQSwUGAAAAAAMAAwC3AAAA/wIA AAAA ">
                        <v:stroke joinstyle="miter" dashstyle="dash"/>
                      </v:line>
                      <v:group id="_x0000_s1031" style="position:absolute;width:56936;height:78500" coordsize="56936,7850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zGYjyQAAAOMAAAAPAAAAZHJzL2Rvd25yZXYueG1sRE9fa8Iw EH8f+B3CDfY2k1o2a2cUkW3sQQR1MHw7mrMtNpfSZG399stgsMf7/b/lerSN6KnztWMNyVSBIC6c qbnU8Hl6e8xA+IBssHFMGm7kYb2a3C0xN27gA/XHUIoYwj5HDVUIbS6lLyqy6KeuJY7cxXUWQzy7 UpoOhxhuGzlT6llarDk2VNjStqLievy2Gt4HHDZp8trvrpft7Xx62n/tEtL64X7cvIAINIZ/8Z/7 w8T5ap6mWZaqBfz+FAGQqx8AAAD//wMAUEsBAi0AFAAGAAgAAAAhANvh9svuAAAAhQEAABMAAAAA AAAAAAAAAAAAAAAAAFtDb250ZW50X1R5cGVzXS54bWxQSwECLQAUAAYACAAAACEAWvQsW78AAAAV AQAACwAAAAAAAAAAAAAAAAAfAQAAX3JlbHMvLnJlbHNQSwECLQAUAAYACAAAACEACMxmI8kAAADj AAAADwAAAAAAAAAAAAAAAAAHAgAAZHJzL2Rvd25yZXYueG1sUEsFBgAAAAADAAMAtwAAAP0CAAAA AA== ">
                        <v:rect id="_x0000_s1032" style="position:absolute;left:118;top:6175;width:19139;height:30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qk6OyAAAAOMAAAAPAAAAZHJzL2Rvd25yZXYueG1sRE9fa8Iw EH8f7DuEG+xtppVNa2cUJwiO+aIb6OPZ3JJicylN1O7bL4OBj/f7f9N57xpxoS7UnhXkgwwEceV1 zUbB1+fqqQARIrLGxjMp+KEA89n93RRL7a+8pcsuGpFCOJSowMbYllKGypLDMPAtceK+fecwprMz Und4TeGukcMsG0mHNacGiy0tLVWn3dkpGPulPOyP59X72rx9aGPbw6Z4UerxoV+8gojUx5v4373W aX4xysf5ZDJ8hr+fEgBy9gsAAP//AwBQSwECLQAUAAYACAAAACEA2+H2y+4AAACFAQAAEwAAAAAA AAAAAAAAAAAAAAAAW0NvbnRlbnRfVHlwZXNdLnhtbFBLAQItABQABgAIAAAAIQBa9CxbvwAAABUB AAALAAAAAAAAAAAAAAAAAB8BAABfcmVscy8ucmVsc1BLAQItABQABgAIAAAAIQBlqk6OyAAAAOMA AAAPAAAAAAAAAAAAAAAAAAcCAABkcnMvZG93bnJldi54bWxQSwUGAAAAAAMAAwC3AAAA/AIAAAAA ">
                          <v:textbox inset="1mm,1mm,1mm,1mm">
                            <w:txbxContent>
                              <w:p w:rsidRPr="00F76F87" w:rsidR="00961FF8" w:rsidP="00961FF8" w:rsidRDefault="00961FF8" w14:paraId="7C1B4A2E" w14:textId="77777777">
                                <w:pPr>
                                  <w:spacing w:after="0"/>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INTRODUZIONE</w:t>
                                </w:r>
                              </w:p>
                            </w:txbxContent>
                          </v:textbox>
                        </v:rect>
                        <v:rect id="_x0000_s1033" style="position:absolute;left:118;top:12825;width:19139;height:6281;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6fXXaygAAAOIAAAAPAAAAZHJzL2Rvd25yZXYueG1sRI9BawIx FITvQv9DeIXeNGuL1l2N0gqCxV5qBT0+N6/J0s3Lsom6/feNIHgcZuYbZrboXC3O1IbKs4LhIANB XHpdsVGw+171JyBCRNZYeyYFfxRgMX/ozbDQ/sJfdN5GIxKEQ4EKbIxNIWUoLTkMA98QJ+/Htw5j kq2RusVLgrtaPmfZWDqsOC1YbGhpqfzdnpyCV7+Uh/3xtPpYm/eNNrY5fE5GSj09dm9TEJG6eA/f 2mutYJzno5csz4dwvZTugJz/AwAA//8DAFBLAQItABQABgAIAAAAIQDb4fbL7gAAAIUBAAATAAAA AAAAAAAAAAAAAAAAAABbQ29udGVudF9UeXBlc10ueG1sUEsBAi0AFAAGAAgAAAAhAFr0LFu/AAAA FQEAAAsAAAAAAAAAAAAAAAAAHwEAAF9yZWxzLy5yZWxzUEsBAi0AFAAGAAgAAAAhALp9ddrKAAAA 4gAAAA8AAAAAAAAAAAAAAAAABwIAAGRycy9kb3ducmV2LnhtbFBLBQYAAAAAAwADALcAAAD+AgAA AAA= ">
                          <v:textbox inset="1mm,1mm,1mm,1mm">
                            <w:txbxContent>
                              <w:p w:rsidRPr="00F76F87" w:rsidR="00961FF8" w:rsidP="00961FF8" w:rsidRDefault="00961FF8" w14:paraId="28180986" w14:textId="77777777">
                                <w:pPr>
                                  <w:spacing w:after="0"/>
                                  <w:jc w:val="center"/>
                                  <w:rPr>
                                    <w:rFonts w:ascii="Open Sans" w:hAnsi="Open Sans" w:cs="Open Sans"/>
                                    <w:color w:val="000000" w:themeColor="text1"/>
                                    <w:sz w:val="18"/>
                                    <w:szCs w:val="18"/>
                                  </w:rPr>
                                </w:pPr>
                                <w:r>
                                  <w:rPr>
                                    <w:rFonts w:ascii="Open Sans" w:hAnsi="Open Sans" w:cs="Open Sans"/>
                                    <w:b/>
                                    <w:bCs/>
                                    <w:color w:val="000000" w:themeColor="text1"/>
                                    <w:sz w:val="18"/>
                                    <w:szCs w:val="18"/>
                                  </w:rPr>
                                  <w:t>L’IMPIANTO PROGETTUALE</w:t>
                                </w:r>
                                <w:r>
                                  <w:rPr>
                                    <w:rFonts w:ascii="Open Sans" w:hAnsi="Open Sans" w:cs="Open Sans"/>
                                    <w:color w:val="000000" w:themeColor="text1"/>
                                    <w:sz w:val="18"/>
                                    <w:szCs w:val="18"/>
                                  </w:rPr>
                                  <w:t xml:space="preserve"> </w:t>
                                  <w:br/>
                                  <w:t>DEL SISTEMA DI GESTIONE PER LA SICUREZZA DELLE INFORMAZIONI</w:t>
                                </w:r>
                              </w:p>
                            </w:txbxContent>
                          </v:textbox>
                        </v:rect>
                        <v:shapetype id="_x0000_t32" coordsize="21600,21600" o:oned="t" filled="f" o:spt="32" path="m,l21600,21600e">
                          <v:path fillok="f" arrowok="t" o:connecttype="none"/>
                          <o:lock v:ext="edit" shapetype="t"/>
                        </v:shapetype>
                        <v:shape id="Connettore 2 1" style="position:absolute;left:9740;top:10094;width:0;height:2159;visibility:visible;mso-wrap-style:square" o:spid="_x0000_s103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7MfV0xQAAAOIAAAAPAAAAZHJzL2Rvd25yZXYueG1sRE9ba8Iw FH4X9h/CGexNU29VO6MMQfF1Kvp6aM7asuYka6JWf70RBj5+fPf5sjW1uFDjK8sK+r0EBHFudcWF gsN+3Z2C8AFZY22ZFNzIw3Lx1pljpu2Vv+myC4WIIewzVFCG4DIpfV6SQd+zjjhyP7YxGCJsCqkb vMZwU8tBkqTSYMWxoURHq5Ly393ZKNgcnD05HK4K2R6n5/vkr75tUqU+3tuvTxCB2vAS/7u3Os4f p6P+bDAcw/NSxCAXDwAAAP//AwBQSwECLQAUAAYACAAAACEA2+H2y+4AAACFAQAAEwAAAAAAAAAA AAAAAAAAAAAAW0NvbnRlbnRfVHlwZXNdLnhtbFBLAQItABQABgAIAAAAIQBa9CxbvwAAABUBAAAL AAAAAAAAAAAAAAAAAB8BAABfcmVscy8ucmVsc1BLAQItABQABgAIAAAAIQB7MfV0xQAAAOIAAAAP AAAAAAAAAAAAAAAAAAcCAABkcnMvZG93bnJldi54bWxQSwUGAAAAAAMAAwC3AAAA+QIAAAAA ">
                          <v:stroke joinstyle="miter" endarrow="open"/>
                        </v:shape>
                        <v:shape id="Connettore 2 1" style="position:absolute;left:9740;top:3800;width:0;height:2159;visibility:visible;mso-wrap-style:square" o:spid="_x0000_s103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dBb5xgAAAOMAAAAPAAAAZHJzL2Rvd25yZXYueG1sRE9fa8Iw EH8f+B3CCXubaa100hlFhImvujJfj+Zsy5pLbKJWP70ZDPZ4v/+3WA2mE1fqfWtZQTpJQBBXVrdc Kyi/Pt/mIHxA1thZJgV38rBajl4WWGh74z1dD6EWMYR9gQqaEFwhpa8aMugn1hFH7mR7gyGefS11 j7cYbjo5TZJcGmw5NjToaNNQ9XO4GAXb0tmjw2xTy+F7fnm8n7v7NlfqdTysP0AEGsK/+M+903H+ LM+yaZrOUvj9KQIgl08AAAD//wMAUEsBAi0AFAAGAAgAAAAhANvh9svuAAAAhQEAABMAAAAAAAAA AAAAAAAAAAAAAFtDb250ZW50X1R5cGVzXS54bWxQSwECLQAUAAYACAAAACEAWvQsW78AAAAVAQAA CwAAAAAAAAAAAAAAAAAfAQAAX3JlbHMvLnJlbHNQSwECLQAUAAYACAAAACEAUHQW+cYAAADjAAAA DwAAAAAAAAAAAAAAAAAHAgAAZHJzL2Rvd25yZXYueG1sUEsFBgAAAAADAAMAtwAAAPoCAAAAAA== ">
                          <v:stroke joinstyle="miter" endarrow="open"/>
                        </v:shape>
                        <v:roundrect id="_x0000_s1036" style="position:absolute;left:237;width:19183;height:3092;visibility:visible;mso-wrap-style:square;v-text-anchor:middle" fillcolor="#7f7f7f [1612]" strokecolor="#09101d [484]" strokeweight=".25pt"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MkqcxgAAAOIAAAAPAAAAZHJzL2Rvd25yZXYueG1sRE/LagIx FN0X/Idwhe5qRmF8jEYRsa2gLnx8wGVynQxOboYk1fHvm0Why8N5L1adbcSDfKgdKxgOMhDEpdM1 Vwqul8+PKYgQkTU2jknBiwKslr23BRbaPflEj3OsRArhUKACE2NbSBlKQxbDwLXEibs5bzEm6Cup PT5TuG3kKMvG0mLNqcFgSxtD5f38YxXst/rmdt/h65A3/rA9Hs0rv3RKvfe79RxEpC7+i//cO60g z2aT8XCUp83pUroDcvkLAAD//wMAUEsBAi0AFAAGAAgAAAAhANvh9svuAAAAhQEAABMAAAAAAAAA AAAAAAAAAAAAAFtDb250ZW50X1R5cGVzXS54bWxQSwECLQAUAAYACAAAACEAWvQsW78AAAAVAQAA CwAAAAAAAAAAAAAAAAAfAQAAX3JlbHMvLnJlbHNQSwECLQAUAAYACAAAACEA2DJKnMYAAADiAAAA DwAAAAAAAAAAAAAAAAAHAgAAZHJzL2Rvd25yZXYueG1sUEsFBgAAAAADAAMAtwAAAPoCAAAAAA== ">
                          <v:stroke joinstyle="miter"/>
                          <v:textbox inset="1mm,1mm,1mm,1mm">
                            <w:txbxContent>
                              <w:p w:rsidRPr="00F76F87" w:rsidR="00961FF8" w:rsidP="00961FF8" w:rsidRDefault="00961FF8" w14:paraId="645454AE" w14:textId="77777777">
                                <w:pPr>
                                  <w:spacing w:after="0" w:line="240" w:lineRule="auto"/>
                                  <w:jc w:val="center"/>
                                  <w:rPr>
                                    <w:rFonts w:ascii="Open Sans" w:hAnsi="Open Sans" w:cs="Open Sans"/>
                                    <w:b/>
                                    <w:bCs/>
                                    <w:color w:val="FFFFFF" w:themeColor="background1"/>
                                    <w:sz w:val="18"/>
                                    <w:szCs w:val="18"/>
                                  </w:rPr>
                                </w:pPr>
                                <w:r>
                                  <w:rPr>
                                    <w:rFonts w:ascii="Open Sans" w:hAnsi="Open Sans" w:cs="Open Sans"/>
                                    <w:b/>
                                    <w:bCs/>
                                    <w:color w:val="FFFFFF" w:themeColor="background1"/>
                                    <w:sz w:val="18"/>
                                    <w:szCs w:val="18"/>
                                  </w:rPr>
                                  <w:t>INIZIO</w:t>
                                </w:r>
                              </w:p>
                            </w:txbxContent>
                          </v:textbox>
                        </v:roundrect>
                        <v:line id="Connettore diritto 2" style="position:absolute;visibility:visible;mso-wrap-style:square" o:spid="_x0000_s1037" strokecolor="black [3200]" strokeweight=".25pt" o:connectortype="straight" from="19238,28738" to="24161,2873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d/j8ywAAAOIAAAAPAAAAZHJzL2Rvd25yZXYueG1sRI9fS8Mw FMXfBb9DuMJexKWrZdVu2diEoQ724BTd411z15Y1NyWJW/32iyD4eDh/fpzpvDetOJHzjWUFo2EC gri0uuFKwcf76u4BhA/IGlvLpOCHPMxn11dTLLQ98xudtqEScYR9gQrqELpCSl/WZNAPbUccvYN1 BkOUrpLa4TmOm1amSTKWBhuOhBo7eqqpPG6/TeS+Pjt83K0z03zSZry/XXZfWa/U4KZfTEAE6sN/ +K/9ohXkaZaPsjS/h99L8Q7I2QUAAP//AwBQSwECLQAUAAYACAAAACEA2+H2y+4AAACFAQAAEwAA AAAAAAAAAAAAAAAAAAAAW0NvbnRlbnRfVHlwZXNdLnhtbFBLAQItABQABgAIAAAAIQBa9CxbvwAA ABUBAAALAAAAAAAAAAAAAAAAAB8BAABfcmVscy8ucmVsc1BLAQItABQABgAIAAAAIQChd/j8ywAA AOIAAAAPAAAAAAAAAAAAAAAAAAcCAABkcnMvZG93bnJldi54bWxQSwUGAAAAAAMAAwC3AAAA/wIA AAAA ">
                          <v:stroke joinstyle="miter" dashstyle="dash"/>
                        </v:line>
                        <v:rect id="_x0000_s1038" style="position:absolute;left:28738;top:23275;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2FUBywAAAOMAAAAPAAAAZHJzL2Rvd25yZXYueG1sRI9BT8Mw DIXvSPsPkSdxQSxZN1jVLZsmBBPigKDwA6zGtNUap2rMWv49OSBxtP383vt2h8l36kJDbANbWC4M KOIquJZrC58fT7c5qCjIDrvAZOGHIhz2s6sdFi6M/E6XUmqVTDgWaKER6QutY9WQx7gIPXG6fYXB o6RxqLUbcEzmvtOZMffaY8spocGeHhqqzuW3t3CU8oXoNbtZ1uOpf5S1yU9vxtrr+XTcghKa5F/8 9/3sUv31arW5yzdZokhMaQF6/wsAAP//AwBQSwECLQAUAAYACAAAACEA2+H2y+4AAACFAQAAEwAA AAAAAAAAAAAAAAAAAAAAW0NvbnRlbnRfVHlwZXNdLnhtbFBLAQItABQABgAIAAAAIQBa9CxbvwAA ABUBAAALAAAAAAAAAAAAAAAAAB8BAABfcmVscy8ucmVsc1BLAQItABQABgAIAAAAIQA/2FUBywAA AOMAAAAPAAAAAAAAAAAAAAAAAAcCAABkcnMvZG93bnJldi54bWxQSwUGAAAAAAMAAwC3AAAA/wIA AAAA ">
                          <v:textbox inset="1mm,1mm,1mm,1mm">
                            <w:txbxContent>
                              <w:p w:rsidRPr="00017EA5" w:rsidR="00961FF8" w:rsidP="00961FF8" w:rsidRDefault="00961FF8" w14:paraId="7B8AD89B"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v:textbox>
                        </v:rect>
                        <v:line id="Connettore diritto 4" style="position:absolute;visibility:visible;mso-wrap-style:square" o:spid="_x0000_s1039" strokecolor="black [3213]" strokeweight=".25pt" o:connectortype="straight" from="24225,24225" to="28594,2422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40W2UygAAAOIAAAAPAAAAZHJzL2Rvd25yZXYueG1sRI9BSwMx FITvgv8hPMGbzbZ2S12bllKpiIVCa/H82Dyzi5uXsInp6q83gtDjMDPfMIvVYDuRqA+tYwXjUQGC uHa6ZaPg9La9m4MIEVlj55gUfFOA1fL6aoGVdmc+UDpGIzKEQ4UKmhh9JWWoG7IYRs4TZ+/D9RZj lr2RusdzhttOTopiJi22nBca9LRpqP48flkFfm/eX4vtCf1cPz+V5pB2PykpdXszrB9BRBriJfzf ftEKpg/TyX1ZzsbwdynfAbn8BQAA//8DAFBLAQItABQABgAIAAAAIQDb4fbL7gAAAIUBAAATAAAA AAAAAAAAAAAAAAAAAABbQ29udGVudF9UeXBlc10ueG1sUEsBAi0AFAAGAAgAAAAhAFr0LFu/AAAA FQEAAAsAAAAAAAAAAAAAAAAAHwEAAF9yZWxzLy5yZWxzUEsBAi0AFAAGAAgAAAAhADjRbZTKAAAA 4gAAAA8AAAAAAAAAAAAAAAAABwIAAGRycy9kb3ducmV2LnhtbFBLBQYAAAAAAwADALcAAAD+AgAA AAA= ">
                          <v:stroke joinstyle="miter" dashstyle="dash"/>
                        </v:line>
                        <v:rect id="_x0000_s1040" style="position:absolute;left:118;top:27075;width:19142;height:309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KjzryQAAAOMAAAAPAAAAZHJzL2Rvd25yZXYueG1sRE9fT8Iw EH838Ts0Z+KbdKC4MSlESUgw8CKQwOOxnu3iel3WAvPbWxMTH+/3/6bz3jXiQl2oPSsYDjIQxJXX NRsF+93yoQARIrLGxjMp+KYA89ntzRRL7a/8QZdtNCKFcChRgY2xLaUMlSWHYeBb4sR9+s5hTGdn pO7wmsJdI0dZ9iwd1pwaLLa0sFR9bc9OQe4X8ng4nZfvK/O21sa2x00xVur+rn99ARGpj//iP/dK p/mTYpg/jsaTJ/j9KQEgZz8AAAD//wMAUEsBAi0AFAAGAAgAAAAhANvh9svuAAAAhQEAABMAAAAA AAAAAAAAAAAAAAAAAFtDb250ZW50X1R5cGVzXS54bWxQSwECLQAUAAYACAAAACEAWvQsW78AAAAV AQAACwAAAAAAAAAAAAAAAAAfAQAAX3JlbHMvLnJlbHNQSwECLQAUAAYACAAAACEApio868kAAADj AAAADwAAAAAAAAAAAAAAAAAHAgAAZHJzL2Rvd25yZXYueG1sUEsFBgAAAAADAAMAtwAAAP0CAAAA AA== ">
                          <v:textbox inset="1mm,1mm,1mm,1mm">
                            <w:txbxContent>
                              <w:p w:rsidRPr="00F76F87" w:rsidR="00961FF8" w:rsidP="00961FF8" w:rsidRDefault="00961FF8" w14:paraId="1E911377" w14:textId="77777777">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PLAN</w:t>
                                </w:r>
                              </w:p>
                            </w:txbxContent>
                          </v:textbox>
                        </v:rect>
                        <v:rect id="_x0000_s1041" style="position:absolute;left:28738;top:26125;width:28080;height:1870;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Wm1pxwAAAOMAAAAPAAAAZHJzL2Rvd25yZXYueG1sRE/NSsNA EL4LvsMyBS9idxtLDbHbUkSLeCht9AGG7JiEZmdDdmzi27uC4HG+/1lvJ9+pCw2xDWxhMTegiKvg Wq4tfLy/3OWgoiA77AKThW+KsN1cX62xcGHkE11KqVUK4VighUakL7SOVUMe4zz0xIn7DINHSedQ azfgmMJ9pzNjVtpjy6mhwZ6eGqrO5Ze3sJPyjeiQ3S7qcd8/y9Lk+6Ox9mY27R5BCU3yL/5zv7o0 P19lublfZg/w+1MCQG9+AAAA//8DAFBLAQItABQABgAIAAAAIQDb4fbL7gAAAIUBAAATAAAAAAAA AAAAAAAAAAAAAABbQ29udGVudF9UeXBlc10ueG1sUEsBAi0AFAAGAAgAAAAhAFr0LFu/AAAAFQEA AAsAAAAAAAAAAAAAAAAAHwEAAF9yZWxzLy5yZWxzUEsBAi0AFAAGAAgAAAAhAOZabWnHAAAA4wAA AA8AAAAAAAAAAAAAAAAABwIAAGRycy9kb3ducmV2LnhtbFBLBQYAAAAAAwADALcAAAD7AgAAAAA= ">
                          <v:textbox inset="1mm,1mm,1mm,1mm">
                            <w:txbxContent>
                              <w:p w:rsidRPr="00017EA5" w:rsidR="00961FF8" w:rsidP="00961FF8" w:rsidRDefault="00961FF8" w14:paraId="706EEB78"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v:textbox>
                        </v:rect>
                        <v:rect id="_x0000_s1042" style="position:absolute;left:28738;top:28975;width:28080;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PCpDxgAAAOIAAAAPAAAAZHJzL2Rvd25yZXYueG1sRE/NSsNA EL4LvsMyghdpdxO0rWm3pYgW6UFs9AGG7JiEZmdDdmzi27sHwePH97/ZTb5TFxpiG9hCNjegiKvg Wq4tfH68zFagoiA77AKThR+KsNteX22wcGHkE11KqVUK4VighUakL7SOVUMe4zz0xIn7CoNHSXCo tRtwTOG+07kxC+2x5dTQYE9PDVXn8ttb2Et5JHrL77J6PPTPcm9Wh3dj7e3NtF+DEprkX/znfnVp frZ8WCwf87Q5XUoY9PYXAAD//wMAUEsBAi0AFAAGAAgAAAAhANvh9svuAAAAhQEAABMAAAAAAAAA AAAAAAAAAAAAAFtDb250ZW50X1R5cGVzXS54bWxQSwECLQAUAAYACAAAACEAWvQsW78AAAAVAQAA CwAAAAAAAAAAAAAAAAAfAQAAX3JlbHMvLnJlbHNQSwECLQAUAAYACAAAACEApzwqQ8YAAADiAAAA DwAAAAAAAAAAAAAAAAAHAgAAZHJzL2Rvd25yZXYueG1sUEsFBgAAAAADAAMAtwAAAPoCAAAAAA== ">
                          <v:textbox inset="1mm,1mm,1mm,1mm">
                            <w:txbxContent>
                              <w:p w:rsidRPr="00017EA5" w:rsidR="00961FF8" w:rsidP="00961FF8" w:rsidRDefault="00961FF8" w14:paraId="500B6C29"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v:textbox>
                        </v:rect>
                        <v:rect id="_x0000_s1043" style="position:absolute;left:28857;top:31825;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57cwygAAAOMAAAAPAAAAZHJzL2Rvd25yZXYueG1sRI9RS8NA EITfBf/DsYIv0t41LTHEXksRLeKDaOoPWHJrEszthdzaxH/vCYKPw8x8w2z3s+/VmcbYBbawWhpQ xHVwHTcW3k+PiwJUFGSHfWCy8E0R9rvLiy2WLkz8RudKGpUgHEu00IoMpdaxbsljXIaBOHkfYfQo SY6NdiNOCe57nRmTa48dp4UWB7pvqf6svryFg1TPRC/ZzaqZjsODbExxfDXWXl/NhztQQrP8h//a T85CZja369zkxRp+P6U/oHc/AAAA//8DAFBLAQItABQABgAIAAAAIQDb4fbL7gAAAIUBAAATAAAA AAAAAAAAAAAAAAAAAABbQ29udGVudF9UeXBlc10ueG1sUEsBAi0AFAAGAAgAAAAhAFr0LFu/AAAA FQEAAAsAAAAAAAAAAAAAAAAAHwEAAF9yZWxzLy5yZWxzUEsBAi0AFAAGAAgAAAAhANLntzDKAAAA 4wAAAA8AAAAAAAAAAAAAAAAABwIAAGRycy9kb3ducmV2LnhtbFBLBQYAAAAAAwADALcAAAD+AgAA AAA= ">
                          <v:textbox inset="1mm,1mm,1mm,1mm">
                            <w:txbxContent>
                              <w:p w:rsidRPr="00017EA5" w:rsidR="00961FF8" w:rsidP="00961FF8" w:rsidRDefault="00961FF8" w14:paraId="528F0F30"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v:textbox>
                        </v:rect>
                        <v:line id="Connettore diritto 4" style="position:absolute;visibility:visible;mso-wrap-style:square" o:spid="_x0000_s1044" strokecolor="black [3213]" strokeweight=".25pt" o:connectortype="straight" from="24225,27075" to="28594,2707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B9eOywAAAOMAAAAPAAAAZHJzL2Rvd25yZXYueG1sRI9PSwMx EMXvQr9DGMGbTaxV17VpEaUiCkJr8TxsxuzSzR82MV376TsHwePMvHnv/Rar0fWi0JC64DVcTRUI 8k0wnbcadp/rywpEyugN9sGThl9KsFpOzhZYm3DwGyrbbAWb+FSjhjbnWEuZmpYcpmmI5Pn2HQaH mcfBSjPggc1dL2dK3UqHneeEFiM9tdTstz9OQ/ywX29qvcNYmZfnG7sp78dStL44Hx8fQGQa87/4 7/vVcP35/Pr+TlUzpmAmXoBcngAAAP//AwBQSwECLQAUAAYACAAAACEA2+H2y+4AAACFAQAAEwAA AAAAAAAAAAAAAAAAAAAAW0NvbnRlbnRfVHlwZXNdLnhtbFBLAQItABQABgAIAAAAIQBa9CxbvwAA ABUBAAALAAAAAAAAAAAAAAAAAB8BAABfcmVscy8ucmVsc1BLAQItABQABgAIAAAAIQBqB9eOywAA AOMAAAAPAAAAAAAAAAAAAAAAAAcCAABkcnMvZG93bnJldi54bWxQSwUGAAAAAAMAAwC3AAAA/wIA AAAA ">
                          <v:stroke joinstyle="miter" dashstyle="dash"/>
                        </v:line>
                        <v:line id="Connettore diritto 4" style="position:absolute;visibility:visible;mso-wrap-style:square" o:spid="_x0000_s1045" strokecolor="black [3213]" strokeweight=".25pt" o:connectortype="straight" from="24225,29925" to="28594,2992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j7XpygAAAOIAAAAPAAAAZHJzL2Rvd25yZXYueG1sRI/dSgMx FITvhb5DOAXvbLbi9mdtWopSEQtCa/H6sDlml25Owiamq09vBMHLYWa+YVabwXYiUR9axwqmkwIE ce10y0bB6W13swARIrLGzjEp+KIAm/XoaoWVdhc+UDpGIzKEQ4UKmhh9JWWoG7IYJs4TZ+/D9RZj lr2RusdLhttO3hbFTFpsOS806Omhofp8/LQK/Kt5fyl2J/QL/fRYmkPaf6ek1PV42N6DiDTE//Bf +1krWN5Ny/mynM/g91K+A3L9AwAA//8DAFBLAQItABQABgAIAAAAIQDb4fbL7gAAAIUBAAATAAAA AAAAAAAAAAAAAAAAAABbQ29udGVudF9UeXBlc10ueG1sUEsBAi0AFAAGAAgAAAAhAFr0LFu/AAAA FQEAAAsAAAAAAAAAAAAAAAAAHwEAAF9yZWxzLy5yZWxzUEsBAi0AFAAGAAgAAAAhAG+PtenKAAAA 4gAAAA8AAAAAAAAAAAAAAAAABwIAAGRycy9kb3ducmV2LnhtbFBLBQYAAAAAAwADALcAAAD+AgAA AAA= ">
                          <v:stroke joinstyle="miter" dashstyle="dash"/>
                        </v:line>
                        <v:line id="Connettore diritto 4" style="position:absolute;visibility:visible;mso-wrap-style:square" o:spid="_x0000_s1046" strokecolor="black [3213]" strokeweight=".25pt" o:connectortype="straight" from="24225,32894" to="28594,3289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WH6WygAAAOMAAAAPAAAAZHJzL2Rvd25yZXYueG1sRI/dSgMx FITvhb5DOIJ3NqvQdrs2LUWpiEKhP3h92Jxml25Owiamq09vBKGXw8x8wyxWg+1Eoj60jhU8jAsQ xLXTLRsFx8PmvgQRIrLGzjEp+KYAq+XoZoGVdhfeUdpHIzKEQ4UKmhh9JWWoG7IYxs4TZ+/keosx y95I3eMlw20nH4tiKi22nBca9PTcUH3ef1kFfms+34vNEX2pX18mZpc+flJS6u52WD+BiDTEa/i/ /aYVZOJsOpuX8wn8fcp/QC5/AQAA//8DAFBLAQItABQABgAIAAAAIQDb4fbL7gAAAIUBAAATAAAA AAAAAAAAAAAAAAAAAABbQ29udGVudF9UeXBlc10ueG1sUEsBAi0AFAAGAAgAAAAhAFr0LFu/AAAA FQEAAAsAAAAAAAAAAAAAAAAAHwEAAF9yZWxzLy5yZWxzUEsBAi0AFAAGAAgAAAAhAD1YfpbKAAAA 4wAAAA8AAAAAAAAAAAAAAAAABwIAAGRycy9kb3ducmV2LnhtbFBLBQYAAAAAAwADALcAAAD+AgAA AAA= ">
                          <v:stroke joinstyle="miter" dashstyle="dash"/>
                        </v:line>
                        <v:shape id="Connettore 2 1" style="position:absolute;left:9740;top:20188;width:0;height:6190;flip:x;visibility:visible;mso-wrap-style:square" o:spid="_x0000_s104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nuwiyQAAAOMAAAAPAAAAZHJzL2Rvd25yZXYueG1sRE/NasJA EL4X+g7LFHqrmwS1Gl2lWAo5WFBTD97G7JiEZmdDdqvx7V2h4HG+/5kve9OIM3WutqwgHkQgiAur ay4V/ORfbxMQziNrbCyTgis5WC6en+aYanvhLZ13vhQhhF2KCirv21RKV1Rk0A1sSxy4k+0M+nB2 pdQdXkK4aWQSRWNpsObQUGFLq4qK392fUZAxva9HeZZNNna1P24/p4d8/63U60v/MQPhqfcP8b87 02H+aBiPk+kwieH+UwBALm4AAAD//wMAUEsBAi0AFAAGAAgAAAAhANvh9svuAAAAhQEAABMAAAAA AAAAAAAAAAAAAAAAAFtDb250ZW50X1R5cGVzXS54bWxQSwECLQAUAAYACAAAACEAWvQsW78AAAAV AQAACwAAAAAAAAAAAAAAAAAfAQAAX3JlbHMvLnJlbHNQSwECLQAUAAYACAAAACEA1p7sIskAAADj AAAADwAAAAAAAAAAAAAAAAAHAgAAZHJzL2Rvd25yZXYueG1sUEsFBgAAAAADAAMAtwAAAP0CAAAA AA== ">
                          <v:stroke joinstyle="miter" endarrow="open"/>
                        </v:shape>
                        <v:line id="Connettore diritto 2" style="position:absolute;visibility:visible;mso-wrap-style:square" o:spid="_x0000_s1048" strokecolor="black [3200]" strokeweight=".25pt" o:connectortype="straight" from="19238,42394" to="24159,4239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L3kWywAAAOIAAAAPAAAAZHJzL2Rvd25yZXYueG1sRI9fS8Mw FMXfhX2HcAd7EZdq2+G6ZUOFoQ724BT18a65a8uam5JkW/ftjSD4eDh/fpz5sjetOJHzjWUFt+ME BHFpdcOVgo/31c09CB+QNbaWScGFPCwXg6s5Ftqe+Y1O21CJOMK+QAV1CF0hpS9rMujHtiOO3t46 gyFKV0nt8BzHTSvvkmQiDTYcCTV29FRTedgeTeS+Pjucfq8z03zSZrK7fuy+sl6p0bB/mIEI1If/ 8F/7RSvIszxPp2mewu+leAfk4gcAAP//AwBQSwECLQAUAAYACAAAACEA2+H2y+4AAACFAQAAEwAA AAAAAAAAAAAAAAAAAAAAW0NvbnRlbnRfVHlwZXNdLnhtbFBLAQItABQABgAIAAAAIQBa9CxbvwAA ABUBAAALAAAAAAAAAAAAAAAAAB8BAABfcmVscy8ucmVsc1BLAQItABQABgAIAAAAIQBKL3kWywAA AOIAAAAPAAAAAAAAAAAAAAAAAAcCAABkcnMvZG93bnJldi54bWxQSwUGAAAAAAMAAwC3AAAA/wIA AAAA ">
                          <v:stroke joinstyle="miter" dashstyle="dash"/>
                        </v:line>
                        <v:rect id="_x0000_s1049" style="position:absolute;left:28738;top:36932;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OrypxgAAAOMAAAAPAAAAZHJzL2Rvd25yZXYueG1sRE/NSsNA EL4LfYdlCl7E7ibEUmK3pZRaxINo9AGG7JgEs7MhOzbx7V1B8Djf/2z3s+/VhcbYBbaQrQwo4jq4 jhsL728PtxtQUZAd9oHJwjdF2O8WV1ssXZj4lS6VNCqFcCzRQisylFrHuiWPcRUG4sR9hNGjpHNs tBtxSuG+17kxa+2x49TQ4kDHlurP6stbOEj1RPSc32TNdB5OUpjN+cVYe72cD/eghGb5F/+5H12a v86ywuSmuIPfnxIAevcDAAD//wMAUEsBAi0AFAAGAAgAAAAhANvh9svuAAAAhQEAABMAAAAAAAAA AAAAAAAAAAAAAFtDb250ZW50X1R5cGVzXS54bWxQSwECLQAUAAYACAAAACEAWvQsW78AAAAVAQAA CwAAAAAAAAAAAAAAAAAfAQAAX3JlbHMvLnJlbHNQSwECLQAUAAYACAAAACEASDq8qcYAAADjAAAA DwAAAAAAAAAAAAAAAAAHAgAAZHJzL2Rvd25yZXYueG1sUEsFBgAAAAADAAMAtwAAAPoCAAAAAA== ">
                          <v:textbox inset="1mm,1mm,1mm,1mm">
                            <w:txbxContent>
                              <w:p w:rsidRPr="00017EA5" w:rsidR="00961FF8" w:rsidP="00961FF8" w:rsidRDefault="00961FF8" w14:paraId="5867F146"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v:textbox>
                        </v:rect>
                        <v:line id="Connettore diritto 4" style="position:absolute;visibility:visible;mso-wrap-style:square" o:spid="_x0000_s1050" strokecolor="black [3213]" strokeweight=".25pt" o:connectortype="straight" from="24225,37882" to="28594,3788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IBy5ywAAAOMAAAAPAAAAZHJzL2Rvd25yZXYueG1sRI9bSwMx EIXfhf6HMAXfbKK2ZV2bFlEqolDoBZ+HzZhd3FzYxHT11zsPgo8zc+ac8602o+tFoSF1wWu4nikQ 5JtgOm81nI7bqwpEyugN9sGThm9KsFlPLlZYm3D2eyqHbAWb+FSjhjbnWEuZmpYcplmI5Pn2EQaH mcfBSjPgmc1dL2+UWkqHneeEFiM9ttR8Hr6chriz769qe8JYmeenhd2Xt59StL6cjg/3IDKN+V/8 9/1iuP58eavmd9WCKZiJFyDXvwAAAP//AwBQSwECLQAUAAYACAAAACEA2+H2y+4AAACFAQAAEwAA AAAAAAAAAAAAAAAAAAAAW0NvbnRlbnRfVHlwZXNdLnhtbFBLAQItABQABgAIAAAAIQBa9CxbvwAA ABUBAAALAAAAAAAAAAAAAAAAAB8BAABfcmVscy8ucmVsc1BLAQItABQABgAIAAAAIQCDIBy5ywAA AOMAAAAPAAAAAAAAAAAAAAAAAAcCAABkcnMvZG93bnJldi54bWxQSwUGAAAAAAMAAwC3AAAA/wIA AAAA ">
                          <v:stroke joinstyle="miter" dashstyle="dash"/>
                        </v:line>
                        <v:rect id="_x0000_s1051" style="position:absolute;left:118;top:40732;width:19139;height:30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UgTkxwAAAOIAAAAPAAAAZHJzL2Rvd25yZXYueG1sRE9NSwMx EL0L/ocwgjeb3RZ1uzYtWihU9GIV7HG6GZPFzWTZpO36752D4PHxvherMXTqRENqIxsoJwUo4iba lp2Bj/fNTQUqZWSLXWQy8EMJVsvLiwXWNp75jU677JSEcKrRgM+5r7VOjaeAaRJ7YuG+4hAwCxyc tgOeJTx0eloUdzpgy9Lgsae1p+Z7dwwG7uNa7z8Px83z1j29WOf7/Wt1a8z11fj4ACrTmP/Ff+6t FV81n87KWSmb5ZLcAb38BQAA//8DAFBLAQItABQABgAIAAAAIQDb4fbL7gAAAIUBAAATAAAAAAAA AAAAAAAAAAAAAABbQ29udGVudF9UeXBlc10ueG1sUEsBAi0AFAAGAAgAAAAhAFr0LFu/AAAAFQEA AAsAAAAAAAAAAAAAAAAAHwEAAF9yZWxzLy5yZWxzUEsBAi0AFAAGAAgAAAAhAGBSBOTHAAAA4gAA AA8AAAAAAAAAAAAAAAAABwIAAGRycy9kb3ducmV2LnhtbFBLBQYAAAAAAwADALcAAAD7AgAAAAA= ">
                          <v:textbox inset="1mm,1mm,1mm,1mm">
                            <w:txbxContent>
                              <w:p w:rsidRPr="00F76F87" w:rsidR="00961FF8" w:rsidP="00961FF8" w:rsidRDefault="00961FF8" w14:paraId="245C3D82" w14:textId="77777777">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DO</w:t>
                                </w:r>
                              </w:p>
                            </w:txbxContent>
                          </v:textbox>
                        </v:rect>
                        <v:rect id="_x0000_s1052" style="position:absolute;left:28738;top:39782;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TWJJyQAAAOIAAAAPAAAAZHJzL2Rvd25yZXYueG1sRI9RS8NA EITfBf/DsQVfxN411NDGXksRLeKDaPQHLLk1Cc3thdzapP++Jwg+DjPzDbPZTb5TJxpiG9jCYm5A EVfBtVxb+Pp8vluBioLssAtMFs4UYbe9vtpg4cLIH3QqpVYJwrFAC41IX2gdq4Y8xnnoiZP3HQaP kuRQazfgmOC+05kxufbYclposKfHhqpj+eMt7KV8JXrLbhf1eOifZGlWh3dj7c1s2j+AEprkP/zX fnEW1tna5Ms8u4ffS+kO6O0FAAD//wMAUEsBAi0AFAAGAAgAAAAhANvh9svuAAAAhQEAABMAAAAA AAAAAAAAAAAAAAAAAFtDb250ZW50X1R5cGVzXS54bWxQSwECLQAUAAYACAAAACEAWvQsW78AAAAV AQAACwAAAAAAAAAAAAAAAAAfAQAAX3JlbHMvLnJlbHNQSwECLQAUAAYACAAAACEA2E1iSckAAADi AAAADwAAAAAAAAAAAAAAAAAHAgAAZHJzL2Rvd25yZXYueG1sUEsFBgAAAAADAAMAtwAAAP0CAAAA AA== ">
                          <v:textbox inset="1mm,1mm,1mm,1mm">
                            <w:txbxContent>
                              <w:p w:rsidRPr="00017EA5" w:rsidR="00961FF8" w:rsidP="00961FF8" w:rsidRDefault="00961FF8" w14:paraId="18B9D9C2"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v:textbox>
                        </v:rect>
                        <v:rect id="_x0000_s1053" style="position:absolute;left:28857;top:42632;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FQYkyQAAAOIAAAAPAAAAZHJzL2Rvd25yZXYueG1sRI9RS8NA EITfBf/DsYIvYu8ai4mx11JEi/ggmvYHLLk1Ceb2Qm5t4r/3BMHHYWa+Ydbb2ffqRGPsAltYLgwo 4jq4jhsLx8PTdQEqCrLDPjBZ+KYI28352RpLFyZ+p1MljUoQjiVaaEWGUutYt+QxLsJAnLyPMHqU JMdGuxGnBPe9zoy51R47TgstDvTQUv1ZfXkLO6leiF6zq2Uz7YdHWZli/2asvbyYd/eghGb5D/+1 n52FPL/Js7siW8HvpXQH9OYHAAD//wMAUEsBAi0AFAAGAAgAAAAhANvh9svuAAAAhQEAABMAAAAA AAAAAAAAAAAAAAAAAFtDb250ZW50X1R5cGVzXS54bWxQSwECLQAUAAYACAAAACEAWvQsW78AAAAV AQAACwAAAAAAAAAAAAAAAAAfAQAAX3JlbHMvLnJlbHNQSwECLQAUAAYACAAAACEApRUGJMkAAADi AAAADwAAAAAAAAAAAAAAAAAHAgAAZHJzL2Rvd25yZXYueG1sUEsFBgAAAAADAAMAtwAAAP0CAAAA AA== ">
                          <v:textbox inset="1mm,1mm,1mm,1mm">
                            <w:txbxContent>
                              <w:p w:rsidRPr="00017EA5" w:rsidR="00961FF8" w:rsidP="00961FF8" w:rsidRDefault="00961FF8" w14:paraId="17A1AE1D"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v:textbox>
                        </v:rect>
                        <v:rect id="_x0000_s1054" style="position:absolute;left:28857;top:45482;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IDBaygAAAOMAAAAPAAAAZHJzL2Rvd25yZXYueG1sRI9RS8Mw FIXfhf2HcAVfxCUpsm512RhDh/gwtrofEJprW2xuSnNd6783guDj4ZzzHc56O/lOXHGIbSADeq5A IFXBtVQbuLy/PCxBRLbkbBcIDXxjhO1mdrO2hQsjnfFaci0ShGJhDTTMfSFlrBr0Ns5Dj5S8jzB4 y0kOtXSDHRPcdzJTaiG9bSktNLbHfYPVZ/nlDey4fEM8Zve6Hg/9Mz+q5eGkjLm7nXZPIBgn/g// tV+dgUzrfJHnuV7B76f0B+TmBwAA//8DAFBLAQItABQABgAIAAAAIQDb4fbL7gAAAIUBAAATAAAA AAAAAAAAAAAAAAAAAABbQ29udGVudF9UeXBlc10ueG1sUEsBAi0AFAAGAAgAAAAhAFr0LFu/AAAA FQEAAAsAAAAAAAAAAAAAAAAAHwEAAF9yZWxzLy5yZWxzUEsBAi0AFAAGAAgAAAAhANYgMFrKAAAA 4wAAAA8AAAAAAAAAAAAAAAAABwIAAGRycy9kb3ducmV2LnhtbFBLBQYAAAAAAwADALcAAAD+AgAA AAA= ">
                          <v:textbox inset="1mm,1mm,1mm,1mm">
                            <w:txbxContent>
                              <w:p w:rsidRPr="00017EA5" w:rsidR="00961FF8" w:rsidP="00961FF8" w:rsidRDefault="00961FF8" w14:paraId="1E2357A3"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v:textbox>
                        </v:rect>
                        <v:line id="Connettore diritto 4" style="position:absolute;visibility:visible;mso-wrap-style:square" o:spid="_x0000_s1055" strokecolor="black [3213]" strokeweight=".25pt" o:connectortype="straight" from="24225,40732" to="28594,407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1G1HxwAAAOMAAAAPAAAAZHJzL2Rvd25yZXYueG1sRE9fS8Mw EH8X9h3CDXxz6WSupS4bYzIRBWFz+Hw0Z1psLqGJWfXTG0HY4/3+32oz2l4kGkLnWMF8VoAgbpzu 2Cg4ve1vKhAhImvsHZOCbwqwWU+uVlhrd+YDpWM0IodwqFFBG6OvpQxNSxbDzHnizH24wWLM52Ck HvCcw20vb4tiKS12nBta9LRrqfk8flkF/tW8Pxf7E/pKPz7cmUN6+UlJqevpuL0HEWmMF/G/+0nn +eWimi/LslzA308ZALn+BQAA//8DAFBLAQItABQABgAIAAAAIQDb4fbL7gAAAIUBAAATAAAAAAAA AAAAAAAAAAAAAABbQ29udGVudF9UeXBlc10ueG1sUEsBAi0AFAAGAAgAAAAhAFr0LFu/AAAAFQEA AAsAAAAAAAAAAAAAAAAAHwEAAF9yZWxzLy5yZWxzUEsBAi0AFAAGAAgAAAAhAEHUbUfHAAAA4wAA AA8AAAAAAAAAAAAAAAAABwIAAGRycy9kb3ducmV2LnhtbFBLBQYAAAAAAwADALcAAAD7AgAAAAA= ">
                          <v:stroke joinstyle="miter" dashstyle="dash"/>
                        </v:line>
                        <v:line id="Connettore diritto 4" style="position:absolute;visibility:visible;mso-wrap-style:square" o:spid="_x0000_s1056" strokecolor="black [3213]" strokeweight=".25pt" o:connectortype="straight" from="24225,43582" to="28594,4358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NHoWxgAAAOMAAAAPAAAAZHJzL2Rvd25yZXYueG1sRE9LSwMx EL4L/ocwgjebdKFlWZsWUSpSQegDz8NmzC5uJmET07W/3giCx/nes9pMbhCZxth71jCfKRDErTc9 Ww2n4/auBhETssHBM2n4pgib9fXVChvjz7ynfEhWlBCODWroUgqNlLHtyGGc+UBcuA8/OkzlHK00 I55LuBtkpdRSOuy5NHQY6LGj9vPw5TSEN/u+U9sThto8Py3sPr9ectb69mZ6uAeRaEr/4j/3iynz VV0tqnmtlvD7UwFArn8AAAD//wMAUEsBAi0AFAAGAAgAAAAhANvh9svuAAAAhQEAABMAAAAAAAAA AAAAAAAAAAAAAFtDb250ZW50X1R5cGVzXS54bWxQSwECLQAUAAYACAAAACEAWvQsW78AAAAVAQAA CwAAAAAAAAAAAAAAAAAfAQAAX3JlbHMvLnJlbHNQSwECLQAUAAYACAAAACEAsTR6FsYAAADjAAAA DwAAAAAAAAAAAAAAAAAHAgAAZHJzL2Rvd25yZXYueG1sUEsFBgAAAAADAAMAtwAAAPoCAAAAAA== ">
                          <v:stroke joinstyle="miter" dashstyle="dash"/>
                        </v:line>
                        <v:line id="Connettore diritto 4" style="position:absolute;visibility:visible;mso-wrap-style:square" o:spid="_x0000_s1057" strokecolor="black [3213]" strokeweight=".25pt" o:connectortype="straight" from="24225,46551" to="28594,46551"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80k3yAAAAOEAAAAPAAAAZHJzL2Rvd25yZXYueG1sRI9BSwMx FITvgv8hPMGbTSrrUrdNiygVURBaS8+PzTO7uHkJm5iu/nojCB6HmfmGWW0mN4hMY+w9a5jPFAji 1puerYbD2/ZqASImZIODZ9LwRRE26/OzFTbGn3hHeZ+sKBCODWroUgqNlLHtyGGc+UBcvHc/OkxF jlaaEU8F7gZ5rVQtHfZcFjoMdN9R+7H/dBrCqz0+q+0Bw8I8PtzYXX75zlnry4vpbgki0ZT+w3/t J6Ohquq5qqtb+H1U3oBc/wAAAP//AwBQSwECLQAUAAYACAAAACEA2+H2y+4AAACFAQAAEwAAAAAA AAAAAAAAAAAAAAAAW0NvbnRlbnRfVHlwZXNdLnhtbFBLAQItABQABgAIAAAAIQBa9CxbvwAAABUB AAALAAAAAAAAAAAAAAAAAB8BAABfcmVscy8ucmVsc1BLAQItABQABgAIAAAAIQCX80k3yAAAAOEA AAAPAAAAAAAAAAAAAAAAAAcCAABkcnMvZG93bnJldi54bWxQSwUGAAAAAAMAAwC3AAAA/AIAAAAA ">
                          <v:stroke joinstyle="miter" dashstyle="dash"/>
                        </v:line>
                        <v:shape id="Connettore 2 1" style="position:absolute;left:9621;top:31350;width:0;height:8656;flip:x;visibility:visible;mso-wrap-style:square" o:spid="_x0000_s105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selaywAAAOIAAAAPAAAAZHJzL2Rvd25yZXYueG1sRI9Ba8JA FITvhf6H5RV6azaKpjG6SrEIOVRQUw+9PbOvSWj2bchuNf33riD0OMzMN8xiNZhWnKl3jWUFoygG QVxa3XCl4LPYvKQgnEfW2FomBX/kYLV8fFhgpu2F93Q++EoECLsMFdTed5mUrqzJoItsRxy8b9sb 9EH2ldQ9XgLctHIcx4k02HBYqLGjdU3lz+HXKMiZXj+mRZ6nO7s+nvbvs6/iuFXq+Wl4m4PwNPj/ 8L2dawVpMkrHyWQyg9ulcAfk8goAAP//AwBQSwECLQAUAAYACAAAACEA2+H2y+4AAACFAQAAEwAA AAAAAAAAAAAAAAAAAAAAW0NvbnRlbnRfVHlwZXNdLnhtbFBLAQItABQABgAIAAAAIQBa9CxbvwAA ABUBAAALAAAAAAAAAAAAAAAAAB8BAABfcmVscy8ucmVsc1BLAQItABQABgAIAAAAIQD2selaywAA AOIAAAAPAAAAAAAAAAAAAAAAAAcCAABkcnMvZG93bnJldi54bWxQSwUGAAAAAAMAAwC3AAAA/wIA AAAA ">
                          <v:stroke joinstyle="miter" endarrow="open"/>
                        </v:shape>
                        <v:line id="Connettore diritto 2" style="position:absolute;visibility:visible;mso-wrap-style:square" o:spid="_x0000_s1059" strokecolor="black [3200]" strokeweight=".25pt" o:connectortype="straight" from="19238,55932" to="24159,559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hF47ywAAAOIAAAAPAAAAZHJzL2Rvd25yZXYueG1sRI9LawIx FIX3gv8hXKGbohkd8TEapS2UPqALH9gur5PrzODkZkhSnf77plBweTiPj7Nct6YWF3K+sqxgOEhA EOdWV1wo2O+e+zMQPiBrrC2Tgh/ysF51O0vMtL3yhi7bUIg4wj5DBWUITSalz0sy6Ae2IY7eyTqD IUpXSO3wGsdNLUdJMpEGK46EEht6Kik/b79N5L69OJx/vY9NdaCPyfH+sfkct0rd9dqHBYhAbbiF /9uvWsF8OhslaTpM4e9SvANy9QsAAP//AwBQSwECLQAUAAYACAAAACEA2+H2y+4AAACFAQAAEwAA AAAAAAAAAAAAAAAAAAAAW0NvbnRlbnRfVHlwZXNdLnhtbFBLAQItABQABgAIAAAAIQBa9CxbvwAA ABUBAAALAAAAAAAAAAAAAAAAAB8BAABfcmVscy8ucmVsc1BLAQItABQABgAIAAAAIQDahF47ywAA AOIAAAAPAAAAAAAAAAAAAAAAAAcCAABkcnMvZG93bnJldi54bWxQSwUGAAAAAAMAAwC3AAAA/wIA AAAA ">
                          <v:stroke joinstyle="miter" dashstyle="dash"/>
                        </v:line>
                        <v:rect id="_x0000_s1060" style="position:absolute;left:28738;top:50470;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hbfyyAAAAOMAAAAPAAAAZHJzL2Rvd25yZXYueG1sRE/NSsNA EL4LvsMyghdpd1M1rbHbUkRL8SA2+gBDdkyC2dmQHZv49q4geJzvf9bbyXfqRENsA1vI5gYUcRVc y7WF97en2QpUFGSHXWCy8E0RtpvzszUWLox8pFMptUohHAu00Ij0hdaxashjnIeeOHEfYfAo6Rxq 7QYcU7jv9MKYXHtsOTU02NNDQ9Vn+eUt7KR8JnpZXGX1uO8f5cas9q/G2suLaXcPSmiSf/Gf++DS /OVtnl8vs/wOfn9KAOjNDwAAAP//AwBQSwECLQAUAAYACAAAACEA2+H2y+4AAACFAQAAEwAAAAAA AAAAAAAAAAAAAAAAW0NvbnRlbnRfVHlwZXNdLnhtbFBLAQItABQABgAIAAAAIQBa9CxbvwAAABUB AAALAAAAAAAAAAAAAAAAAB8BAABfcmVscy8ucmVsc1BLAQItABQABgAIAAAAIQCKhbfyyAAAAOMA AAAPAAAAAAAAAAAAAAAAAAcCAABkcnMvZG93bnJldi54bWxQSwUGAAAAAAMAAwC3AAAA/AIAAAAA ">
                          <v:textbox inset="1mm,1mm,1mm,1mm">
                            <w:txbxContent>
                              <w:p w:rsidRPr="00017EA5" w:rsidR="00961FF8" w:rsidP="00961FF8" w:rsidRDefault="00961FF8" w14:paraId="6427CE29"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v:textbox>
                        </v:rect>
                        <v:line id="Connettore diritto 4" style="position:absolute;visibility:visible;mso-wrap-style:square" o:spid="_x0000_s1061" strokecolor="black [3213]" strokeweight=".25pt" o:connectortype="straight" from="24225,51420" to="28594,514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wxSBywAAAOMAAAAPAAAAZHJzL2Rvd25yZXYueG1sRI9BSwMx FITvgv8hPMGbzW7t1rJtWkSpiAWhtfT82Dyzi5uXsInp6q83guBxmJlvmNVmtL1INITOsYJyUoAg bpzu2Cg4vm1vFiBCRNbYOyYFXxRgs768WGGt3Zn3lA7RiAzhUKOCNkZfSxmaliyGifPE2Xt3g8WY 5WCkHvCc4baX06KYS4sd54UWPT201HwcPq0C/2pOL8X2iH6hnx4rs0+775SUur4a75cgIo3xP/zX ftYKpmU5q+bV3e0Mfj/lPyDXPwAAAP//AwBQSwECLQAUAAYACAAAACEA2+H2y+4AAACFAQAAEwAA AAAAAAAAAAAAAAAAAAAAW0NvbnRlbnRfVHlwZXNdLnhtbFBLAQItABQABgAIAAAAIQBa9CxbvwAA ABUBAAALAAAAAAAAAAAAAAAAAB8BAABfcmVscy8ucmVsc1BLAQItABQABgAIAAAAIQAPwxSBywAA AOMAAAAPAAAAAAAAAAAAAAAAAAcCAABkcnMvZG93bnJldi54bWxQSwUGAAAAAAMAAwC3AAAA/wIA AAAA ">
                          <v:stroke joinstyle="miter" dashstyle="dash"/>
                        </v:line>
                        <v:rect id="_x0000_s1062" style="position:absolute;top:54270;width:19138;height:30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VUMFywAAAOIAAAAPAAAAZHJzL2Rvd25yZXYueG1sRI9PawIx FMTvhX6H8Aq91eyu9Q9bo1RBUNpLraDH5+Y1Wbp5WTZR12/fFAo9DjO/GWa26F0jLtSF2rOCfJCB IK68rtko2H+un6YgQkTW2HgmBTcKsJjf382w1P7KH3TZRSNSCYcSFdgY21LKUFlyGAa+JU7el+8c xiQ7I3WH11TuGllk2Vg6rDktWGxpZan63p2dgolfyePhdF5vN2b5po1tj+/TkVKPD/3rC4hIffwP /9EbnbjxMH8uRkUOv5fSHZDzHwAAAP//AwBQSwECLQAUAAYACAAAACEA2+H2y+4AAACFAQAAEwAA AAAAAAAAAAAAAAAAAAAAW0NvbnRlbnRfVHlwZXNdLnhtbFBLAQItABQABgAIAAAAIQBa9CxbvwAA ABUBAAALAAAAAAAAAAAAAAAAAB8BAABfcmVscy8ucmVsc1BLAQItABQABgAIAAAAIQAYVUMFywAA AOIAAAAPAAAAAAAAAAAAAAAAAAcCAABkcnMvZG93bnJldi54bWxQSwUGAAAAAAMAAwC3AAAA/wIA AAAA ">
                          <v:textbox inset="1mm,1mm,1mm,1mm">
                            <w:txbxContent>
                              <w:p w:rsidRPr="00F76F87" w:rsidR="00961FF8" w:rsidP="00961FF8" w:rsidRDefault="00961FF8" w14:paraId="71559164" w14:textId="77777777">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CHECK</w:t>
                                </w:r>
                              </w:p>
                            </w:txbxContent>
                          </v:textbox>
                        </v:rect>
                        <v:rect id="_x0000_s1063" style="position:absolute;left:28857;top:53320;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v/pHxwAAAOMAAAAPAAAAZHJzL2Rvd25yZXYueG1sRE/NSsNA EL4LvsMyghdpd5PWUmO3pYgW6UE09QGG7JgEs7MhOzbx7V1B8Djf/2x2k+/UmYbYBraQzQ0o4iq4 lmsL76en2RpUFGSHXWCy8E0RdtvLiw0WLoz8RudSapVCOBZooRHpC61j1ZDHOA89ceI+wuBR0jnU 2g04pnDf6dyYlfbYcmposKeHhqrP8stb2Et5JHrJb7J6PPSPsjTrw6ux9vpq2t+DEprkX/znfnZp fn63WmZmcbuA358SAHr7AwAA//8DAFBLAQItABQABgAIAAAAIQDb4fbL7gAAAIUBAAATAAAAAAAA AAAAAAAAAAAAAABbQ29udGVudF9UeXBlc10ueG1sUEsBAi0AFAAGAAgAAAAhAFr0LFu/AAAAFQEA AAsAAAAAAAAAAAAAAAAAHwEAAF9yZWxzLy5yZWxzUEsBAi0AFAAGAAgAAAAhAE6/+kfHAAAA4wAA AA8AAAAAAAAAAAAAAAAABwIAAGRycy9kb3ducmV2LnhtbFBLBQYAAAAAAwADALcAAAD7AgAAAAA= ">
                          <v:textbox inset="1mm,1mm,1mm,1mm">
                            <w:txbxContent>
                              <w:p w:rsidRPr="00017EA5" w:rsidR="00961FF8" w:rsidP="00961FF8" w:rsidRDefault="00961FF8" w14:paraId="7E26662C"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v:textbox>
                        </v:rect>
                        <v:rect id="_x0000_s1064" style="position:absolute;left:28738;top:56170;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P52mxgAAAOMAAAAPAAAAZHJzL2Rvd25yZXYueG1sRE/NSsNA EL4LvsMyghexuwmlDWm3pYgW8SA1+gBDdpoEs7MhOzbx7V1B8Djf/2z3s+/VhcbYBbaQLQwo4jq4 jhsLH+9P9wWoKMgO+8Bk4Zsi7HfXV1ssXZj4jS6VNCqFcCzRQisylFrHuiWPcREG4sSdw+hR0jk2 2o04pXDf69yYlfbYcWpocaCHlurP6stbOEj1QvSa32XNdBweZWmK48lYe3szHzaghGb5F/+5n12a b4psvczXZgW/PyUA9O4HAAD//wMAUEsBAi0AFAAGAAgAAAAhANvh9svuAAAAhQEAABMAAAAAAAAA AAAAAAAAAAAAAFtDb250ZW50X1R5cGVzXS54bWxQSwECLQAUAAYACAAAACEAWvQsW78AAAAVAQAA CwAAAAAAAAAAAAAAAAAfAQAAX3JlbHMvLnJlbHNQSwECLQAUAAYACAAAACEA5T+dpsYAAADjAAAA DwAAAAAAAAAAAAAAAAAHAgAAZHJzL2Rvd25yZXYueG1sUEsFBgAAAAADAAMAtwAAAPoCAAAAAA== ">
                          <v:textbox inset="1mm,1mm,1mm,1mm">
                            <w:txbxContent>
                              <w:p w:rsidRPr="00017EA5" w:rsidR="00961FF8" w:rsidP="00961FF8" w:rsidRDefault="00961FF8" w14:paraId="1F834995"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v:textbox>
                        </v:rect>
                        <v:rect id="_x0000_s1065" style="position:absolute;left:28738;top:59020;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oRzxyAAAAOEAAAAPAAAAZHJzL2Rvd25yZXYueG1sRI/PasJA EMbvBd9hGaGXortqDZK6ikgrpYdS0z7AkJ0mwexsyE5NfPvuodDjx/eP33Y/+lZdqY9NYAuLuQFF XAbXcGXh6/NltgEVBdlhG5gs3CjCfje522LuwsBnuhZSqTTCMUcLtUiXax3LmjzGeeiIk/cdeo+S ZF9p1+OQxn2rl8Zk2mPD6aHGjo41lZfix1s4SPFG9L58WFTDqXuWR7M5fRhr76fj4QmU0Cj/4b/2 q7OwXmUmW2eJIRElGtC7XwAAAP//AwBQSwECLQAUAAYACAAAACEA2+H2y+4AAACFAQAAEwAAAAAA AAAAAAAAAAAAAAAAW0NvbnRlbnRfVHlwZXNdLnhtbFBLAQItABQABgAIAAAAIQBa9CxbvwAAABUB AAALAAAAAAAAAAAAAAAAAB8BAABfcmVscy8ucmVsc1BLAQItABQABgAIAAAAIQBIoRzxyAAAAOEA AAAPAAAAAAAAAAAAAAAAAAcCAABkcnMvZG93bnJldi54bWxQSwUGAAAAAAMAAwC3AAAA/AIAAAAA ">
                          <v:textbox inset="1mm,1mm,1mm,1mm">
                            <w:txbxContent>
                              <w:p w:rsidRPr="00017EA5" w:rsidR="00961FF8" w:rsidP="00961FF8" w:rsidRDefault="00961FF8" w14:paraId="408E5782"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v:textbox>
                        </v:rect>
                        <v:line id="Connettore diritto 4" style="position:absolute;visibility:visible;mso-wrap-style:square" o:spid="_x0000_s1066" strokecolor="black [3213]" strokeweight=".25pt" o:connectortype="straight" from="24225,54270" to="28594,5427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FnB9LxwAAAOMAAAAPAAAAZHJzL2Rvd25yZXYueG1sRE9fS8Mw EH8X/A7hBN9c0ulGqcuGKBNREDaHz0dzpsXmEpqYVT+9EYQ93u//rTaTG0SmMfaeNVQzBYK49aZn q+Hwtr2qQcSEbHDwTBq+KcJmfX62wsb4I+8o75MVJYRjgxq6lEIjZWw7chhnPhAX7sOPDlM5RyvN iMcS7gY5V2opHfZcGjoMdN9R+7n/chrCq31/VtsDhto8PizsLr/85Kz15cV0dwsi0ZRO4n/3kynz l6q6rhfz6gb+fioAyPUvAAAA//8DAFBLAQItABQABgAIAAAAIQDb4fbL7gAAAIUBAAATAAAAAAAA AAAAAAAAAAAAAABbQ29udGVudF9UeXBlc10ueG1sUEsBAi0AFAAGAAgAAAAhAFr0LFu/AAAAFQEA AAsAAAAAAAAAAAAAAAAAHwEAAF9yZWxzLy5yZWxzUEsBAi0AFAAGAAgAAAAhAEWcH0vHAAAA4wAA AA8AAAAAAAAAAAAAAAAABwIAAGRycy9kb3ducmV2LnhtbFBLBQYAAAAAAwADALcAAAD7AgAAAAA= ">
                          <v:stroke joinstyle="miter" dashstyle="dash"/>
                        </v:line>
                        <v:line id="Connettore diritto 4" style="position:absolute;visibility:visible;mso-wrap-style:square" o:spid="_x0000_s1067" strokecolor="black [3213]" strokeweight=".25pt" o:connectortype="straight" from="24225,57120" to="28594,571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tDQfxgAAAOMAAAAPAAAAZHJzL2Rvd25yZXYueG1sRE/NSgMx EL4LvkMYwZtNDKjt2rSIUhEFobV4HjZjdnEzCZuYrj69EYQe5/uf5Xrygyg0pj6wgcuZAkHcBtuz M7B/21zMQaSMbHEITAa+KcF6dXqyxMaGA2+p7LITNYRTgwa6nGMjZWo78phmIRJX7iOMHnM9Ryft iIca7geplbqWHnuuDR1Guu+o/dx9eQPx1b0/q80e49w+Ply5bXn5KcWY87Pp7hZEpikfxf/uJ1vn K61vtFosNPz9VAGQq18AAAD//wMAUEsBAi0AFAAGAAgAAAAhANvh9svuAAAAhQEAABMAAAAAAAAA AAAAAAAAAAAAAFtDb250ZW50X1R5cGVzXS54bWxQSwECLQAUAAYACAAAACEAWvQsW78AAAAVAQAA CwAAAAAAAAAAAAAAAAAfAQAAX3JlbHMvLnJlbHNQSwECLQAUAAYACAAAACEAC7Q0H8YAAADjAAAA DwAAAAAAAAAAAAAAAAAHAgAAZHJzL2Rvd25yZXYueG1sUEsFBgAAAAADAAMAtwAAAPoCAAAAAA== ">
                          <v:stroke joinstyle="miter" dashstyle="dash"/>
                        </v:line>
                        <v:line id="Connettore diritto 4" style="position:absolute;visibility:visible;mso-wrap-style:square" o:spid="_x0000_s1068" strokecolor="black [3213]" strokeweight=".25pt" o:connectortype="straight" from="24225,60089" to="28594,6008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pugFxwAAAOMAAAAPAAAAZHJzL2Rvd25yZXYueG1sRE/NSgMx EL4LvkMYwZtNbKl016ZFlIooCK3F87CZZpduJmET09WnN4LQ43z/s1yPrheZhth51nA7USCIG286 thr2H5ubBYiYkA32nknDN0VYry4vllgbf+It5V2yooRwrFFDm1KopYxNSw7jxAfiwh384DCVc7DS DHgq4a6XU6XupMOOS0OLgR5bao67L6chvNvPV7XZY1iY56e53ea3n5y1vr4aH+5BJBrTWfzvfjFl fjWbVjOlqjn8/VQAkKtfAAAA//8DAFBLAQItABQABgAIAAAAIQDb4fbL7gAAAIUBAAATAAAAAAAA AAAAAAAAAAAAAABbQ29udGVudF9UeXBlc10ueG1sUEsBAi0AFAAGAAgAAAAhAFr0LFu/AAAAFQEA AAsAAAAAAAAAAAAAAAAAHwEAAF9yZWxzLy5yZWxzUEsBAi0AFAAGAAgAAAAhAG+m6AXHAAAA4wAA AA8AAAAAAAAAAAAAAAAABwIAAGRycy9kb3ducmV2LnhtbFBLBQYAAAAAAwADALcAAAD7AgAAAAA= ">
                          <v:stroke joinstyle="miter" dashstyle="dash"/>
                        </v:line>
                        <v:shape id="Connettore 2 1" style="position:absolute;left:9740;top:47382;width:0;height:6185;flip:x;visibility:visible;mso-wrap-style:square" o:spid="_x0000_s10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B/AXyQAAAOMAAAAPAAAAZHJzL2Rvd25yZXYueG1sRE/NasJA EL4LfYdlCt50t4XENHWVogg5VKimHnqbZqdJaHY2ZFdN394tFHqc73+W69F24kKDbx1reJgrEMSV My3XGt7L3SwD4QOywc4xafghD+vV3WSJuXFXPtDlGGoRQ9jnqKEJoc+l9FVDFv3c9cSR+3KDxRDP oZZmwGsMt518VCqVFluODQ32tGmo+j6erYaCafGalEWRvbnN6fOwffooT3utp/fjyzOIQGP4F/+5 CxPnpypRaZakC/j9KQIgVzcAAAD//wMAUEsBAi0AFAAGAAgAAAAhANvh9svuAAAAhQEAABMAAAAA AAAAAAAAAAAAAAAAAFtDb250ZW50X1R5cGVzXS54bWxQSwECLQAUAAYACAAAACEAWvQsW78AAAAV AQAACwAAAAAAAAAAAAAAAAAfAQAAX3JlbHMvLnJlbHNQSwECLQAUAAYACAAAACEAnwfwF8kAAADj AAAADwAAAAAAAAAAAAAAAAAHAgAAZHJzL2Rvd25yZXYueG1sUEsFBgAAAAADAAMAtwAAAP0CAAAA AA== ">
                          <v:stroke joinstyle="miter" endarrow="open"/>
                        </v:shape>
                        <v:line id="Connettore diritto 2" style="position:absolute;visibility:visible;mso-wrap-style:square" o:spid="_x0000_s1070" strokecolor="black [3200]" strokeweight=".25pt" o:connectortype="straight" from="19238,69351" to="24159,69351"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8kbzAAAAOMAAAAPAAAAZHJzL2Rvd25yZXYueG1sRI9BSwMx EIXvgv8hjNCL2KRld9G1aalCUQs9WEU9TjfT3aWbyZLEdv33Rih4nHlv3vdmthhsJ47kQ+tYw2Ss QBBXzrRca3h/W93cgggR2WDnmDT8UIDF/PJihqVxJ36l4zbWIoVwKFFDE2NfShmqhiyGseuJk7Z3 3mJMo6+l8XhK4baTU6UKabHlRGiwp8eGqsP22ybuy5PHu691ZtsP2hS764f+Mxu0Hl0Ny3sQkYb4 bz5fP5tUP8+VmhZZPoG/n9IC5PwXAAD//wMAUEsBAi0AFAAGAAgAAAAhANvh9svuAAAAhQEAABMA AAAAAAAAAAAAAAAAAAAAAFtDb250ZW50X1R5cGVzXS54bWxQSwECLQAUAAYACAAAACEAWvQsW78A AAAVAQAACwAAAAAAAAAAAAAAAAAfAQAAX3JlbHMvLnJlbHNQSwECLQAUAAYACAAAACEAfqvJG8wA AADjAAAADwAAAAAAAAAAAAAAAAAHAgAAZHJzL2Rvd25yZXYueG1sUEsFBgAAAAADAAMAtwAAAAAD AAAAAA== ">
                          <v:stroke joinstyle="miter" dashstyle="dash"/>
                        </v:line>
                        <v:rect id="_x0000_s1071" style="position:absolute;left:28738;top:63889;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Ur0yxwAAAOIAAAAPAAAAZHJzL2Rvd25yZXYueG1sRE/NSsNA EL4LfYdlBC9idxtqG2O3pRQt4kHa6AMM2TEJZmdDdmzi27sHwePH97/ZTb5TFxpiG9jCYm5AEVfB tVxb+Hh/vstBRUF22AUmCz8UYbedXW2wcGHkM11KqVUK4VighUakL7SOVUMe4zz0xIn7DINHSXCo tRtwTOG+05kxK+2x5dTQYE+Hhqqv8ttb2Ev5SvSW3S7q8dg/ydLkx5Ox9uZ62j+CEprkX/znfnEW 1qv1fbbMH9LmdCndAb39BQAA//8DAFBLAQItABQABgAIAAAAIQDb4fbL7gAAAIUBAAATAAAAAAAA AAAAAAAAAAAAAABbQ29udGVudF9UeXBlc10ueG1sUEsBAi0AFAAGAAgAAAAhAFr0LFu/AAAAFQEA AAsAAAAAAAAAAAAAAAAAHwEAAF9yZWxzLy5yZWxzUEsBAi0AFAAGAAgAAAAhABJSvTLHAAAA4gAA AA8AAAAAAAAAAAAAAAAABwIAAGRycy9kb3ducmV2LnhtbFBLBQYAAAAAAwADALcAAAD7AgAAAAA= ">
                          <v:textbox inset="1mm,1mm,1mm,1mm">
                            <w:txbxContent>
                              <w:p w:rsidRPr="00017EA5" w:rsidR="00961FF8" w:rsidP="00961FF8" w:rsidRDefault="00961FF8" w14:paraId="3846D117"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REQUISITI NORMATIVI ATTUATI NELLA FASE</w:t>
                                </w:r>
                              </w:p>
                            </w:txbxContent>
                          </v:textbox>
                        </v:rect>
                        <v:line id="Connettore diritto 4" style="position:absolute;visibility:visible;mso-wrap-style:square" o:spid="_x0000_s1072" strokecolor="black [3213]" strokeweight=".25pt" o:connectortype="straight" from="24225,64839" to="28594,6483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gkUXHxQAAAOIAAAAPAAAAZHJzL2Rvd25yZXYueG1sRE/LSgMx FN0L/YdwBXc26aC2jE1LUSqiIPRB15fJNTM4uQmTmI5+vREEl4fzXq5H14tMQ+w8a5hNFQjixpuO rYbjYXu9ABETssHeM2n4ogjr1eRiibXxZ95R3icrSgjHGjW0KYVayti05DBOfSAu3LsfHKYCByvN gOcS7npZKXUnHXZcGloM9NBS87H/dBrCmz29qO0Rw8I8Pd7aXX79zlnrq8txcw8i0Zj+xX/uZ1Pm V6qaV7ObOfxeKhjk6gcAAP//AwBQSwECLQAUAAYACAAAACEA2+H2y+4AAACFAQAAEwAAAAAAAAAA AAAAAAAAAAAAW0NvbnRlbnRfVHlwZXNdLnhtbFBLAQItABQABgAIAAAAIQBa9CxbvwAAABUBAAAL AAAAAAAAAAAAAAAAAB8BAABfcmVscy8ucmVsc1BLAQItABQABgAIAAAAIQAgkUXHxQAAAOIAAAAP AAAAAAAAAAAAAAAAAAcCAABkcnMvZG93bnJldi54bWxQSwUGAAAAAAMAAwC3AAAA+QIAAAAA ">
                          <v:stroke joinstyle="miter" dashstyle="dash"/>
                        </v:line>
                        <v:rect id="_x0000_s1073" style="position:absolute;left:118;top:67689;width:19139;height:30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4jNPyAAAAOIAAAAPAAAAZHJzL2Rvd25yZXYueG1sRE9da8Iw FH0f7D+EO/BtpnM6284omyA4tpepoI93zV1S1tyUJmr992Yw2OPhfM8WvWvEibpQe1bwMMxAEFde 12wU7Lar+xxEiMgaG8+k4EIBFvPbmxmW2p/5k06baEQK4VCiAhtjW0oZKksOw9C3xIn79p3DmGBn pO7wnMJdI0dZ9iQd1pwaLLa0tFT9bI5OwdQv5WH/dVy9rc3ruza2PXzkE6UGd/3LM4hIffwX/7nX Os3Pi2I0KcaP8HspYZDzKwAAAP//AwBQSwECLQAUAAYACAAAACEA2+H2y+4AAACFAQAAEwAAAAAA AAAAAAAAAAAAAAAAW0NvbnRlbnRfVHlwZXNdLnhtbFBLAQItABQABgAIAAAAIQBa9CxbvwAAABUB AAALAAAAAAAAAAAAAAAAAB8BAABfcmVscy8ucmVsc1BLAQItABQABgAIAAAAIQDb4jNPyAAAAOIA AAAPAAAAAAAAAAAAAAAAAAcCAABkcnMvZG93bnJldi54bWxQSwUGAAAAAAMAAwC3AAAA/AIAAAAA ">
                          <v:textbox inset="1mm,1mm,1mm,1mm">
                            <w:txbxContent>
                              <w:p w:rsidRPr="00F76F87" w:rsidR="00961FF8" w:rsidP="00961FF8" w:rsidRDefault="00961FF8" w14:paraId="76D1A919" w14:textId="77777777">
                                <w:pPr>
                                  <w:spacing w:after="0" w:line="240" w:lineRule="auto"/>
                                  <w:jc w:val="center"/>
                                  <w:rPr>
                                    <w:rFonts w:ascii="Open Sans" w:hAnsi="Open Sans" w:cs="Open Sans"/>
                                    <w:b/>
                                    <w:bCs/>
                                    <w:color w:val="000000" w:themeColor="text1"/>
                                    <w:sz w:val="18"/>
                                    <w:szCs w:val="18"/>
                                  </w:rPr>
                                </w:pPr>
                                <w:r>
                                  <w:rPr>
                                    <w:rFonts w:ascii="Open Sans" w:hAnsi="Open Sans" w:cs="Open Sans"/>
                                    <w:b/>
                                    <w:bCs/>
                                    <w:color w:val="000000" w:themeColor="text1"/>
                                    <w:sz w:val="18"/>
                                    <w:szCs w:val="18"/>
                                  </w:rPr>
                                  <w:t>FASE ACT</w:t>
                                </w:r>
                              </w:p>
                            </w:txbxContent>
                          </v:textbox>
                        </v:rect>
                        <v:rect id="_x0000_s1074" style="position:absolute;left:28738;top:66739;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0jH1CxwAAAOMAAAAPAAAAZHJzL2Rvd25yZXYueG1sRE/NSsNA EL4LvsMyghdpdxuTUmO3pYgW8SAafYAhOybB7GzIjk18e1cQPM73P9v97Ht1ojF2gS2slgYUcR1c x42F97eHxQZUFGSHfWCy8E0R9rvzsy2WLkz8SqdKGpVCOJZooRUZSq1j3ZLHuAwDceI+wuhR0jk2 2o04pXDf68yYtfbYcWpocaC7lurP6stbOEj1RPScXa2a6TjcS242xxdj7eXFfLgFJTTLv/jP/ejS /KzIi2tzkxfw+1MCQO9+AAAA//8DAFBLAQItABQABgAIAAAAIQDb4fbL7gAAAIUBAAATAAAAAAAA AAAAAAAAAAAAAABbQ29udGVudF9UeXBlc10ueG1sUEsBAi0AFAAGAAgAAAAhAFr0LFu/AAAAFQEA AAsAAAAAAAAAAAAAAAAAHwEAAF9yZWxzLy5yZWxzUEsBAi0AFAAGAAgAAAAhAHSMfULHAAAA4wAA AA8AAAAAAAAAAAAAAAAABwIAAGRycy9kb3ducmV2LnhtbFBLBQYAAAAAAwADALcAAAD7AgAAAAA= ">
                          <v:textbox inset="1mm,1mm,1mm,1mm">
                            <w:txbxContent>
                              <w:p w:rsidRPr="00017EA5" w:rsidR="00961FF8" w:rsidP="00961FF8" w:rsidRDefault="00961FF8" w14:paraId="775A3539"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COME L’ORGANIZZAZIONE SODDISFA I REQUISITI DELLA FASE </w:t>
                                </w:r>
                              </w:p>
                            </w:txbxContent>
                          </v:textbox>
                        </v:rect>
                        <v:rect id="_x0000_s1075" style="position:absolute;left:28738;top:69708;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mzHJyQAAAOIAAAAPAAAAZHJzL2Rvd25yZXYueG1sRI9RS8Qw EITfBf9DWMEX8ZJepVfq5Y5D9BAfRKs/YGnWtthsSrNe6783guDjMDPfMNv94gd1oin2gS1kKwOK uAmu59bC+9vDdQkqCrLDITBZ+KYI+9352RYrF2Z+pVMtrUoQjhVa6ETGSuvYdOQxrsJInLyPMHmU JKdWuwnnBPeDXhtTaI89p4UOR7rrqPmsv7yFg9RPRM/rq6ydj+O93Jjy+GKsvbxYDreghBb5D/+1 H52FYlNkeZ6XG/i9lO6A3v0AAAD//wMAUEsBAi0AFAAGAAgAAAAhANvh9svuAAAAhQEAABMAAAAA AAAAAAAAAAAAAAAAAFtDb250ZW50X1R5cGVzXS54bWxQSwECLQAUAAYACAAAACEAWvQsW78AAAAV AQAACwAAAAAAAAAAAAAAAAAfAQAAX3JlbHMvLnJlbHNQSwECLQAUAAYACAAAACEAsJsxyckAAADi AAAADwAAAAAAAAAAAAAAAAAHAgAAZHJzL2Rvd25yZXYueG1sUEsFBgAAAAADAAMAtwAAAP0CAAAA AA== ">
                          <v:textbox inset="1mm,1mm,1mm,1mm">
                            <w:txbxContent>
                              <w:p w:rsidRPr="00017EA5" w:rsidR="00961FF8" w:rsidP="00961FF8" w:rsidRDefault="00961FF8" w14:paraId="4810DACF"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 xml:space="preserve">PROCESSI E ATTIVITÀ DELLA FASE </w:t>
                                </w:r>
                              </w:p>
                            </w:txbxContent>
                          </v:textbox>
                        </v:rect>
                        <v:rect id="_x0000_s1076" style="position:absolute;left:28738;top:72439;width:28079;height:1867;visibility:visible;mso-wrap-style:square;v-text-anchor:middle" fillcolor="white [321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1WgeGyQAAAOIAAAAPAAAAZHJzL2Rvd25yZXYueG1sRI9RS8NA EITfBf/DsYIvYu8SS0ljr6WIFvGhaOwPWHJrEszthdzaxH/vCYKPw8x8w2x2s+/VmcbYBbaQLQwo 4jq4jhsLp/en2wJUFGSHfWCy8E0RdtvLiw2WLkz8RudKGpUgHEu00IoMpdaxbsljXISBOHkfYfQo SY6NdiNOCe57nRuz0h47TgstDvTQUv1ZfXkLe6leiI75TdZMh+FRlqY4vBprr6/m/T0ooVn+w3/t Z2ehyM06u1uucvi9lO6A3v4AAAD//wMAUEsBAi0AFAAGAAgAAAAhANvh9svuAAAAhQEAABMAAAAA AAAAAAAAAAAAAAAAAFtDb250ZW50X1R5cGVzXS54bWxQSwECLQAUAAYACAAAACEAWvQsW78AAAAV AQAACwAAAAAAAAAAAAAAAAAfAQAAX3JlbHMvLnJlbHNQSwECLQAUAAYACAAAACEAdVoHhskAAADi AAAADwAAAAAAAAAAAAAAAAAHAgAAZHJzL2Rvd25yZXYueG1sUEsFBgAAAAADAAMAtwAAAP0CAAAA AA== ">
                          <v:textbox inset="1mm,1mm,1mm,1mm">
                            <w:txbxContent>
                              <w:p w:rsidRPr="00017EA5" w:rsidR="00961FF8" w:rsidP="00961FF8" w:rsidRDefault="00961FF8" w14:paraId="689CFBF3" w14:textId="77777777">
                                <w:pPr>
                                  <w:spacing w:after="0"/>
                                  <w:rPr>
                                    <w:rFonts w:ascii="Open Sans" w:hAnsi="Open Sans" w:cs="Open Sans"/>
                                    <w:color w:val="000000" w:themeColor="text1"/>
                                    <w:sz w:val="14"/>
                                    <w:szCs w:val="14"/>
                                  </w:rPr>
                                </w:pPr>
                                <w:r>
                                  <w:rPr>
                                    <w:rFonts w:ascii="Open Sans" w:hAnsi="Open Sans" w:cs="Open Sans"/>
                                    <w:color w:val="000000" w:themeColor="text1"/>
                                    <w:sz w:val="14"/>
                                    <w:szCs w:val="14"/>
                                  </w:rPr>
                                  <w:t>DOCUMENTAZIONE E REGISTRAZIONI DELLA FASE</w:t>
                                </w:r>
                              </w:p>
                            </w:txbxContent>
                          </v:textbox>
                        </v:rect>
                        <v:line id="Connettore diritto 4" style="position:absolute;visibility:visible;mso-wrap-style:square" o:spid="_x0000_s1077" strokecolor="black [3213]" strokeweight=".25pt" o:connectortype="straight" from="24106,67689" to="28475,6768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D6n3yQAAAOEAAAAPAAAAZHJzL2Rvd25yZXYueG1sRI9BSwMx FITvQv9DeAVvNtuVtsvatBSlIgpCa/H82Dyzi5uXsInp6q83gtDjMDPfMOvtaHuRaAidYwXzWQGC uHG6Y6Pg9La/qUCEiKyxd0wKvinAdjO5WmOt3ZkPlI7RiAzhUKOCNkZfSxmaliyGmfPE2ftwg8WY 5WCkHvCc4baXZVEspcWO80KLnu5baj6PX1aBfzXvz8X+hL7Sjw8Lc0gvPykpdT0dd3cgIo3xEv5v P2kFi3J5W61WJfw9ym9Abn4BAAD//wMAUEsBAi0AFAAGAAgAAAAhANvh9svuAAAAhQEAABMAAAAA AAAAAAAAAAAAAAAAAFtDb250ZW50X1R5cGVzXS54bWxQSwECLQAUAAYACAAAACEAWvQsW78AAAAV AQAACwAAAAAAAAAAAAAAAAAfAQAAX3JlbHMvLnJlbHNQSwECLQAUAAYACAAAACEAGA+p98kAAADh AAAADwAAAAAAAAAAAAAAAAAHAgAAZHJzL2Rvd25yZXYueG1sUEsFBgAAAAADAAMAtwAAAP0CAAAA AA== ">
                          <v:stroke joinstyle="miter" dashstyle="dash"/>
                        </v:line>
                        <v:line id="Connettore diritto 4" style="position:absolute;visibility:visible;mso-wrap-style:square" o:spid="_x0000_s1078" strokecolor="black [3213]" strokeweight=".25pt" o:connectortype="straight" from="24106,70539" to="28475,7053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4oikyQAAAOIAAAAPAAAAZHJzL2Rvd25yZXYueG1sRI9BSwMx FITvgv8hPMGbTbZWademRZSKWBBaS8+PzTO7uHkJm5iu/nojCB6HmfmGWa5H14tMQ+w8a6gmCgRx 403HVsPhbXM1BxETssHeM2n4ogjr1fnZEmvjT7yjvE9WFAjHGjW0KYVayti05DBOfCAu3rsfHKYi ByvNgKcCd72cKnUrHXZcFloM9NBS87H/dBrCqz2+qM0Bw9w8Pd7YXd5+56z15cV4fwci0Zj+w3/t Z6PhuppWs8VMVfB7qdwBufoBAAD//wMAUEsBAi0AFAAGAAgAAAAhANvh9svuAAAAhQEAABMAAAAA AAAAAAAAAAAAAAAAAFtDb250ZW50X1R5cGVzXS54bWxQSwECLQAUAAYACAAAACEAWvQsW78AAAAV AQAACwAAAAAAAAAAAAAAAAAfAQAAX3JlbHMvLnJlbHNQSwECLQAUAAYACAAAACEAFeKIpMkAAADi AAAADwAAAAAAAAAAAAAAAAAHAgAAZHJzL2Rvd25yZXYueG1sUEsFBgAAAAADAAMAtwAAAP0CAAAA AA== ">
                          <v:stroke joinstyle="miter" dashstyle="dash"/>
                        </v:line>
                        <v:line id="Connettore diritto 4" style="position:absolute;visibility:visible;mso-wrap-style:square" o:spid="_x0000_s1079" strokecolor="black [3213]" strokeweight=".25pt" o:connectortype="straight" from="24106,73508" to="28475,7350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6ISJzxwAAAOMAAAAPAAAAZHJzL2Rvd25yZXYueG1sRE9fS8Mw EH8X/A7hBN9c4kZdqcuGKBNREDaHz0dzpsXmEpqYVT+9EYQ93u//rTaTG0SmMfaeNVzPFAji1pue rYbD2/aqBhETssHBM2n4pgib9fnZChvjj7yjvE9WlBCODWroUgqNlLHtyGGc+UBcuA8/OkzlHK00 Ix5LuBvkXKkb6bDn0tBhoPuO2s/9l9MQXu37s9oeMNTm8aGyu/zyk7PWlxfT3S2IRFM6if/dT6bM r5b1fLFQywr+fioAyPUvAAAA//8DAFBLAQItABQABgAIAAAAIQDb4fbL7gAAAIUBAAATAAAAAAAA AAAAAAAAAAAAAABbQ29udGVudF9UeXBlc10ueG1sUEsBAi0AFAAGAAgAAAAhAFr0LFu/AAAAFQEA AAsAAAAAAAAAAAAAAAAAHwEAAF9yZWxzLy5yZWxzUEsBAi0AFAAGAAgAAAAhADohInPHAAAA4wAA AA8AAAAAAAAAAAAAAAAABwIAAGRycy9kb3ducmV2LnhtbFBLBQYAAAAAAwADALcAAAD7AgAAAAA= ">
                          <v:stroke joinstyle="miter" dashstyle="dash"/>
                        </v:line>
                        <v:shape id="Connettore 2 1" style="position:absolute;left:9621;top:60801;width:0;height:6185;flip:x;visibility:visible;mso-wrap-style:square" o:spid="_x0000_s108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FEZKzAAAAOIAAAAPAAAAZHJzL2Rvd25yZXYueG1sRI9Ba8JA FITvhf6H5RW81U1stTG6SlGEHCxUowdvz+xrEpp9G7Krpv++WxB6HGbmG2a+7E0jrtS52rKCeBiB IC6srrlUcMg3zwkI55E1NpZJwQ85WC4eH+aYanvjHV33vhQBwi5FBZX3bSqlKyoy6Ia2JQ7el+0M +iC7UuoObwFuGjmKook0WHNYqLClVUXF9/5iFGRMb9txnmXJp10dz7v19JQfP5QaPPXvMxCeev8f vrczreBlnEzi19E0hr9L4Q7IxS8AAAD//wMAUEsBAi0AFAAGAAgAAAAhANvh9svuAAAAhQEAABMA AAAAAAAAAAAAAAAAAAAAAFtDb250ZW50X1R5cGVzXS54bWxQSwECLQAUAAYACAAAACEAWvQsW78A AAAVAQAACwAAAAAAAAAAAAAAAAAfAQAAX3JlbHMvLnJlbHNQSwECLQAUAAYACAAAACEACRRGSswA AADiAAAADwAAAAAAAAAAAAAAAAAHAgAAZHJzL2Rvd25yZXYueG1sUEsFBgAAAAADAAMAtwAAAAAD AAAAAA== ">
                          <v:stroke joinstyle="miter" endarrow="open"/>
                        </v:shape>
                        <v:line id="Connettore diritto 3" style="position:absolute;flip:y;visibility:visible;mso-wrap-style:square" o:spid="_x0000_s1081" strokecolor="black [3213]" strokeweight=".25pt" o:connectortype="straight" from="24225,51420" to="24225,6005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S7CZyAAAAOMAAAAPAAAAZHJzL2Rvd25yZXYueG1sRE9fa8Iw EH8f+B3CCb7ITOZw1s4oVRnzaTB1w8ejubVlzaU0Ueu3N8Jgj/f7f/NlZ2txptZXjjU8jRQI4tyZ igsNh/3bYwLCB2SDtWPScCUPy0XvYY6pcRf+pPMuFCKGsE9RQxlCk0rp85Is+pFriCP341qLIZ5t IU2LlxhuazlW6kVarDg2lNjQuqT8d3eyGsxKPX9c3785cLaZJV/D43CTHbUe9LvsFUSgLvyL/9xb E+dPEjWdqfFkCvefIgBycQMAAP//AwBQSwECLQAUAAYACAAAACEA2+H2y+4AAACFAQAAEwAAAAAA AAAAAAAAAAAAAAAAW0NvbnRlbnRfVHlwZXNdLnhtbFBLAQItABQABgAIAAAAIQBa9CxbvwAAABUB AAALAAAAAAAAAAAAAAAAAB8BAABfcmVscy8ucmVsc1BLAQItABQABgAIAAAAIQDDS7CZyAAAAOMA AAAPAAAAAAAAAAAAAAAAAAcCAABkcnMvZG93bnJldi54bWxQSwUGAAAAAAMAAwC3AAAA/AIAAAAA ">
                          <v:stroke joinstyle="miter" dashstyle="dash"/>
                        </v:line>
                        <v:shape id="Connettore 2 1" style="position:absolute;left:9621;top:71608;width:0;height:2159;visibility:visible;mso-wrap-style:square" o:spid="_x0000_s108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IEbDyAAAAOIAAAAPAAAAZHJzL2Rvd25yZXYueG1sRI9LiwIx EITvwv6H0AveNOP6WJ01igiKVx+s12bSOzM46WQnUUd/vREE+/ZR1dXV03ljKnGh2peWFfS6CQji zOqScwWH/aozBuEDssbKMim4kYf57KM1xVTbK2/psgu5iCHsU1RQhOBSKX1WkEHftY44an+2Nhgi 1rnUNV5juKnkV5KMpMGS44UCHS0Lyk67s1GwPjh7dNhf5rL5HZ/v3//VbT1Sqv3ZLH5ABGrC2/za 3uhYfzCJMxz04flSZJCzBwAAAP//AwBQSwECLQAUAAYACAAAACEA2+H2y+4AAACFAQAAEwAAAAAA AAAAAAAAAAAAAAAAW0NvbnRlbnRfVHlwZXNdLnhtbFBLAQItABQABgAIAAAAIQBa9CxbvwAAABUB AAALAAAAAAAAAAAAAAAAAB8BAABfcmVscy8ucmVsc1BLAQItABQABgAIAAAAIQBuIEbDyAAAAOIA AAAPAAAAAAAAAAAAAAAAAAcCAABkcnMvZG93bnJldi54bWxQSwUGAAAAAAMAAwC3AAAA/AIAAAAA ">
                          <v:stroke joinstyle="miter" endarrow="open"/>
                        </v:shape>
                        <v:roundrect id="_x0000_s1083" style="position:absolute;left:118;top:75408;width:19184;height:3092;visibility:visible;mso-wrap-style:square;v-text-anchor:middle" fillcolor="#7f7f7f [1612]" strokecolor="#09101d [484]" strokeweight=".25pt"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r2NNywAAAOIAAAAPAAAAZHJzL2Rvd25yZXYueG1sRI/RagIx FETfC/5DuELfarZbt9WtUaTYVqg+VP2Ay+a6WdzcLEmq6983BaGPw8ycYWaL3rbiTD40jhU8jjIQ xJXTDdcKDvv3hwmIEJE1to5JwZUCLOaDuxmW2l34m867WIsE4VCiAhNjV0oZKkMWw8h1xMk7Om8x JulrqT1eEty2Ms+yZ2mx4bRgsKM3Q9Vp92MVfK300a0/w8emaP1mtd2aa7Hvlbof9stXEJH6+B++ tddawdPLdDoe50UOf5fSHZDzXwAAAP//AwBQSwECLQAUAAYACAAAACEA2+H2y+4AAACFAQAAEwAA AAAAAAAAAAAAAAAAAAAAW0NvbnRlbnRfVHlwZXNdLnhtbFBLAQItABQABgAIAAAAIQBa9CxbvwAA ABUBAAALAAAAAAAAAAAAAAAAAB8BAABfcmVscy8ucmVsc1BLAQItABQABgAIAAAAIQBZr2NNywAA AOIAAAAPAAAAAAAAAAAAAAAAAAcCAABkcnMvZG93bnJldi54bWxQSwUGAAAAAAMAAwC3AAAA/wIA AAAA ">
                          <v:stroke joinstyle="miter"/>
                          <v:textbox inset="1mm,1mm,1mm,1mm">
                            <w:txbxContent>
                              <w:p w:rsidRPr="00F76F87" w:rsidR="00961FF8" w:rsidP="00961FF8" w:rsidRDefault="00961FF8" w14:paraId="7A79CB66" w14:textId="77777777">
                                <w:pPr>
                                  <w:spacing w:after="0" w:line="240" w:lineRule="auto"/>
                                  <w:jc w:val="center"/>
                                  <w:rPr>
                                    <w:rFonts w:ascii="Open Sans" w:hAnsi="Open Sans" w:cs="Open Sans"/>
                                    <w:b/>
                                    <w:bCs/>
                                    <w:color w:val="FFFFFF" w:themeColor="background1"/>
                                    <w:sz w:val="18"/>
                                    <w:szCs w:val="18"/>
                                  </w:rPr>
                                </w:pPr>
                                <w:r>
                                  <w:rPr>
                                    <w:rFonts w:ascii="Open Sans" w:hAnsi="Open Sans" w:cs="Open Sans"/>
                                    <w:b/>
                                    <w:bCs/>
                                    <w:color w:val="FFFFFF" w:themeColor="background1"/>
                                    <w:sz w:val="18"/>
                                    <w:szCs w:val="18"/>
                                  </w:rPr>
                                  <w:t>FINE</w:t>
                                </w:r>
                              </w:p>
                            </w:txbxContent>
                          </v:textbox>
                        </v:roundrect>
                      </v:group>
                    </v:group>
                  </w:pict>
                </mc:Fallback>
              </mc:AlternateContent>
            </w:r>
          </w:p>
          <w:p w14:paraId="61E20E1B" w14:textId="6ACE2B45" w:rsidR="00961FF8" w:rsidRDefault="00961FF8" w:rsidP="00F524DB">
            <w:pPr>
              <w:pStyle w:val="Default"/>
              <w:tabs>
                <w:tab w:val="left" w:pos="4105"/>
              </w:tabs>
              <w:rPr>
                <w:rFonts w:ascii="Open Sans" w:hAnsi="Open Sans" w:cs="Open Sans"/>
              </w:rPr>
            </w:pPr>
          </w:p>
          <w:p w14:paraId="25E2C0E8" w14:textId="77777777" w:rsidR="00961FF8" w:rsidRDefault="00961FF8" w:rsidP="00F524DB">
            <w:pPr>
              <w:pStyle w:val="Default"/>
              <w:tabs>
                <w:tab w:val="left" w:pos="4105"/>
              </w:tabs>
              <w:rPr>
                <w:rFonts w:ascii="Open Sans" w:hAnsi="Open Sans" w:cs="Open Sans"/>
              </w:rPr>
            </w:pPr>
          </w:p>
          <w:p w14:paraId="6FDA8820" w14:textId="77777777" w:rsidR="00961FF8" w:rsidRDefault="00961FF8" w:rsidP="00F524DB">
            <w:pPr>
              <w:pStyle w:val="Default"/>
              <w:tabs>
                <w:tab w:val="left" w:pos="4105"/>
              </w:tabs>
              <w:rPr>
                <w:rFonts w:ascii="Open Sans" w:hAnsi="Open Sans" w:cs="Open Sans"/>
              </w:rPr>
            </w:pPr>
          </w:p>
          <w:p w14:paraId="34FEA68F" w14:textId="2B51B885" w:rsidR="00961FF8" w:rsidRDefault="00961FF8" w:rsidP="00961FF8">
            <w:pPr>
              <w:pStyle w:val="Default"/>
              <w:tabs>
                <w:tab w:val="left" w:pos="7443"/>
              </w:tabs>
              <w:rPr>
                <w:rFonts w:ascii="Open Sans" w:hAnsi="Open Sans" w:cs="Open Sans"/>
              </w:rPr>
            </w:pPr>
            <w:r>
              <w:rPr>
                <w:rFonts w:ascii="Open Sans" w:hAnsi="Open Sans" w:cs="Open Sans"/>
              </w:rPr>
              <w:tab/>
            </w:r>
          </w:p>
          <w:p w14:paraId="00A1FAD9" w14:textId="77777777" w:rsidR="00961FF8" w:rsidRDefault="00961FF8" w:rsidP="00F524DB">
            <w:pPr>
              <w:pStyle w:val="Default"/>
              <w:tabs>
                <w:tab w:val="left" w:pos="4105"/>
              </w:tabs>
              <w:rPr>
                <w:rFonts w:ascii="Open Sans" w:hAnsi="Open Sans" w:cs="Open Sans"/>
              </w:rPr>
            </w:pPr>
          </w:p>
          <w:p w14:paraId="4AEBB201" w14:textId="77777777" w:rsidR="00961FF8" w:rsidRDefault="00961FF8" w:rsidP="00F524DB">
            <w:pPr>
              <w:pStyle w:val="Default"/>
              <w:tabs>
                <w:tab w:val="left" w:pos="4105"/>
              </w:tabs>
              <w:rPr>
                <w:rFonts w:ascii="Open Sans" w:hAnsi="Open Sans" w:cs="Open Sans"/>
              </w:rPr>
            </w:pPr>
          </w:p>
          <w:p w14:paraId="7E1E7764" w14:textId="77777777" w:rsidR="00961FF8" w:rsidRDefault="00961FF8" w:rsidP="00F524DB">
            <w:pPr>
              <w:pStyle w:val="Default"/>
              <w:tabs>
                <w:tab w:val="left" w:pos="4105"/>
              </w:tabs>
              <w:rPr>
                <w:rFonts w:ascii="Open Sans" w:hAnsi="Open Sans" w:cs="Open Sans"/>
              </w:rPr>
            </w:pPr>
          </w:p>
          <w:p w14:paraId="664107C2" w14:textId="77777777" w:rsidR="00961FF8" w:rsidRDefault="00961FF8" w:rsidP="00F524DB">
            <w:pPr>
              <w:pStyle w:val="Default"/>
              <w:tabs>
                <w:tab w:val="left" w:pos="4105"/>
              </w:tabs>
              <w:rPr>
                <w:rFonts w:ascii="Open Sans" w:hAnsi="Open Sans" w:cs="Open Sans"/>
              </w:rPr>
            </w:pPr>
          </w:p>
          <w:p w14:paraId="391ED2DF" w14:textId="77777777" w:rsidR="00961FF8" w:rsidRDefault="00961FF8" w:rsidP="00F524DB">
            <w:pPr>
              <w:pStyle w:val="Default"/>
              <w:tabs>
                <w:tab w:val="left" w:pos="4105"/>
              </w:tabs>
              <w:rPr>
                <w:rFonts w:ascii="Open Sans" w:hAnsi="Open Sans" w:cs="Open Sans"/>
              </w:rPr>
            </w:pPr>
          </w:p>
          <w:p w14:paraId="1FA7A602" w14:textId="77777777" w:rsidR="00961FF8" w:rsidRDefault="00961FF8" w:rsidP="00F524DB">
            <w:pPr>
              <w:pStyle w:val="Default"/>
              <w:tabs>
                <w:tab w:val="left" w:pos="4105"/>
              </w:tabs>
              <w:rPr>
                <w:rFonts w:ascii="Open Sans" w:hAnsi="Open Sans" w:cs="Open Sans"/>
              </w:rPr>
            </w:pPr>
          </w:p>
          <w:p w14:paraId="5C1BB797" w14:textId="77777777" w:rsidR="00961FF8" w:rsidRDefault="00961FF8" w:rsidP="00F524DB">
            <w:pPr>
              <w:pStyle w:val="Default"/>
              <w:tabs>
                <w:tab w:val="left" w:pos="4105"/>
              </w:tabs>
              <w:rPr>
                <w:rFonts w:ascii="Open Sans" w:hAnsi="Open Sans" w:cs="Open Sans"/>
              </w:rPr>
            </w:pPr>
          </w:p>
          <w:p w14:paraId="0C0FFED2" w14:textId="77777777" w:rsidR="00961FF8" w:rsidRDefault="00961FF8" w:rsidP="00F524DB">
            <w:pPr>
              <w:pStyle w:val="Default"/>
              <w:tabs>
                <w:tab w:val="left" w:pos="4105"/>
              </w:tabs>
              <w:rPr>
                <w:rFonts w:ascii="Open Sans" w:hAnsi="Open Sans" w:cs="Open Sans"/>
              </w:rPr>
            </w:pPr>
          </w:p>
          <w:p w14:paraId="54E258E3" w14:textId="77777777" w:rsidR="00961FF8" w:rsidRDefault="00961FF8" w:rsidP="00F524DB">
            <w:pPr>
              <w:pStyle w:val="Default"/>
              <w:tabs>
                <w:tab w:val="left" w:pos="4105"/>
              </w:tabs>
              <w:rPr>
                <w:rFonts w:ascii="Open Sans" w:hAnsi="Open Sans" w:cs="Open Sans"/>
              </w:rPr>
            </w:pPr>
          </w:p>
          <w:p w14:paraId="5A492E6B" w14:textId="77777777" w:rsidR="00961FF8" w:rsidRDefault="00961FF8" w:rsidP="00F524DB">
            <w:pPr>
              <w:pStyle w:val="Default"/>
              <w:tabs>
                <w:tab w:val="left" w:pos="4105"/>
              </w:tabs>
              <w:rPr>
                <w:rFonts w:ascii="Open Sans" w:hAnsi="Open Sans" w:cs="Open Sans"/>
              </w:rPr>
            </w:pPr>
          </w:p>
          <w:p w14:paraId="7CCAF6B2" w14:textId="77777777" w:rsidR="00961FF8" w:rsidRDefault="00961FF8" w:rsidP="00F524DB">
            <w:pPr>
              <w:pStyle w:val="Default"/>
              <w:tabs>
                <w:tab w:val="left" w:pos="4105"/>
              </w:tabs>
              <w:rPr>
                <w:rFonts w:ascii="Open Sans" w:hAnsi="Open Sans" w:cs="Open Sans"/>
              </w:rPr>
            </w:pPr>
          </w:p>
          <w:p w14:paraId="39F32E91" w14:textId="77777777" w:rsidR="00961FF8" w:rsidRDefault="00961FF8" w:rsidP="00F524DB">
            <w:pPr>
              <w:pStyle w:val="Default"/>
              <w:tabs>
                <w:tab w:val="left" w:pos="4105"/>
              </w:tabs>
              <w:rPr>
                <w:rFonts w:ascii="Open Sans" w:hAnsi="Open Sans" w:cs="Open Sans"/>
              </w:rPr>
            </w:pPr>
          </w:p>
          <w:p w14:paraId="73961B3C" w14:textId="77777777" w:rsidR="00961FF8" w:rsidRDefault="00961FF8" w:rsidP="00F524DB">
            <w:pPr>
              <w:pStyle w:val="Default"/>
              <w:tabs>
                <w:tab w:val="left" w:pos="4105"/>
              </w:tabs>
              <w:rPr>
                <w:rFonts w:ascii="Open Sans" w:hAnsi="Open Sans" w:cs="Open Sans"/>
              </w:rPr>
            </w:pPr>
          </w:p>
          <w:p w14:paraId="6B9CC0C9" w14:textId="77777777" w:rsidR="00961FF8" w:rsidRDefault="00961FF8" w:rsidP="00F524DB">
            <w:pPr>
              <w:pStyle w:val="Default"/>
              <w:tabs>
                <w:tab w:val="left" w:pos="4105"/>
              </w:tabs>
              <w:rPr>
                <w:rFonts w:ascii="Open Sans" w:hAnsi="Open Sans" w:cs="Open Sans"/>
              </w:rPr>
            </w:pPr>
          </w:p>
          <w:p w14:paraId="547AAA13" w14:textId="77777777" w:rsidR="00961FF8" w:rsidRDefault="00961FF8" w:rsidP="00F524DB">
            <w:pPr>
              <w:pStyle w:val="Default"/>
              <w:tabs>
                <w:tab w:val="left" w:pos="4105"/>
              </w:tabs>
              <w:rPr>
                <w:rFonts w:ascii="Open Sans" w:hAnsi="Open Sans" w:cs="Open Sans"/>
              </w:rPr>
            </w:pPr>
          </w:p>
          <w:p w14:paraId="0219C0A9" w14:textId="77777777" w:rsidR="00961FF8" w:rsidRDefault="00961FF8" w:rsidP="00F524DB">
            <w:pPr>
              <w:pStyle w:val="Default"/>
              <w:tabs>
                <w:tab w:val="left" w:pos="4105"/>
              </w:tabs>
              <w:rPr>
                <w:rFonts w:ascii="Open Sans" w:hAnsi="Open Sans" w:cs="Open Sans"/>
              </w:rPr>
            </w:pPr>
          </w:p>
          <w:p w14:paraId="04648700" w14:textId="77777777" w:rsidR="00961FF8" w:rsidRDefault="00961FF8" w:rsidP="00F524DB">
            <w:pPr>
              <w:pStyle w:val="Default"/>
              <w:tabs>
                <w:tab w:val="left" w:pos="4105"/>
              </w:tabs>
              <w:rPr>
                <w:rFonts w:ascii="Open Sans" w:hAnsi="Open Sans" w:cs="Open Sans"/>
              </w:rPr>
            </w:pPr>
          </w:p>
          <w:p w14:paraId="3361A184" w14:textId="77777777" w:rsidR="00961FF8" w:rsidRDefault="00961FF8" w:rsidP="00F524DB">
            <w:pPr>
              <w:pStyle w:val="Default"/>
              <w:tabs>
                <w:tab w:val="left" w:pos="4105"/>
              </w:tabs>
              <w:rPr>
                <w:rFonts w:ascii="Open Sans" w:hAnsi="Open Sans" w:cs="Open Sans"/>
              </w:rPr>
            </w:pPr>
          </w:p>
          <w:p w14:paraId="58B0D082" w14:textId="77777777" w:rsidR="00961FF8" w:rsidRDefault="00961FF8" w:rsidP="00F524DB">
            <w:pPr>
              <w:pStyle w:val="Default"/>
              <w:tabs>
                <w:tab w:val="left" w:pos="4105"/>
              </w:tabs>
              <w:rPr>
                <w:rFonts w:ascii="Open Sans" w:hAnsi="Open Sans" w:cs="Open Sans"/>
              </w:rPr>
            </w:pPr>
          </w:p>
          <w:p w14:paraId="1F39EA11" w14:textId="77777777" w:rsidR="00961FF8" w:rsidRDefault="00961FF8" w:rsidP="00F524DB">
            <w:pPr>
              <w:pStyle w:val="Default"/>
              <w:tabs>
                <w:tab w:val="left" w:pos="4105"/>
              </w:tabs>
              <w:rPr>
                <w:rFonts w:ascii="Open Sans" w:hAnsi="Open Sans" w:cs="Open Sans"/>
              </w:rPr>
            </w:pPr>
          </w:p>
          <w:p w14:paraId="0F589470" w14:textId="77777777" w:rsidR="00961FF8" w:rsidRDefault="00961FF8" w:rsidP="00F524DB">
            <w:pPr>
              <w:pStyle w:val="Default"/>
              <w:tabs>
                <w:tab w:val="left" w:pos="4105"/>
              </w:tabs>
              <w:rPr>
                <w:rFonts w:ascii="Open Sans" w:hAnsi="Open Sans" w:cs="Open Sans"/>
              </w:rPr>
            </w:pPr>
          </w:p>
          <w:p w14:paraId="345D2D48" w14:textId="77777777" w:rsidR="00961FF8" w:rsidRDefault="00961FF8" w:rsidP="00F524DB">
            <w:pPr>
              <w:pStyle w:val="Default"/>
              <w:tabs>
                <w:tab w:val="left" w:pos="4105"/>
              </w:tabs>
              <w:rPr>
                <w:rFonts w:ascii="Open Sans" w:hAnsi="Open Sans" w:cs="Open Sans"/>
              </w:rPr>
            </w:pPr>
          </w:p>
          <w:p w14:paraId="6F4E34F4" w14:textId="77777777" w:rsidR="00961FF8" w:rsidRDefault="00961FF8" w:rsidP="00F524DB">
            <w:pPr>
              <w:pStyle w:val="Default"/>
              <w:tabs>
                <w:tab w:val="left" w:pos="4105"/>
              </w:tabs>
              <w:rPr>
                <w:rFonts w:ascii="Open Sans" w:hAnsi="Open Sans" w:cs="Open Sans"/>
              </w:rPr>
            </w:pPr>
          </w:p>
          <w:p w14:paraId="41A1B383" w14:textId="77777777" w:rsidR="00961FF8" w:rsidRDefault="00961FF8" w:rsidP="00F524DB">
            <w:pPr>
              <w:pStyle w:val="Default"/>
              <w:tabs>
                <w:tab w:val="left" w:pos="4105"/>
              </w:tabs>
              <w:rPr>
                <w:rFonts w:ascii="Open Sans" w:hAnsi="Open Sans" w:cs="Open Sans"/>
              </w:rPr>
            </w:pPr>
          </w:p>
          <w:p w14:paraId="3F3CDCA4" w14:textId="77777777" w:rsidR="00961FF8" w:rsidRDefault="00961FF8" w:rsidP="00F524DB">
            <w:pPr>
              <w:pStyle w:val="Default"/>
              <w:tabs>
                <w:tab w:val="left" w:pos="4105"/>
              </w:tabs>
              <w:rPr>
                <w:rFonts w:ascii="Open Sans" w:hAnsi="Open Sans" w:cs="Open Sans"/>
              </w:rPr>
            </w:pPr>
          </w:p>
          <w:p w14:paraId="3E4938DB" w14:textId="77777777" w:rsidR="00961FF8" w:rsidRDefault="00961FF8" w:rsidP="00F524DB">
            <w:pPr>
              <w:pStyle w:val="Default"/>
              <w:tabs>
                <w:tab w:val="left" w:pos="4105"/>
              </w:tabs>
              <w:rPr>
                <w:rFonts w:ascii="Open Sans" w:hAnsi="Open Sans" w:cs="Open Sans"/>
              </w:rPr>
            </w:pPr>
          </w:p>
          <w:p w14:paraId="7E520416" w14:textId="77777777" w:rsidR="00961FF8" w:rsidRDefault="00961FF8" w:rsidP="00F524DB">
            <w:pPr>
              <w:pStyle w:val="Default"/>
              <w:tabs>
                <w:tab w:val="left" w:pos="4105"/>
              </w:tabs>
              <w:rPr>
                <w:rFonts w:ascii="Open Sans" w:hAnsi="Open Sans" w:cs="Open Sans"/>
              </w:rPr>
            </w:pPr>
          </w:p>
          <w:p w14:paraId="14057FE1" w14:textId="77777777" w:rsidR="00961FF8" w:rsidRDefault="00961FF8" w:rsidP="00F524DB">
            <w:pPr>
              <w:pStyle w:val="Default"/>
              <w:tabs>
                <w:tab w:val="left" w:pos="4105"/>
              </w:tabs>
              <w:rPr>
                <w:rFonts w:ascii="Open Sans" w:hAnsi="Open Sans" w:cs="Open Sans"/>
              </w:rPr>
            </w:pPr>
          </w:p>
          <w:p w14:paraId="660A4F9C" w14:textId="77777777" w:rsidR="00961FF8" w:rsidRDefault="00961FF8" w:rsidP="00F524DB">
            <w:pPr>
              <w:pStyle w:val="Default"/>
              <w:tabs>
                <w:tab w:val="left" w:pos="4105"/>
              </w:tabs>
              <w:rPr>
                <w:rFonts w:ascii="Open Sans" w:hAnsi="Open Sans" w:cs="Open Sans"/>
              </w:rPr>
            </w:pPr>
          </w:p>
          <w:p w14:paraId="04CEDB11" w14:textId="77777777" w:rsidR="00961FF8" w:rsidRDefault="00961FF8" w:rsidP="00F524DB">
            <w:pPr>
              <w:pStyle w:val="Default"/>
              <w:tabs>
                <w:tab w:val="left" w:pos="4105"/>
              </w:tabs>
              <w:rPr>
                <w:rFonts w:ascii="Open Sans" w:hAnsi="Open Sans" w:cs="Open Sans"/>
              </w:rPr>
            </w:pPr>
          </w:p>
          <w:p w14:paraId="146AE221" w14:textId="77777777" w:rsidR="00961FF8" w:rsidRDefault="00961FF8" w:rsidP="00F524DB">
            <w:pPr>
              <w:pStyle w:val="Default"/>
              <w:tabs>
                <w:tab w:val="left" w:pos="4105"/>
              </w:tabs>
              <w:rPr>
                <w:rFonts w:ascii="Open Sans" w:hAnsi="Open Sans" w:cs="Open Sans"/>
              </w:rPr>
            </w:pPr>
          </w:p>
          <w:p w14:paraId="203ACDD7" w14:textId="77777777" w:rsidR="00961FF8" w:rsidRDefault="00961FF8" w:rsidP="00F524DB">
            <w:pPr>
              <w:pStyle w:val="Default"/>
              <w:tabs>
                <w:tab w:val="left" w:pos="4105"/>
              </w:tabs>
              <w:rPr>
                <w:rFonts w:ascii="Open Sans" w:hAnsi="Open Sans" w:cs="Open Sans"/>
              </w:rPr>
            </w:pPr>
          </w:p>
          <w:p w14:paraId="53BFECEC" w14:textId="77777777" w:rsidR="00961FF8" w:rsidRDefault="00961FF8" w:rsidP="00F524DB">
            <w:pPr>
              <w:pStyle w:val="Default"/>
              <w:tabs>
                <w:tab w:val="left" w:pos="4105"/>
              </w:tabs>
              <w:rPr>
                <w:rFonts w:ascii="Open Sans" w:hAnsi="Open Sans" w:cs="Open Sans"/>
              </w:rPr>
            </w:pPr>
          </w:p>
          <w:tbl>
            <w:tblPr>
              <w:tblStyle w:val="Grigliatabellachiara"/>
              <w:tblW w:w="10792" w:type="dxa"/>
              <w:tblLayout w:type="fixed"/>
              <w:tblLook w:val="04A0" w:firstRow="1" w:lastRow="0" w:firstColumn="1" w:lastColumn="0" w:noHBand="0" w:noVBand="1"/>
            </w:tblPr>
            <w:tblGrid>
              <w:gridCol w:w="1151"/>
              <w:gridCol w:w="9641"/>
            </w:tblGrid>
            <w:tr w:rsidR="00961FF8" w:rsidRPr="001E477C" w14:paraId="3159383B" w14:textId="77777777" w:rsidTr="00F524DB">
              <w:tc>
                <w:tcPr>
                  <w:tcW w:w="1151" w:type="dxa"/>
                  <w:vAlign w:val="center"/>
                </w:tcPr>
                <w:p w14:paraId="21C02BF1"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b/>
                      <w:bCs/>
                      <w:sz w:val="19"/>
                      <w:szCs w:val="19"/>
                    </w:rPr>
                    <w:t>SEZ-00</w:t>
                  </w:r>
                </w:p>
              </w:tc>
              <w:tc>
                <w:tcPr>
                  <w:tcW w:w="9641" w:type="dxa"/>
                  <w:vAlign w:val="center"/>
                </w:tcPr>
                <w:p w14:paraId="64627CC3" w14:textId="77777777" w:rsidR="00961FF8" w:rsidRPr="001E477C" w:rsidRDefault="00961FF8" w:rsidP="00961FF8">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INTRODUZIONE</w:t>
                  </w:r>
                </w:p>
              </w:tc>
            </w:tr>
            <w:tr w:rsidR="00961FF8" w:rsidRPr="001E477C" w14:paraId="42F39A24" w14:textId="77777777" w:rsidTr="00F524DB">
              <w:tc>
                <w:tcPr>
                  <w:tcW w:w="1151" w:type="dxa"/>
                  <w:vAlign w:val="center"/>
                </w:tcPr>
                <w:p w14:paraId="46CEFEC8"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E112636"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Di cosa si occupa la nostra organizzazione</w:t>
                  </w:r>
                </w:p>
              </w:tc>
            </w:tr>
            <w:tr w:rsidR="00961FF8" w:rsidRPr="001E477C" w14:paraId="717E5BE8" w14:textId="77777777" w:rsidTr="00F524DB">
              <w:tc>
                <w:tcPr>
                  <w:tcW w:w="1151" w:type="dxa"/>
                  <w:vAlign w:val="center"/>
                </w:tcPr>
                <w:p w14:paraId="166D3D95"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7E0432F"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Come funziona la nostra organizzazione</w:t>
                  </w:r>
                </w:p>
              </w:tc>
            </w:tr>
            <w:tr w:rsidR="00961FF8" w:rsidRPr="001E477C" w14:paraId="632AB167" w14:textId="77777777" w:rsidTr="00F524DB">
              <w:tc>
                <w:tcPr>
                  <w:tcW w:w="1151" w:type="dxa"/>
                  <w:vAlign w:val="center"/>
                </w:tcPr>
                <w:p w14:paraId="1798BA9C"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593BB8BB"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Quale importanza rivestono le informazioni nella nostra organizzazione</w:t>
                  </w:r>
                </w:p>
              </w:tc>
            </w:tr>
            <w:tr w:rsidR="00961FF8" w:rsidRPr="001E477C" w14:paraId="4D70E13B" w14:textId="77777777" w:rsidTr="00F524DB">
              <w:tc>
                <w:tcPr>
                  <w:tcW w:w="1151" w:type="dxa"/>
                  <w:vAlign w:val="center"/>
                </w:tcPr>
                <w:p w14:paraId="77E4A397"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964DCA2"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Quali decisioni sono state assunte a riguardo della sicurezza delle informazioni</w:t>
                  </w:r>
                </w:p>
              </w:tc>
            </w:tr>
            <w:tr w:rsidR="00961FF8" w:rsidRPr="001E477C" w14:paraId="744A0D86" w14:textId="77777777" w:rsidTr="00F524DB">
              <w:tc>
                <w:tcPr>
                  <w:tcW w:w="1151" w:type="dxa"/>
                  <w:vAlign w:val="center"/>
                </w:tcPr>
                <w:p w14:paraId="7E7D7EFA"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F7D4843"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Come è strutturato il sistema di gestione per la sicurezza delle informazioni</w:t>
                  </w:r>
                </w:p>
              </w:tc>
            </w:tr>
            <w:tr w:rsidR="00961FF8" w:rsidRPr="001E477C" w14:paraId="626B0C26" w14:textId="77777777" w:rsidTr="00F524DB">
              <w:tc>
                <w:tcPr>
                  <w:tcW w:w="1151" w:type="dxa"/>
                  <w:vAlign w:val="center"/>
                </w:tcPr>
                <w:p w14:paraId="57F5D00E"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C3B8507"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 xml:space="preserve">Come è strutturato il presente manuale del sistema di gestione </w:t>
                  </w:r>
                </w:p>
              </w:tc>
            </w:tr>
            <w:tr w:rsidR="00961FF8" w:rsidRPr="001E477C" w14:paraId="544F1B84" w14:textId="77777777" w:rsidTr="00F524DB">
              <w:tc>
                <w:tcPr>
                  <w:tcW w:w="1151" w:type="dxa"/>
                  <w:vAlign w:val="center"/>
                </w:tcPr>
                <w:p w14:paraId="3FBDE6E5"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34FB7E7"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Qual è lo scopo del presente manuale</w:t>
                  </w:r>
                </w:p>
              </w:tc>
            </w:tr>
            <w:tr w:rsidR="00961FF8" w:rsidRPr="001E477C" w14:paraId="47B661BC" w14:textId="77777777" w:rsidTr="00F524DB">
              <w:tc>
                <w:tcPr>
                  <w:tcW w:w="1151" w:type="dxa"/>
                  <w:vAlign w:val="center"/>
                </w:tcPr>
                <w:p w14:paraId="79DF87DE"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F6C4597"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Come usare efficacemente il manuale</w:t>
                  </w:r>
                </w:p>
              </w:tc>
            </w:tr>
            <w:tr w:rsidR="00961FF8" w:rsidRPr="001E477C" w14:paraId="1EA79488" w14:textId="77777777" w:rsidTr="00F524DB">
              <w:tc>
                <w:tcPr>
                  <w:tcW w:w="1151" w:type="dxa"/>
                  <w:vAlign w:val="center"/>
                </w:tcPr>
                <w:p w14:paraId="3AD045C2"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b/>
                      <w:bCs/>
                      <w:sz w:val="19"/>
                      <w:szCs w:val="19"/>
                    </w:rPr>
                    <w:t>SEZ-01</w:t>
                  </w:r>
                </w:p>
              </w:tc>
              <w:tc>
                <w:tcPr>
                  <w:tcW w:w="9641" w:type="dxa"/>
                  <w:vAlign w:val="center"/>
                </w:tcPr>
                <w:p w14:paraId="631102DC" w14:textId="77777777" w:rsidR="00961FF8" w:rsidRPr="001E477C" w:rsidRDefault="00961FF8" w:rsidP="00961FF8">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L’IMPIANTO PROGETTUALE DEL SISTEMA DI GESTIONE PER LA SICUREZZA DELLE INFORMAZIONI</w:t>
                  </w:r>
                </w:p>
              </w:tc>
            </w:tr>
            <w:tr w:rsidR="00961FF8" w:rsidRPr="001E477C" w14:paraId="2C3CF622" w14:textId="77777777" w:rsidTr="00F524DB">
              <w:tc>
                <w:tcPr>
                  <w:tcW w:w="1151" w:type="dxa"/>
                  <w:vAlign w:val="center"/>
                </w:tcPr>
                <w:p w14:paraId="1DF9DA62"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53BA531"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L’adozione del ciclo di Deming come strategia si sviluppo del sistema</w:t>
                  </w:r>
                </w:p>
              </w:tc>
            </w:tr>
            <w:tr w:rsidR="00961FF8" w:rsidRPr="001E477C" w14:paraId="0C88F05D" w14:textId="77777777" w:rsidTr="00F524DB">
              <w:tc>
                <w:tcPr>
                  <w:tcW w:w="1151" w:type="dxa"/>
                  <w:vAlign w:val="center"/>
                </w:tcPr>
                <w:p w14:paraId="39BB4C12"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61622095"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I processi del sistema nel ciclo di Deming</w:t>
                  </w:r>
                </w:p>
              </w:tc>
            </w:tr>
            <w:tr w:rsidR="00961FF8" w:rsidRPr="001E477C" w14:paraId="42FECE84" w14:textId="77777777" w:rsidTr="00F524DB">
              <w:tc>
                <w:tcPr>
                  <w:tcW w:w="1151" w:type="dxa"/>
                  <w:vAlign w:val="center"/>
                </w:tcPr>
                <w:p w14:paraId="7C79D967"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b/>
                      <w:bCs/>
                      <w:sz w:val="19"/>
                      <w:szCs w:val="19"/>
                    </w:rPr>
                    <w:t>SEZ-02</w:t>
                  </w:r>
                </w:p>
              </w:tc>
              <w:tc>
                <w:tcPr>
                  <w:tcW w:w="9641" w:type="dxa"/>
                  <w:vAlign w:val="center"/>
                </w:tcPr>
                <w:p w14:paraId="69963868" w14:textId="77777777" w:rsidR="00961FF8" w:rsidRPr="001E477C" w:rsidRDefault="00961FF8" w:rsidP="00961FF8">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 xml:space="preserve">FASE PLAN: </w:t>
                  </w:r>
                  <w:bookmarkStart w:id="1" w:name="_Hlk162264911"/>
                  <w:r>
                    <w:rPr>
                      <w:rFonts w:ascii="Open Sans" w:hAnsi="Open Sans" w:cs="Open Sans"/>
                      <w:b/>
                      <w:bCs/>
                      <w:color w:val="000000" w:themeColor="text1"/>
                      <w:sz w:val="19"/>
                      <w:szCs w:val="19"/>
                    </w:rPr>
                    <w:t>REQUISITI NORMATIVI ATTUATI NELLA FASE</w:t>
                  </w:r>
                  <w:bookmarkEnd w:id="1"/>
                </w:p>
              </w:tc>
            </w:tr>
            <w:tr w:rsidR="00961FF8" w:rsidRPr="001E477C" w14:paraId="5C952C5C" w14:textId="77777777" w:rsidTr="00F524DB">
              <w:tc>
                <w:tcPr>
                  <w:tcW w:w="1151" w:type="dxa"/>
                  <w:vAlign w:val="center"/>
                </w:tcPr>
                <w:p w14:paraId="44456489"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b/>
                      <w:bCs/>
                      <w:sz w:val="19"/>
                      <w:szCs w:val="19"/>
                    </w:rPr>
                    <w:t>-</w:t>
                  </w:r>
                </w:p>
              </w:tc>
              <w:tc>
                <w:tcPr>
                  <w:tcW w:w="9641" w:type="dxa"/>
                  <w:vAlign w:val="center"/>
                </w:tcPr>
                <w:p w14:paraId="352EB9A8" w14:textId="77777777" w:rsidR="00961FF8" w:rsidRPr="001E477C" w:rsidRDefault="00961FF8" w:rsidP="00961FF8">
                  <w:pPr>
                    <w:spacing w:after="0"/>
                    <w:rPr>
                      <w:rFonts w:ascii="Open Sans" w:hAnsi="Open Sans" w:cs="Open Sans"/>
                      <w:b/>
                      <w:bCs/>
                      <w:color w:val="000000" w:themeColor="text1"/>
                      <w:sz w:val="19"/>
                      <w:szCs w:val="19"/>
                    </w:rPr>
                  </w:pPr>
                  <w:bookmarkStart w:id="2" w:name="_Hlk162264964"/>
                  <w:r>
                    <w:rPr>
                      <w:rFonts w:ascii="Open Sans" w:hAnsi="Open Sans" w:cs="Open Sans"/>
                      <w:b/>
                      <w:bCs/>
                      <w:color w:val="000000" w:themeColor="text1"/>
                      <w:sz w:val="19"/>
                      <w:szCs w:val="19"/>
                    </w:rPr>
                    <w:t xml:space="preserve">COME L’ORGANIZZAZIONE SODDISFA I REQUISITI DELLA FASE </w:t>
                  </w:r>
                  <w:bookmarkEnd w:id="2"/>
                  <w:r>
                    <w:rPr>
                      <w:rFonts w:ascii="Open Sans" w:hAnsi="Open Sans" w:cs="Open Sans"/>
                      <w:b/>
                      <w:bCs/>
                      <w:color w:val="000000" w:themeColor="text1"/>
                      <w:sz w:val="19"/>
                      <w:szCs w:val="19"/>
                    </w:rPr>
                    <w:t>PLAN</w:t>
                  </w:r>
                </w:p>
              </w:tc>
            </w:tr>
            <w:tr w:rsidR="00961FF8" w:rsidRPr="001E477C" w14:paraId="5DF5C4FB" w14:textId="77777777" w:rsidTr="00F524DB">
              <w:tc>
                <w:tcPr>
                  <w:tcW w:w="1151" w:type="dxa"/>
                  <w:vAlign w:val="center"/>
                </w:tcPr>
                <w:p w14:paraId="61D3A674"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FA5929A"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Mission dell’organizzazione e scopo del sistema di gestione</w:t>
                  </w:r>
                </w:p>
              </w:tc>
            </w:tr>
            <w:tr w:rsidR="00961FF8" w:rsidRPr="001E477C" w14:paraId="401EB10D" w14:textId="77777777" w:rsidTr="00F524DB">
              <w:tc>
                <w:tcPr>
                  <w:tcW w:w="1151" w:type="dxa"/>
                  <w:vAlign w:val="center"/>
                </w:tcPr>
                <w:p w14:paraId="3892C360"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15E0CD1"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L’influenza dei fattori</w:t>
                  </w:r>
                </w:p>
              </w:tc>
            </w:tr>
            <w:tr w:rsidR="00961FF8" w:rsidRPr="001E477C" w14:paraId="7D307615" w14:textId="77777777" w:rsidTr="00F524DB">
              <w:tc>
                <w:tcPr>
                  <w:tcW w:w="1151" w:type="dxa"/>
                  <w:vAlign w:val="center"/>
                </w:tcPr>
                <w:p w14:paraId="747B14C3"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0D88343"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L’influenza delle parti interessate</w:t>
                  </w:r>
                </w:p>
              </w:tc>
            </w:tr>
            <w:tr w:rsidR="00961FF8" w:rsidRPr="001E477C" w14:paraId="77060573" w14:textId="77777777" w:rsidTr="00F524DB">
              <w:tc>
                <w:tcPr>
                  <w:tcW w:w="1151" w:type="dxa"/>
                  <w:vAlign w:val="center"/>
                </w:tcPr>
                <w:p w14:paraId="472EEE2D"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6E741993" w14:textId="77777777" w:rsidR="00961FF8" w:rsidRPr="001E477C" w:rsidRDefault="00961FF8" w:rsidP="00961FF8">
                  <w:pPr>
                    <w:tabs>
                      <w:tab w:val="left" w:pos="1005"/>
                    </w:tabs>
                    <w:spacing w:after="0"/>
                    <w:rPr>
                      <w:rFonts w:ascii="Open Sans" w:hAnsi="Open Sans" w:cs="Open Sans"/>
                      <w:color w:val="000000" w:themeColor="text1"/>
                      <w:sz w:val="19"/>
                      <w:szCs w:val="19"/>
                    </w:rPr>
                  </w:pPr>
                  <w:r>
                    <w:rPr>
                      <w:rFonts w:ascii="Open Sans" w:hAnsi="Open Sans" w:cs="Open Sans"/>
                      <w:color w:val="000000" w:themeColor="text1"/>
                      <w:sz w:val="19"/>
                      <w:szCs w:val="19"/>
                    </w:rPr>
                    <w:t>La procedura monitoraggio del contesto</w:t>
                  </w:r>
                </w:p>
              </w:tc>
            </w:tr>
            <w:tr w:rsidR="00961FF8" w:rsidRPr="001E477C" w14:paraId="28D8C7A0" w14:textId="77777777" w:rsidTr="00F524DB">
              <w:tc>
                <w:tcPr>
                  <w:tcW w:w="1151" w:type="dxa"/>
                  <w:vAlign w:val="center"/>
                </w:tcPr>
                <w:p w14:paraId="3D0C0018"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06C612D"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La natura ciclica del monitoraggio</w:t>
                  </w:r>
                </w:p>
              </w:tc>
            </w:tr>
            <w:tr w:rsidR="00961FF8" w:rsidRPr="001E477C" w14:paraId="2A9230D7" w14:textId="77777777" w:rsidTr="00F524DB">
              <w:tc>
                <w:tcPr>
                  <w:tcW w:w="1151" w:type="dxa"/>
                  <w:vAlign w:val="center"/>
                </w:tcPr>
                <w:p w14:paraId="1F6F1B85"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47F815B"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campo di applicazione del sistema di gestione</w:t>
                  </w:r>
                </w:p>
              </w:tc>
            </w:tr>
            <w:tr w:rsidR="00961FF8" w:rsidRPr="001E477C" w14:paraId="527AFDFA" w14:textId="77777777" w:rsidTr="00F524DB">
              <w:tc>
                <w:tcPr>
                  <w:tcW w:w="1151" w:type="dxa"/>
                  <w:vAlign w:val="center"/>
                </w:tcPr>
                <w:p w14:paraId="45686519"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50FB4460"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L’insieme dei processi del sistema di gestione</w:t>
                  </w:r>
                </w:p>
              </w:tc>
            </w:tr>
            <w:tr w:rsidR="00961FF8" w:rsidRPr="001E477C" w14:paraId="413B5B10" w14:textId="77777777" w:rsidTr="00F524DB">
              <w:tc>
                <w:tcPr>
                  <w:tcW w:w="1151" w:type="dxa"/>
                  <w:vAlign w:val="center"/>
                </w:tcPr>
                <w:p w14:paraId="536E3743"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464ADE34"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La leadership del sistema di gestione</w:t>
                  </w:r>
                </w:p>
              </w:tc>
            </w:tr>
            <w:tr w:rsidR="00961FF8" w:rsidRPr="001E477C" w14:paraId="19D51575" w14:textId="77777777" w:rsidTr="00F524DB">
              <w:tc>
                <w:tcPr>
                  <w:tcW w:w="1151" w:type="dxa"/>
                  <w:vAlign w:val="center"/>
                </w:tcPr>
                <w:p w14:paraId="1D215D6A"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40974DD"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Ruoli e responsabilità nell’organizzazione</w:t>
                  </w:r>
                </w:p>
              </w:tc>
            </w:tr>
            <w:tr w:rsidR="00961FF8" w:rsidRPr="001E477C" w14:paraId="5E27E62D" w14:textId="77777777" w:rsidTr="00F524DB">
              <w:tc>
                <w:tcPr>
                  <w:tcW w:w="1151" w:type="dxa"/>
                  <w:vAlign w:val="center"/>
                </w:tcPr>
                <w:p w14:paraId="1EA4F4CF"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95071BB"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Requisiti personali e responsabilità di ruolo</w:t>
                  </w:r>
                </w:p>
              </w:tc>
            </w:tr>
            <w:tr w:rsidR="00961FF8" w:rsidRPr="001E477C" w14:paraId="2AE5F9A0" w14:textId="77777777" w:rsidTr="00F524DB">
              <w:tc>
                <w:tcPr>
                  <w:tcW w:w="1151" w:type="dxa"/>
                  <w:vAlign w:val="center"/>
                </w:tcPr>
                <w:p w14:paraId="3BB644FC"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5A813BF5"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incertezze a cui sono esposti il sistema e il suo funzionamento</w:t>
                  </w:r>
                </w:p>
              </w:tc>
            </w:tr>
            <w:tr w:rsidR="00961FF8" w:rsidRPr="001E477C" w14:paraId="49D5F9FD" w14:textId="77777777" w:rsidTr="00F524DB">
              <w:tc>
                <w:tcPr>
                  <w:tcW w:w="1151" w:type="dxa"/>
                  <w:vAlign w:val="center"/>
                </w:tcPr>
                <w:p w14:paraId="53A63DE0"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BA0908B"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azioni per la gestione delle incertezze del contesto</w:t>
                  </w:r>
                </w:p>
              </w:tc>
            </w:tr>
            <w:tr w:rsidR="00961FF8" w:rsidRPr="001E477C" w14:paraId="5FA63785" w14:textId="77777777" w:rsidTr="00F524DB">
              <w:tc>
                <w:tcPr>
                  <w:tcW w:w="1151" w:type="dxa"/>
                  <w:vAlign w:val="center"/>
                </w:tcPr>
                <w:p w14:paraId="30E4426B"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FD4BEBD"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rischio inerente alle informazioni dell’organizzazione</w:t>
                  </w:r>
                </w:p>
              </w:tc>
            </w:tr>
            <w:tr w:rsidR="00961FF8" w:rsidRPr="001E477C" w14:paraId="085935B0" w14:textId="77777777" w:rsidTr="00F524DB">
              <w:tc>
                <w:tcPr>
                  <w:tcW w:w="1151" w:type="dxa"/>
                  <w:vAlign w:val="center"/>
                </w:tcPr>
                <w:p w14:paraId="06ACC183"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C886A0D"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L’individuazione, la valutazione e il trattamento del rischio per le informazioni</w:t>
                  </w:r>
                </w:p>
              </w:tc>
            </w:tr>
            <w:tr w:rsidR="00961FF8" w:rsidRPr="001E477C" w14:paraId="7F044117" w14:textId="77777777" w:rsidTr="00F524DB">
              <w:tc>
                <w:tcPr>
                  <w:tcW w:w="1151" w:type="dxa"/>
                  <w:vAlign w:val="center"/>
                </w:tcPr>
                <w:p w14:paraId="616D66EB"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D12383D"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minacce a cui sono esposte le informazioni</w:t>
                  </w:r>
                </w:p>
              </w:tc>
            </w:tr>
            <w:tr w:rsidR="00961FF8" w:rsidRPr="001E477C" w14:paraId="7E4A60E5" w14:textId="77777777" w:rsidTr="00F524DB">
              <w:tc>
                <w:tcPr>
                  <w:tcW w:w="1151" w:type="dxa"/>
                  <w:vAlign w:val="center"/>
                </w:tcPr>
                <w:p w14:paraId="614213C1"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EFCAB74"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Obiettivi di sicurezza e pianificazione</w:t>
                  </w:r>
                </w:p>
              </w:tc>
            </w:tr>
            <w:tr w:rsidR="00961FF8" w:rsidRPr="001E477C" w14:paraId="2A25BA65" w14:textId="77777777" w:rsidTr="00F524DB">
              <w:tc>
                <w:tcPr>
                  <w:tcW w:w="1151" w:type="dxa"/>
                  <w:vAlign w:val="center"/>
                </w:tcPr>
                <w:p w14:paraId="067436A4"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360F863" w14:textId="77777777" w:rsidR="00961FF8" w:rsidRPr="001E477C" w:rsidRDefault="00961FF8" w:rsidP="00961FF8">
                  <w:pPr>
                    <w:tabs>
                      <w:tab w:val="left" w:pos="6574"/>
                    </w:tabs>
                    <w:spacing w:after="0"/>
                    <w:rPr>
                      <w:rFonts w:ascii="Open Sans" w:hAnsi="Open Sans" w:cs="Open Sans"/>
                      <w:color w:val="000000" w:themeColor="text1"/>
                      <w:sz w:val="19"/>
                      <w:szCs w:val="19"/>
                    </w:rPr>
                  </w:pPr>
                  <w:r>
                    <w:rPr>
                      <w:rFonts w:ascii="Open Sans" w:hAnsi="Open Sans" w:cs="Open Sans"/>
                      <w:color w:val="000000" w:themeColor="text1"/>
                      <w:sz w:val="19"/>
                      <w:szCs w:val="19"/>
                    </w:rPr>
                    <w:t>I supporti</w:t>
                  </w:r>
                </w:p>
              </w:tc>
            </w:tr>
            <w:tr w:rsidR="00961FF8" w:rsidRPr="001E477C" w14:paraId="3570FE54" w14:textId="77777777" w:rsidTr="00F524DB">
              <w:tc>
                <w:tcPr>
                  <w:tcW w:w="1151" w:type="dxa"/>
                  <w:vAlign w:val="center"/>
                </w:tcPr>
                <w:p w14:paraId="046C72A9"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4F777930" w14:textId="77777777" w:rsidR="00961FF8" w:rsidRPr="001E477C" w:rsidRDefault="00961FF8" w:rsidP="00961FF8">
                  <w:pPr>
                    <w:spacing w:after="0"/>
                    <w:rPr>
                      <w:rFonts w:ascii="Open Sans" w:hAnsi="Open Sans" w:cs="Open Sans"/>
                      <w:color w:val="000000" w:themeColor="text1"/>
                      <w:sz w:val="19"/>
                      <w:szCs w:val="19"/>
                    </w:rPr>
                  </w:pPr>
                  <w:r>
                    <w:rPr>
                      <w:rFonts w:ascii="Open Sans" w:hAnsi="Open Sans" w:cs="Open Sans"/>
                      <w:color w:val="000000" w:themeColor="text1"/>
                      <w:sz w:val="19"/>
                      <w:szCs w:val="19"/>
                    </w:rPr>
                    <w:t>Gli asset dell’organizzazione e la loro sicurezza</w:t>
                  </w:r>
                </w:p>
              </w:tc>
            </w:tr>
            <w:tr w:rsidR="00961FF8" w:rsidRPr="001E477C" w14:paraId="625E8FB7" w14:textId="77777777" w:rsidTr="00F524DB">
              <w:tc>
                <w:tcPr>
                  <w:tcW w:w="1151" w:type="dxa"/>
                  <w:vAlign w:val="center"/>
                </w:tcPr>
                <w:p w14:paraId="4AD9B8D4"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D946E77" w14:textId="77777777" w:rsidR="00961FF8" w:rsidRPr="001E477C" w:rsidRDefault="00961FF8" w:rsidP="00961FF8">
                  <w:pPr>
                    <w:tabs>
                      <w:tab w:val="left" w:pos="6574"/>
                    </w:tabs>
                    <w:spacing w:after="0"/>
                    <w:rPr>
                      <w:rFonts w:ascii="Open Sans" w:hAnsi="Open Sans" w:cs="Open Sans"/>
                      <w:color w:val="000000" w:themeColor="text1"/>
                      <w:sz w:val="19"/>
                      <w:szCs w:val="19"/>
                    </w:rPr>
                  </w:pPr>
                  <w:r>
                    <w:rPr>
                      <w:rFonts w:ascii="Open Sans" w:hAnsi="Open Sans" w:cs="Open Sans"/>
                      <w:color w:val="000000" w:themeColor="text1"/>
                      <w:sz w:val="19"/>
                      <w:szCs w:val="19"/>
                    </w:rPr>
                    <w:t>Persone e competenze</w:t>
                  </w:r>
                </w:p>
              </w:tc>
            </w:tr>
            <w:tr w:rsidR="00961FF8" w:rsidRPr="001E477C" w14:paraId="6CDD3B29" w14:textId="77777777" w:rsidTr="00F524DB">
              <w:tc>
                <w:tcPr>
                  <w:tcW w:w="1151" w:type="dxa"/>
                  <w:vAlign w:val="center"/>
                </w:tcPr>
                <w:p w14:paraId="60BC3A11"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00C8F2B" w14:textId="77777777" w:rsidR="00961FF8" w:rsidRPr="001E477C" w:rsidRDefault="00961FF8" w:rsidP="00961FF8">
                  <w:pPr>
                    <w:tabs>
                      <w:tab w:val="left" w:pos="6574"/>
                    </w:tabs>
                    <w:spacing w:after="0"/>
                    <w:rPr>
                      <w:rFonts w:ascii="Open Sans" w:hAnsi="Open Sans" w:cs="Open Sans"/>
                      <w:color w:val="000000" w:themeColor="text1"/>
                      <w:sz w:val="19"/>
                      <w:szCs w:val="19"/>
                    </w:rPr>
                  </w:pPr>
                  <w:r>
                    <w:rPr>
                      <w:rFonts w:ascii="Open Sans" w:hAnsi="Open Sans" w:cs="Open Sans"/>
                      <w:color w:val="000000" w:themeColor="text1"/>
                      <w:sz w:val="19"/>
                      <w:szCs w:val="19"/>
                    </w:rPr>
                    <w:t>La comunicazione alla base del funzionamento coerente del sistema</w:t>
                  </w:r>
                </w:p>
              </w:tc>
            </w:tr>
            <w:tr w:rsidR="00961FF8" w:rsidRPr="001E477C" w14:paraId="41759ACD" w14:textId="77777777" w:rsidTr="00F524DB">
              <w:tc>
                <w:tcPr>
                  <w:tcW w:w="1151" w:type="dxa"/>
                  <w:vAlign w:val="center"/>
                </w:tcPr>
                <w:p w14:paraId="7E338C3A" w14:textId="77777777" w:rsidR="00961FF8" w:rsidRPr="001E477C" w:rsidRDefault="00961FF8" w:rsidP="00961FF8">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A97827C" w14:textId="77777777" w:rsidR="00961FF8" w:rsidRPr="001E477C" w:rsidRDefault="00961FF8" w:rsidP="00961FF8">
                  <w:pPr>
                    <w:tabs>
                      <w:tab w:val="left" w:pos="6574"/>
                    </w:tabs>
                    <w:spacing w:after="0"/>
                    <w:rPr>
                      <w:rFonts w:ascii="Open Sans" w:hAnsi="Open Sans" w:cs="Open Sans"/>
                      <w:color w:val="000000" w:themeColor="text1"/>
                      <w:sz w:val="19"/>
                      <w:szCs w:val="19"/>
                    </w:rPr>
                  </w:pPr>
                  <w:r>
                    <w:rPr>
                      <w:rFonts w:ascii="Open Sans" w:hAnsi="Open Sans" w:cs="Open Sans"/>
                      <w:color w:val="000000" w:themeColor="text1"/>
                      <w:sz w:val="19"/>
                      <w:szCs w:val="19"/>
                    </w:rPr>
                    <w:t>Le informazioni documentate</w:t>
                  </w:r>
                </w:p>
              </w:tc>
            </w:tr>
            <w:tr w:rsidR="00961FF8" w:rsidRPr="001E477C" w14:paraId="7478F9E9" w14:textId="77777777" w:rsidTr="00F524DB">
              <w:tc>
                <w:tcPr>
                  <w:tcW w:w="1151" w:type="dxa"/>
                  <w:vAlign w:val="center"/>
                </w:tcPr>
                <w:p w14:paraId="57C07673"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sz w:val="19"/>
                      <w:szCs w:val="19"/>
                    </w:rPr>
                    <w:t>-</w:t>
                  </w:r>
                </w:p>
              </w:tc>
              <w:tc>
                <w:tcPr>
                  <w:tcW w:w="9641" w:type="dxa"/>
                  <w:vAlign w:val="center"/>
                </w:tcPr>
                <w:p w14:paraId="0D8CFAAA" w14:textId="77777777" w:rsidR="00961FF8" w:rsidRPr="001E477C" w:rsidRDefault="00961FF8" w:rsidP="00961FF8">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PROCESSI E ATTIVITÀ DELLA FASE PLAN</w:t>
                  </w:r>
                </w:p>
              </w:tc>
            </w:tr>
            <w:tr w:rsidR="00961FF8" w:rsidRPr="001E477C" w14:paraId="683DB93F" w14:textId="77777777" w:rsidTr="00F524DB">
              <w:tc>
                <w:tcPr>
                  <w:tcW w:w="1151" w:type="dxa"/>
                  <w:vAlign w:val="center"/>
                </w:tcPr>
                <w:p w14:paraId="60185BA6"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sz w:val="19"/>
                      <w:szCs w:val="19"/>
                    </w:rPr>
                    <w:t>-</w:t>
                  </w:r>
                </w:p>
              </w:tc>
              <w:tc>
                <w:tcPr>
                  <w:tcW w:w="9641" w:type="dxa"/>
                  <w:vAlign w:val="center"/>
                </w:tcPr>
                <w:p w14:paraId="2180E0D3" w14:textId="77777777" w:rsidR="00961FF8" w:rsidRPr="001E477C" w:rsidRDefault="00961FF8" w:rsidP="00961FF8">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DOCUMENTAZIONE E REGISTRAZIONI DELLA FASE PLAN</w:t>
                  </w:r>
                </w:p>
              </w:tc>
            </w:tr>
            <w:tr w:rsidR="00961FF8" w:rsidRPr="001E477C" w14:paraId="29104182" w14:textId="77777777" w:rsidTr="00F524DB">
              <w:tc>
                <w:tcPr>
                  <w:tcW w:w="1151" w:type="dxa"/>
                  <w:vAlign w:val="center"/>
                </w:tcPr>
                <w:p w14:paraId="22F88160" w14:textId="77777777" w:rsidR="00961FF8" w:rsidRPr="001E477C" w:rsidRDefault="00961FF8" w:rsidP="00961FF8">
                  <w:pPr>
                    <w:spacing w:after="0" w:line="240" w:lineRule="auto"/>
                    <w:jc w:val="center"/>
                    <w:rPr>
                      <w:rFonts w:ascii="Open Sans" w:hAnsi="Open Sans" w:cs="Open Sans"/>
                      <w:b/>
                      <w:bCs/>
                      <w:sz w:val="19"/>
                      <w:szCs w:val="19"/>
                    </w:rPr>
                  </w:pPr>
                  <w:r>
                    <w:rPr>
                      <w:rFonts w:ascii="Open Sans" w:hAnsi="Open Sans" w:cs="Open Sans"/>
                      <w:b/>
                      <w:bCs/>
                      <w:sz w:val="19"/>
                      <w:szCs w:val="19"/>
                    </w:rPr>
                    <w:t>SEZ-03</w:t>
                  </w:r>
                </w:p>
              </w:tc>
              <w:tc>
                <w:tcPr>
                  <w:tcW w:w="9641" w:type="dxa"/>
                  <w:vAlign w:val="center"/>
                </w:tcPr>
                <w:p w14:paraId="32881166" w14:textId="77777777" w:rsidR="00961FF8" w:rsidRPr="001E477C" w:rsidRDefault="00961FF8" w:rsidP="00961FF8">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FASE DO: REQUISITI NORMATIVI ATTUATI NELLA FASE</w:t>
                  </w:r>
                </w:p>
              </w:tc>
            </w:tr>
            <w:tr w:rsidR="008C22F9" w:rsidRPr="001E477C" w14:paraId="6328A491" w14:textId="77777777" w:rsidTr="00F524DB">
              <w:tc>
                <w:tcPr>
                  <w:tcW w:w="1151" w:type="dxa"/>
                  <w:vAlign w:val="center"/>
                </w:tcPr>
                <w:p w14:paraId="3D00B747" w14:textId="46BC9DDC" w:rsidR="008C22F9" w:rsidRPr="001E477C" w:rsidRDefault="008C22F9" w:rsidP="008C22F9">
                  <w:pPr>
                    <w:spacing w:after="0" w:line="240" w:lineRule="auto"/>
                    <w:jc w:val="center"/>
                    <w:rPr>
                      <w:rFonts w:ascii="Open Sans" w:hAnsi="Open Sans" w:cs="Open Sans"/>
                      <w:b/>
                      <w:bCs/>
                      <w:sz w:val="19"/>
                      <w:szCs w:val="19"/>
                    </w:rPr>
                  </w:pPr>
                  <w:r>
                    <w:rPr>
                      <w:rFonts w:ascii="Open Sans" w:hAnsi="Open Sans" w:cs="Open Sans"/>
                      <w:b/>
                      <w:bCs/>
                      <w:sz w:val="19"/>
                      <w:szCs w:val="19"/>
                    </w:rPr>
                    <w:lastRenderedPageBreak/>
                    <w:t>-</w:t>
                  </w:r>
                </w:p>
              </w:tc>
              <w:tc>
                <w:tcPr>
                  <w:tcW w:w="9641" w:type="dxa"/>
                  <w:vAlign w:val="center"/>
                </w:tcPr>
                <w:p w14:paraId="5F83ED04" w14:textId="67411482"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COME L’ORGANIZZAZIONE SODDISFA I REQUISITI DELLA FASE DO</w:t>
                  </w:r>
                </w:p>
              </w:tc>
            </w:tr>
            <w:tr w:rsidR="008C22F9" w:rsidRPr="001E477C" w14:paraId="7E6C8C37" w14:textId="77777777" w:rsidTr="00F524DB">
              <w:tc>
                <w:tcPr>
                  <w:tcW w:w="1151" w:type="dxa"/>
                  <w:vAlign w:val="center"/>
                </w:tcPr>
                <w:p w14:paraId="6FADEEB1"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EAAEDAA"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ciclo del controllo operativo</w:t>
                  </w:r>
                </w:p>
              </w:tc>
            </w:tr>
            <w:tr w:rsidR="008C22F9" w:rsidRPr="001E477C" w14:paraId="0F5361EC" w14:textId="77777777" w:rsidTr="00F524DB">
              <w:tc>
                <w:tcPr>
                  <w:tcW w:w="1151" w:type="dxa"/>
                  <w:vAlign w:val="center"/>
                </w:tcPr>
                <w:p w14:paraId="254C04C1"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05F33CE"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In che maniera la fase DO dipende dalla fase PLAN</w:t>
                  </w:r>
                </w:p>
              </w:tc>
            </w:tr>
            <w:tr w:rsidR="008C22F9" w:rsidRPr="001E477C" w14:paraId="275ECEA5" w14:textId="77777777" w:rsidTr="00F524DB">
              <w:tc>
                <w:tcPr>
                  <w:tcW w:w="1151" w:type="dxa"/>
                  <w:vAlign w:val="center"/>
                </w:tcPr>
                <w:p w14:paraId="0CE0466C"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2FA4CBE"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 xml:space="preserve">Quali sono le finalità dei processi di business </w:t>
                  </w:r>
                </w:p>
              </w:tc>
            </w:tr>
            <w:tr w:rsidR="008C22F9" w:rsidRPr="001E477C" w14:paraId="779CD6CD" w14:textId="77777777" w:rsidTr="00F524DB">
              <w:tc>
                <w:tcPr>
                  <w:tcW w:w="1151" w:type="dxa"/>
                  <w:vAlign w:val="center"/>
                </w:tcPr>
                <w:p w14:paraId="7B2A5D90"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3546469"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controllo operativo esercitato per integrazione</w:t>
                  </w:r>
                </w:p>
              </w:tc>
            </w:tr>
            <w:tr w:rsidR="008C22F9" w:rsidRPr="001E477C" w14:paraId="2174395B" w14:textId="77777777" w:rsidTr="00F524DB">
              <w:tc>
                <w:tcPr>
                  <w:tcW w:w="1151" w:type="dxa"/>
                  <w:vAlign w:val="center"/>
                </w:tcPr>
                <w:p w14:paraId="56E95B5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51616BDF"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controllo operativo attuato mediante procedure di sicurezza</w:t>
                  </w:r>
                </w:p>
              </w:tc>
            </w:tr>
            <w:tr w:rsidR="008C22F9" w:rsidRPr="001E477C" w14:paraId="30B0290E" w14:textId="77777777" w:rsidTr="00F524DB">
              <w:tc>
                <w:tcPr>
                  <w:tcW w:w="1151" w:type="dxa"/>
                  <w:vAlign w:val="center"/>
                </w:tcPr>
                <w:p w14:paraId="02C92EC1"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B135BA8"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 xml:space="preserve">Il controllo operativo del presidio di sicurezza di base </w:t>
                  </w:r>
                </w:p>
              </w:tc>
            </w:tr>
            <w:tr w:rsidR="008C22F9" w:rsidRPr="001E477C" w14:paraId="6042114C" w14:textId="77777777" w:rsidTr="00F524DB">
              <w:tc>
                <w:tcPr>
                  <w:tcW w:w="1151" w:type="dxa"/>
                  <w:vAlign w:val="center"/>
                </w:tcPr>
                <w:p w14:paraId="7123D394"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678B846"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criterio della ciclicità impiegato nel controllo operativo</w:t>
                  </w:r>
                </w:p>
              </w:tc>
            </w:tr>
            <w:tr w:rsidR="008C22F9" w:rsidRPr="001E477C" w14:paraId="7707BED7" w14:textId="77777777" w:rsidTr="00F524DB">
              <w:tc>
                <w:tcPr>
                  <w:tcW w:w="1151" w:type="dxa"/>
                  <w:vAlign w:val="center"/>
                </w:tcPr>
                <w:p w14:paraId="619E6F78"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62726CA"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criterio del rischio accettabile nel controllo operativo</w:t>
                  </w:r>
                </w:p>
              </w:tc>
            </w:tr>
            <w:tr w:rsidR="008C22F9" w:rsidRPr="001E477C" w14:paraId="13215826" w14:textId="77777777" w:rsidTr="00F524DB">
              <w:tc>
                <w:tcPr>
                  <w:tcW w:w="1151" w:type="dxa"/>
                  <w:vAlign w:val="center"/>
                </w:tcPr>
                <w:p w14:paraId="7F31256E"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B75D962"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flusso delle informazioni critiche nei processi di business e i controlli dell’Annex A</w:t>
                  </w:r>
                </w:p>
              </w:tc>
            </w:tr>
            <w:tr w:rsidR="008C22F9" w:rsidRPr="001E477C" w14:paraId="55B50AC6" w14:textId="77777777" w:rsidTr="00F524DB">
              <w:tc>
                <w:tcPr>
                  <w:tcW w:w="1151" w:type="dxa"/>
                  <w:vAlign w:val="center"/>
                </w:tcPr>
                <w:p w14:paraId="013F7197" w14:textId="77777777" w:rsidR="008C22F9" w:rsidRPr="001E477C" w:rsidRDefault="008C22F9" w:rsidP="008C22F9">
                  <w:pPr>
                    <w:tabs>
                      <w:tab w:val="left" w:pos="6574"/>
                    </w:tabs>
                    <w:spacing w:after="0"/>
                    <w:jc w:val="center"/>
                    <w:rPr>
                      <w:rFonts w:ascii="Open Sans" w:hAnsi="Open Sans" w:cs="Open Sans"/>
                      <w:b/>
                      <w:bCs/>
                      <w:sz w:val="19"/>
                      <w:szCs w:val="19"/>
                    </w:rPr>
                  </w:pPr>
                  <w:r>
                    <w:rPr>
                      <w:rFonts w:ascii="Open Sans" w:hAnsi="Open Sans" w:cs="Open Sans"/>
                      <w:sz w:val="19"/>
                      <w:szCs w:val="19"/>
                    </w:rPr>
                    <w:t>-</w:t>
                  </w:r>
                </w:p>
              </w:tc>
              <w:tc>
                <w:tcPr>
                  <w:tcW w:w="9641" w:type="dxa"/>
                  <w:vAlign w:val="center"/>
                </w:tcPr>
                <w:p w14:paraId="79F561C7" w14:textId="4A41CBDD"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PROCESSI E ATTIVITÀ DELLA FASE DO</w:t>
                  </w:r>
                </w:p>
              </w:tc>
            </w:tr>
            <w:tr w:rsidR="008C22F9" w:rsidRPr="001E477C" w14:paraId="3712B778" w14:textId="77777777" w:rsidTr="00F524DB">
              <w:tc>
                <w:tcPr>
                  <w:tcW w:w="1151" w:type="dxa"/>
                  <w:vAlign w:val="center"/>
                </w:tcPr>
                <w:p w14:paraId="1D6B407F"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6961790"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trattamento del rischio nelle attività di business</w:t>
                  </w:r>
                </w:p>
              </w:tc>
            </w:tr>
            <w:tr w:rsidR="008C22F9" w:rsidRPr="001E477C" w14:paraId="2B7CB183" w14:textId="77777777" w:rsidTr="00F524DB">
              <w:tc>
                <w:tcPr>
                  <w:tcW w:w="1151" w:type="dxa"/>
                  <w:vAlign w:val="center"/>
                </w:tcPr>
                <w:p w14:paraId="64154D5C"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045A94D"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Quali sono i controlli di sicurezza integrati nelle procedure di business</w:t>
                  </w:r>
                </w:p>
              </w:tc>
            </w:tr>
            <w:tr w:rsidR="008C22F9" w:rsidRPr="001E477C" w14:paraId="6E3A389A" w14:textId="77777777" w:rsidTr="00F524DB">
              <w:tc>
                <w:tcPr>
                  <w:tcW w:w="1151" w:type="dxa"/>
                  <w:vAlign w:val="center"/>
                </w:tcPr>
                <w:p w14:paraId="69B2AD74"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6B52432"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procedure di sicurezza PSI</w:t>
                  </w:r>
                </w:p>
              </w:tc>
            </w:tr>
            <w:tr w:rsidR="008C22F9" w:rsidRPr="001E477C" w14:paraId="5C063485" w14:textId="77777777" w:rsidTr="00F524DB">
              <w:tc>
                <w:tcPr>
                  <w:tcW w:w="1151" w:type="dxa"/>
                  <w:vAlign w:val="center"/>
                </w:tcPr>
                <w:p w14:paraId="4A9A4CC1"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C7F55AB"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Elenco dei controlli applicati attraverso le procedure di sicurezza PSI</w:t>
                  </w:r>
                </w:p>
              </w:tc>
            </w:tr>
            <w:tr w:rsidR="008C22F9" w:rsidRPr="001E477C" w14:paraId="7E327A62" w14:textId="77777777" w:rsidTr="00F524DB">
              <w:tc>
                <w:tcPr>
                  <w:tcW w:w="1151" w:type="dxa"/>
                  <w:vAlign w:val="center"/>
                </w:tcPr>
                <w:p w14:paraId="7519C361" w14:textId="77777777" w:rsidR="008C22F9" w:rsidRPr="001E477C" w:rsidRDefault="008C22F9" w:rsidP="008C22F9">
                  <w:pPr>
                    <w:spacing w:after="0" w:line="240" w:lineRule="auto"/>
                    <w:jc w:val="center"/>
                    <w:rPr>
                      <w:rFonts w:ascii="Open Sans" w:hAnsi="Open Sans" w:cs="Open Sans"/>
                      <w:b/>
                      <w:bCs/>
                      <w:sz w:val="19"/>
                      <w:szCs w:val="19"/>
                    </w:rPr>
                  </w:pPr>
                  <w:r>
                    <w:rPr>
                      <w:rFonts w:ascii="Open Sans" w:hAnsi="Open Sans" w:cs="Open Sans"/>
                      <w:sz w:val="19"/>
                      <w:szCs w:val="19"/>
                    </w:rPr>
                    <w:t>-</w:t>
                  </w:r>
                </w:p>
              </w:tc>
              <w:tc>
                <w:tcPr>
                  <w:tcW w:w="9641" w:type="dxa"/>
                  <w:vAlign w:val="center"/>
                </w:tcPr>
                <w:p w14:paraId="7869641C" w14:textId="26B61156"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DOCUMENTAZIONE E REGISTRAZIONI DELLA FASE DO</w:t>
                  </w:r>
                </w:p>
              </w:tc>
            </w:tr>
            <w:tr w:rsidR="008C22F9" w:rsidRPr="001E477C" w14:paraId="65DC04DE" w14:textId="77777777" w:rsidTr="00F524DB">
              <w:tc>
                <w:tcPr>
                  <w:tcW w:w="1151" w:type="dxa"/>
                  <w:vAlign w:val="center"/>
                </w:tcPr>
                <w:p w14:paraId="718DF750"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b/>
                      <w:bCs/>
                      <w:sz w:val="19"/>
                      <w:szCs w:val="19"/>
                    </w:rPr>
                    <w:t>SEZ-04</w:t>
                  </w:r>
                </w:p>
              </w:tc>
              <w:tc>
                <w:tcPr>
                  <w:tcW w:w="9641" w:type="dxa"/>
                  <w:vAlign w:val="center"/>
                </w:tcPr>
                <w:p w14:paraId="6E559FB0" w14:textId="77777777"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FASE CHECK: REQUISITI NORMATIVI ATTUATI NELLA FASE</w:t>
                  </w:r>
                </w:p>
              </w:tc>
            </w:tr>
            <w:tr w:rsidR="008C22F9" w:rsidRPr="001E477C" w14:paraId="2F71E347" w14:textId="77777777" w:rsidTr="00F524DB">
              <w:tc>
                <w:tcPr>
                  <w:tcW w:w="1151" w:type="dxa"/>
                  <w:vAlign w:val="center"/>
                </w:tcPr>
                <w:p w14:paraId="44B3A21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A5D7C2F" w14:textId="77777777"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COME L’ORGANIZZAZIONE SODDISFA I REQUISITI DELLA FASE CHECK</w:t>
                  </w:r>
                </w:p>
              </w:tc>
            </w:tr>
            <w:tr w:rsidR="008C22F9" w:rsidRPr="001E477C" w14:paraId="783ABB44" w14:textId="77777777" w:rsidTr="00F524DB">
              <w:tc>
                <w:tcPr>
                  <w:tcW w:w="1151" w:type="dxa"/>
                  <w:vAlign w:val="center"/>
                </w:tcPr>
                <w:p w14:paraId="3F28EA38"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FAE2E81"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Come valutare le prestazioni dei processi</w:t>
                  </w:r>
                </w:p>
              </w:tc>
            </w:tr>
            <w:tr w:rsidR="008C22F9" w:rsidRPr="001E477C" w14:paraId="0285F2DD" w14:textId="77777777" w:rsidTr="00F524DB">
              <w:tc>
                <w:tcPr>
                  <w:tcW w:w="1151" w:type="dxa"/>
                  <w:vAlign w:val="center"/>
                </w:tcPr>
                <w:p w14:paraId="002F0695"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71C44BE"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livello di rischio a cui sono esposte le informazioni</w:t>
                  </w:r>
                </w:p>
              </w:tc>
            </w:tr>
            <w:tr w:rsidR="008C22F9" w:rsidRPr="001E477C" w14:paraId="6086E1C9" w14:textId="77777777" w:rsidTr="00F524DB">
              <w:tc>
                <w:tcPr>
                  <w:tcW w:w="1151" w:type="dxa"/>
                  <w:vAlign w:val="center"/>
                </w:tcPr>
                <w:p w14:paraId="67C2AEDF"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2BB8FC2"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livello di sicurezza stimato dal personale</w:t>
                  </w:r>
                </w:p>
              </w:tc>
            </w:tr>
            <w:tr w:rsidR="008C22F9" w:rsidRPr="001E477C" w14:paraId="5FE036DF" w14:textId="77777777" w:rsidTr="00F524DB">
              <w:tc>
                <w:tcPr>
                  <w:tcW w:w="1151" w:type="dxa"/>
                  <w:vAlign w:val="center"/>
                </w:tcPr>
                <w:p w14:paraId="3190D3D5"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C1B56DE"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Gli indici di sicurezza per le informazioni come indicatori di performance</w:t>
                  </w:r>
                </w:p>
              </w:tc>
            </w:tr>
            <w:tr w:rsidR="008C22F9" w:rsidRPr="001E477C" w14:paraId="1D326C41" w14:textId="77777777" w:rsidTr="00F524DB">
              <w:tc>
                <w:tcPr>
                  <w:tcW w:w="1151" w:type="dxa"/>
                  <w:vAlign w:val="center"/>
                </w:tcPr>
                <w:p w14:paraId="37A5FA01"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574CEE7"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 risultati inerenti alla conformità</w:t>
                  </w:r>
                </w:p>
              </w:tc>
            </w:tr>
            <w:tr w:rsidR="008C22F9" w:rsidRPr="001E477C" w14:paraId="7EAEA6B1" w14:textId="77777777" w:rsidTr="00F524DB">
              <w:tc>
                <w:tcPr>
                  <w:tcW w:w="1151" w:type="dxa"/>
                  <w:vAlign w:val="center"/>
                </w:tcPr>
                <w:p w14:paraId="326FC8AA"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571ED70"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Lo scopo del sistema e i risultati generali oggetto della valutazione</w:t>
                  </w:r>
                </w:p>
              </w:tc>
            </w:tr>
            <w:tr w:rsidR="008C22F9" w:rsidRPr="001E477C" w14:paraId="217E44DF" w14:textId="77777777" w:rsidTr="00F524DB">
              <w:tc>
                <w:tcPr>
                  <w:tcW w:w="1151" w:type="dxa"/>
                  <w:vAlign w:val="center"/>
                </w:tcPr>
                <w:p w14:paraId="0D3DDFAC"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9BA7745"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 xml:space="preserve">Il riesame dei risultati di efficacia, idoneità e adeguatezza </w:t>
                  </w:r>
                </w:p>
              </w:tc>
            </w:tr>
            <w:tr w:rsidR="008C22F9" w:rsidRPr="001E477C" w14:paraId="5BDB5D7D" w14:textId="77777777" w:rsidTr="00F524DB">
              <w:tc>
                <w:tcPr>
                  <w:tcW w:w="1151" w:type="dxa"/>
                  <w:vAlign w:val="center"/>
                </w:tcPr>
                <w:p w14:paraId="0424D856"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48C0CFF"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L’analisi causa-effetto (diagramma di Ishikawa)</w:t>
                  </w:r>
                </w:p>
              </w:tc>
            </w:tr>
            <w:tr w:rsidR="008C22F9" w:rsidRPr="001E477C" w14:paraId="1B25016F" w14:textId="77777777" w:rsidTr="00F524DB">
              <w:tc>
                <w:tcPr>
                  <w:tcW w:w="1151" w:type="dxa"/>
                  <w:vAlign w:val="center"/>
                </w:tcPr>
                <w:p w14:paraId="099E6FDC" w14:textId="77777777" w:rsidR="008C22F9" w:rsidRPr="001E477C" w:rsidRDefault="008C22F9" w:rsidP="008C22F9">
                  <w:pPr>
                    <w:spacing w:after="0" w:line="240" w:lineRule="auto"/>
                    <w:rPr>
                      <w:rFonts w:ascii="Open Sans" w:hAnsi="Open Sans" w:cs="Open Sans"/>
                      <w:sz w:val="19"/>
                      <w:szCs w:val="19"/>
                    </w:rPr>
                  </w:pPr>
                  <w:r>
                    <w:rPr>
                      <w:rFonts w:ascii="Open Sans" w:hAnsi="Open Sans" w:cs="Open Sans"/>
                      <w:sz w:val="19"/>
                      <w:szCs w:val="19"/>
                    </w:rPr>
                    <w:t>-</w:t>
                  </w:r>
                </w:p>
              </w:tc>
              <w:tc>
                <w:tcPr>
                  <w:tcW w:w="9641" w:type="dxa"/>
                  <w:vAlign w:val="center"/>
                </w:tcPr>
                <w:p w14:paraId="1E361088" w14:textId="77777777" w:rsidR="008C22F9" w:rsidRPr="001E477C" w:rsidRDefault="008C22F9" w:rsidP="008C22F9">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PROCESSI E ATTIVITÀ DELLA FASE CHECK</w:t>
                  </w:r>
                </w:p>
              </w:tc>
            </w:tr>
            <w:tr w:rsidR="008C22F9" w:rsidRPr="001E477C" w14:paraId="578FA16B" w14:textId="77777777" w:rsidTr="00F524DB">
              <w:tc>
                <w:tcPr>
                  <w:tcW w:w="1151" w:type="dxa"/>
                  <w:vAlign w:val="center"/>
                </w:tcPr>
                <w:p w14:paraId="75B4B27F"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030B4AA" w14:textId="77777777" w:rsidR="008C22F9" w:rsidRPr="001E477C" w:rsidRDefault="008C22F9" w:rsidP="008C22F9">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DOCUMENTAZIONE E REGISTRAZIONI DELLA FASE CHECK</w:t>
                  </w:r>
                </w:p>
              </w:tc>
            </w:tr>
            <w:tr w:rsidR="008C22F9" w:rsidRPr="001E477C" w14:paraId="02499D93" w14:textId="77777777" w:rsidTr="00F524DB">
              <w:tc>
                <w:tcPr>
                  <w:tcW w:w="1151" w:type="dxa"/>
                  <w:vAlign w:val="center"/>
                </w:tcPr>
                <w:p w14:paraId="3C306089"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b/>
                      <w:bCs/>
                      <w:sz w:val="19"/>
                      <w:szCs w:val="19"/>
                    </w:rPr>
                    <w:t>SEZ-05</w:t>
                  </w:r>
                </w:p>
              </w:tc>
              <w:tc>
                <w:tcPr>
                  <w:tcW w:w="9641" w:type="dxa"/>
                  <w:vAlign w:val="center"/>
                </w:tcPr>
                <w:p w14:paraId="26F4395E" w14:textId="77777777" w:rsidR="008C22F9" w:rsidRPr="001E477C" w:rsidRDefault="008C22F9" w:rsidP="008C22F9">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FASE ACT: REQUISITI NORMATIVI ATTUATI NELLA FASE</w:t>
                  </w:r>
                </w:p>
              </w:tc>
            </w:tr>
            <w:tr w:rsidR="008C22F9" w:rsidRPr="001E477C" w14:paraId="7C872F78" w14:textId="77777777" w:rsidTr="00F524DB">
              <w:tc>
                <w:tcPr>
                  <w:tcW w:w="1151" w:type="dxa"/>
                  <w:vAlign w:val="center"/>
                </w:tcPr>
                <w:p w14:paraId="5D2EBC62"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64FDED58"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 xml:space="preserve">La chiusura del ciclo di Deming </w:t>
                  </w:r>
                </w:p>
              </w:tc>
            </w:tr>
            <w:tr w:rsidR="008C22F9" w:rsidRPr="001E477C" w14:paraId="6A0373C7" w14:textId="77777777" w:rsidTr="00F524DB">
              <w:tc>
                <w:tcPr>
                  <w:tcW w:w="1151" w:type="dxa"/>
                  <w:vAlign w:val="center"/>
                </w:tcPr>
                <w:p w14:paraId="6934FB0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08E9C00" w14:textId="704DE2EB" w:rsidR="008C22F9" w:rsidRPr="001E477C" w:rsidRDefault="008C22F9" w:rsidP="008C22F9">
                  <w:pPr>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COME L’ORGANIZZAZIONE SODDISFA I REQUISITI DELLA FASE ACT</w:t>
                  </w:r>
                </w:p>
              </w:tc>
            </w:tr>
            <w:tr w:rsidR="008C22F9" w:rsidRPr="001E477C" w14:paraId="722C4FEE" w14:textId="77777777" w:rsidTr="00F524DB">
              <w:tc>
                <w:tcPr>
                  <w:tcW w:w="1151" w:type="dxa"/>
                  <w:vAlign w:val="center"/>
                </w:tcPr>
                <w:p w14:paraId="217D99F2"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6A87AE08"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La gestione delle non conformità</w:t>
                  </w:r>
                </w:p>
              </w:tc>
            </w:tr>
            <w:tr w:rsidR="008C22F9" w:rsidRPr="001E477C" w14:paraId="6119A4C2" w14:textId="77777777" w:rsidTr="00F524DB">
              <w:tc>
                <w:tcPr>
                  <w:tcW w:w="1151" w:type="dxa"/>
                  <w:vAlign w:val="center"/>
                </w:tcPr>
                <w:p w14:paraId="2903544D"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FC5C4BE"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 cicli di gestione della non conformità</w:t>
                  </w:r>
                </w:p>
              </w:tc>
            </w:tr>
            <w:tr w:rsidR="008C22F9" w:rsidRPr="001E477C" w14:paraId="31AE5A9A" w14:textId="77777777" w:rsidTr="00F524DB">
              <w:tc>
                <w:tcPr>
                  <w:tcW w:w="1151" w:type="dxa"/>
                  <w:vAlign w:val="center"/>
                </w:tcPr>
                <w:p w14:paraId="2FD28A82"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B186383"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Il miglioramento continuo</w:t>
                  </w:r>
                </w:p>
              </w:tc>
            </w:tr>
            <w:tr w:rsidR="008C22F9" w:rsidRPr="001E477C" w14:paraId="77D9C744" w14:textId="77777777" w:rsidTr="00F524DB">
              <w:tc>
                <w:tcPr>
                  <w:tcW w:w="1151" w:type="dxa"/>
                  <w:vAlign w:val="center"/>
                </w:tcPr>
                <w:p w14:paraId="08D6A0C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CE21203"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L’influenza della mole di informazioni trattata</w:t>
                  </w:r>
                </w:p>
              </w:tc>
            </w:tr>
            <w:tr w:rsidR="008C22F9" w:rsidRPr="001E477C" w14:paraId="7A37C3D0" w14:textId="77777777" w:rsidTr="00F524DB">
              <w:tc>
                <w:tcPr>
                  <w:tcW w:w="1151" w:type="dxa"/>
                  <w:vAlign w:val="center"/>
                </w:tcPr>
                <w:p w14:paraId="78BE7529"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3DA190AB"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indagini predittive per la gestione dei cambiamenti</w:t>
                  </w:r>
                </w:p>
              </w:tc>
            </w:tr>
            <w:tr w:rsidR="008C22F9" w:rsidRPr="001E477C" w14:paraId="3E5CACC7" w14:textId="77777777" w:rsidTr="00F524DB">
              <w:tc>
                <w:tcPr>
                  <w:tcW w:w="1151" w:type="dxa"/>
                  <w:vAlign w:val="center"/>
                </w:tcPr>
                <w:p w14:paraId="485FFEA5"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25B8D1FD" w14:textId="77777777" w:rsidR="008C22F9" w:rsidRPr="001E477C" w:rsidRDefault="008C22F9" w:rsidP="008C22F9">
                  <w:pPr>
                    <w:spacing w:after="0"/>
                    <w:rPr>
                      <w:rFonts w:ascii="Open Sans" w:hAnsi="Open Sans" w:cs="Open Sans"/>
                      <w:color w:val="000000" w:themeColor="text1"/>
                      <w:sz w:val="19"/>
                      <w:szCs w:val="19"/>
                    </w:rPr>
                  </w:pPr>
                  <w:r>
                    <w:rPr>
                      <w:rFonts w:ascii="Open Sans" w:hAnsi="Open Sans" w:cs="Open Sans"/>
                      <w:color w:val="000000" w:themeColor="text1"/>
                      <w:sz w:val="19"/>
                      <w:szCs w:val="19"/>
                    </w:rPr>
                    <w:t>Le strategie di miglioramento</w:t>
                  </w:r>
                </w:p>
              </w:tc>
            </w:tr>
            <w:tr w:rsidR="008C22F9" w:rsidRPr="001E477C" w14:paraId="7786149A" w14:textId="77777777" w:rsidTr="00F524DB">
              <w:tc>
                <w:tcPr>
                  <w:tcW w:w="1151" w:type="dxa"/>
                  <w:vAlign w:val="center"/>
                </w:tcPr>
                <w:p w14:paraId="045D2E48"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05C5276C" w14:textId="77777777" w:rsidR="008C22F9" w:rsidRPr="001E477C" w:rsidRDefault="008C22F9" w:rsidP="008C22F9">
                  <w:pPr>
                    <w:tabs>
                      <w:tab w:val="left" w:pos="6574"/>
                    </w:tabs>
                    <w:spacing w:after="0"/>
                    <w:rPr>
                      <w:rFonts w:ascii="Open Sans" w:hAnsi="Open Sans" w:cs="Open Sans"/>
                      <w:color w:val="000000" w:themeColor="text1"/>
                      <w:sz w:val="19"/>
                      <w:szCs w:val="19"/>
                    </w:rPr>
                  </w:pPr>
                  <w:r>
                    <w:rPr>
                      <w:rFonts w:ascii="Open Sans" w:hAnsi="Open Sans" w:cs="Open Sans"/>
                      <w:color w:val="000000" w:themeColor="text1"/>
                      <w:sz w:val="19"/>
                      <w:szCs w:val="19"/>
                    </w:rPr>
                    <w:t>Controlli di sicurezza integrati nelle procedure della fase act</w:t>
                  </w:r>
                </w:p>
              </w:tc>
            </w:tr>
            <w:tr w:rsidR="008C22F9" w:rsidRPr="001E477C" w14:paraId="6AF642A0" w14:textId="77777777" w:rsidTr="00F524DB">
              <w:tc>
                <w:tcPr>
                  <w:tcW w:w="1151" w:type="dxa"/>
                  <w:vAlign w:val="center"/>
                </w:tcPr>
                <w:p w14:paraId="6DD144E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104CBCDE" w14:textId="77777777"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PROCESSI E ATTIVITÀ DELLA FASE ACT</w:t>
                  </w:r>
                </w:p>
              </w:tc>
            </w:tr>
            <w:tr w:rsidR="008C22F9" w:rsidRPr="001E477C" w14:paraId="36A50BE9" w14:textId="77777777" w:rsidTr="00F524DB">
              <w:tc>
                <w:tcPr>
                  <w:tcW w:w="1151" w:type="dxa"/>
                  <w:vAlign w:val="center"/>
                </w:tcPr>
                <w:p w14:paraId="0466D3E3" w14:textId="77777777" w:rsidR="008C22F9" w:rsidRPr="001E477C" w:rsidRDefault="008C22F9" w:rsidP="008C22F9">
                  <w:pPr>
                    <w:spacing w:after="0" w:line="240" w:lineRule="auto"/>
                    <w:jc w:val="center"/>
                    <w:rPr>
                      <w:rFonts w:ascii="Open Sans" w:hAnsi="Open Sans" w:cs="Open Sans"/>
                      <w:sz w:val="19"/>
                      <w:szCs w:val="19"/>
                    </w:rPr>
                  </w:pPr>
                  <w:r>
                    <w:rPr>
                      <w:rFonts w:ascii="Open Sans" w:hAnsi="Open Sans" w:cs="Open Sans"/>
                      <w:sz w:val="19"/>
                      <w:szCs w:val="19"/>
                    </w:rPr>
                    <w:t>-</w:t>
                  </w:r>
                </w:p>
              </w:tc>
              <w:tc>
                <w:tcPr>
                  <w:tcW w:w="9641" w:type="dxa"/>
                  <w:vAlign w:val="center"/>
                </w:tcPr>
                <w:p w14:paraId="77DB6455" w14:textId="77777777" w:rsidR="008C22F9" w:rsidRPr="001E477C" w:rsidRDefault="008C22F9" w:rsidP="008C22F9">
                  <w:pPr>
                    <w:tabs>
                      <w:tab w:val="left" w:pos="6574"/>
                    </w:tabs>
                    <w:spacing w:after="0"/>
                    <w:rPr>
                      <w:rFonts w:ascii="Open Sans" w:hAnsi="Open Sans" w:cs="Open Sans"/>
                      <w:b/>
                      <w:bCs/>
                      <w:color w:val="000000" w:themeColor="text1"/>
                      <w:sz w:val="19"/>
                      <w:szCs w:val="19"/>
                    </w:rPr>
                  </w:pPr>
                  <w:r>
                    <w:rPr>
                      <w:rFonts w:ascii="Open Sans" w:hAnsi="Open Sans" w:cs="Open Sans"/>
                      <w:b/>
                      <w:bCs/>
                      <w:color w:val="000000" w:themeColor="text1"/>
                      <w:sz w:val="19"/>
                      <w:szCs w:val="19"/>
                    </w:rPr>
                    <w:t>DOCUMENTAZIONE E REGISTRAZIONI DELLA FASE ACT</w:t>
                  </w:r>
                </w:p>
              </w:tc>
            </w:tr>
          </w:tbl>
          <w:p w14:paraId="0FAD8569" w14:textId="28A7AFB5" w:rsidR="00961FF8" w:rsidRPr="00511A4C" w:rsidRDefault="00961FF8" w:rsidP="00F524DB">
            <w:pPr>
              <w:pStyle w:val="Default"/>
              <w:tabs>
                <w:tab w:val="left" w:pos="4105"/>
              </w:tabs>
              <w:rPr>
                <w:rFonts w:ascii="Open Sans" w:hAnsi="Open Sans" w:cs="Open Sans"/>
              </w:rPr>
            </w:pPr>
          </w:p>
        </w:tc>
      </w:tr>
      <w:bookmarkEnd w:id="0"/>
    </w:tbl>
    <w:p w14:paraId="5D93F55A" w14:textId="77777777" w:rsidR="00974308" w:rsidRDefault="00974308"/>
    <w:p w14:paraId="03CFBBDA" w14:textId="77777777" w:rsidR="001E477C" w:rsidRDefault="001E477C"/>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AD26C3" w:rsidRPr="00511A4C" w14:paraId="35B0D361" w14:textId="77777777" w:rsidTr="00F524DB">
        <w:tc>
          <w:tcPr>
            <w:tcW w:w="11057" w:type="dxa"/>
            <w:shd w:val="clear" w:color="auto" w:fill="C00000"/>
          </w:tcPr>
          <w:p w14:paraId="26235CEE" w14:textId="61C6ED5F" w:rsidR="00AD26C3" w:rsidRPr="00511A4C" w:rsidRDefault="001D2091"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00 - INTRODUZIONE</w:t>
            </w:r>
          </w:p>
        </w:tc>
      </w:tr>
      <w:tr w:rsidR="00AD26C3" w:rsidRPr="00511A4C" w14:paraId="33E566D3" w14:textId="77777777" w:rsidTr="00F524DB">
        <w:tc>
          <w:tcPr>
            <w:tcW w:w="11057" w:type="dxa"/>
          </w:tcPr>
          <w:p w14:paraId="5BA9FD90" w14:textId="77777777" w:rsidR="00AD26C3" w:rsidRPr="00511A4C" w:rsidRDefault="00AD26C3" w:rsidP="00F524DB">
            <w:pPr>
              <w:spacing w:after="0" w:line="240" w:lineRule="auto"/>
              <w:rPr>
                <w:rFonts w:ascii="Open Sans" w:hAnsi="Open Sans" w:cs="Open Sans"/>
                <w:iCs/>
                <w:sz w:val="20"/>
                <w:szCs w:val="20"/>
              </w:rPr>
            </w:pPr>
          </w:p>
          <w:p w14:paraId="3D58DDDC" w14:textId="4DA05C64" w:rsidR="00A951E7" w:rsidRPr="001E6F04" w:rsidRDefault="001E6F04" w:rsidP="000823C6">
            <w:pPr>
              <w:spacing w:after="0"/>
              <w:jc w:val="both"/>
              <w:rPr>
                <w:rFonts w:ascii="Open Sans" w:hAnsi="Open Sans" w:cs="Open Sans"/>
                <w:b/>
                <w:bCs/>
                <w:color w:val="C00000"/>
                <w:sz w:val="20"/>
                <w:szCs w:val="20"/>
              </w:rPr>
            </w:pPr>
            <w:r>
              <w:rPr>
                <w:rFonts w:ascii="Open Sans" w:hAnsi="Open Sans" w:cs="Open Sans"/>
                <w:b/>
                <w:bCs/>
                <w:color w:val="C00000"/>
                <w:sz w:val="20"/>
                <w:szCs w:val="20"/>
              </w:rPr>
              <w:t>DI COSA SI OCCUPA LA NOSTRA ORGANIZZAZIONE</w:t>
            </w:r>
          </w:p>
          <w:p w14:paraId="11357862" w14:textId="77777777" w:rsidR="001E6F04" w:rsidRDefault="001E6F04" w:rsidP="000823C6">
            <w:pPr>
              <w:spacing w:after="0"/>
              <w:jc w:val="both"/>
              <w:rPr>
                <w:rFonts w:ascii="Open Sans" w:hAnsi="Open Sans" w:cs="Open Sans"/>
                <w:sz w:val="20"/>
                <w:szCs w:val="20"/>
              </w:rPr>
            </w:pPr>
          </w:p>
          <w:p w14:paraId="64AFA5BB" w14:textId="59F36313" w:rsidR="00B532F2" w:rsidRPr="00B532F2" w:rsidRDefault="00B532F2" w:rsidP="00B532F2">
            <w:pPr>
              <w:spacing w:after="0"/>
              <w:jc w:val="both"/>
              <w:rPr>
                <w:rFonts w:ascii="Open Sans" w:hAnsi="Open Sans" w:cs="Open Sans"/>
                <w:sz w:val="20"/>
                <w:szCs w:val="20"/>
              </w:rPr>
            </w:pPr>
            <w:r>
              <w:rPr>
                <w:rFonts w:ascii="Open Sans" w:hAnsi="Open Sans" w:cs="Open Sans"/>
                <w:sz w:val="20"/>
                <w:szCs w:val="20"/>
              </w:rPr>
              <w:t>La nostra organizzazione è una società a responsabilità limitata specializzata nella gestione di partecipazioni in società operanti nel settore delle farmacie private, comunali e pubbliche, delle parafarmacie e della distribuzione di farmaci. FARMACIE ITALIANE S.R.L. opera nel settore farmaceutico dal 2018 con sede legale a Milano e sede operativa a Roma (Via Abruzzi 25), con particolare attenzione alla gestione di dati sensibili relativi ai dati sanitari e farmaceutici dei pazienti, dati personali di clienti e dipendenti, dati relativi alle transazioni commerciali con le farmacie affiliate, proprietà intellettuale e know-how nel settore farmaceutico, e dati amministrativi e finanziari dell’organizzazione. L’azienda gestisce una rete di farmacie e conta circa 61 dipendenti.</w:t>
            </w:r>
          </w:p>
          <w:p w14:paraId="4175DFE9" w14:textId="77777777" w:rsidR="00B532F2" w:rsidRPr="00B532F2" w:rsidRDefault="00B532F2" w:rsidP="00B532F2">
            <w:pPr>
              <w:spacing w:after="0"/>
              <w:jc w:val="both"/>
              <w:rPr>
                <w:rFonts w:ascii="Open Sans" w:hAnsi="Open Sans" w:cs="Open Sans"/>
                <w:sz w:val="20"/>
                <w:szCs w:val="20"/>
              </w:rPr>
            </w:pPr>
          </w:p>
          <w:p w14:paraId="1C05045B" w14:textId="621BB37A" w:rsidR="00DA7389" w:rsidRDefault="00B532F2" w:rsidP="00B532F2">
            <w:pPr>
              <w:spacing w:after="0"/>
              <w:jc w:val="both"/>
              <w:rPr>
                <w:rFonts w:ascii="Open Sans" w:hAnsi="Open Sans" w:cs="Open Sans"/>
                <w:sz w:val="20"/>
                <w:szCs w:val="20"/>
              </w:rPr>
            </w:pPr>
            <w:r>
              <w:rPr>
                <w:rFonts w:ascii="Open Sans" w:hAnsi="Open Sans" w:cs="Open Sans"/>
                <w:sz w:val="20"/>
                <w:szCs w:val="20"/>
              </w:rPr>
              <w:t>Le attività principali includono la gestione di partecipazioni in farmacie private, comunali e pubbliche, parafarmacie e distribuzione di farmaci, la fornitura di servizi di supporto alle farmacie affiliate attraverso modelli di franchising, consulenza in materia di politica commerciale, marketing e gestione del personale, nonché la gestione di sistemi per la fidelizzazione della clientela. L’organizzazione gestisce sistemi IT critici quali sistemi gestionali per farmacie, piattaforme di e-commerce farmaceutico, sistemi di gestione ordini e logistica, e reti di comunicazione con le farmacie affiliate. L’organizzazione si impegna a garantire la sicurezza, la riservatezza, l’integrità e la disponibilità delle informazioni trattate, sia per esigenze interne sia per la tutela dei dati sanitari dei pazienti, fornitori e delle parti interessate.</w:t>
            </w:r>
          </w:p>
          <w:p w14:paraId="6D8DEA0B" w14:textId="77777777" w:rsidR="001E6F04" w:rsidRDefault="001E6F04" w:rsidP="000823C6">
            <w:pPr>
              <w:spacing w:after="0"/>
              <w:jc w:val="both"/>
              <w:rPr>
                <w:rFonts w:ascii="Open Sans" w:hAnsi="Open Sans" w:cs="Open Sans"/>
                <w:b/>
                <w:bCs/>
                <w:color w:val="C00000"/>
                <w:sz w:val="20"/>
                <w:szCs w:val="20"/>
              </w:rPr>
            </w:pPr>
          </w:p>
          <w:p w14:paraId="2DB32981" w14:textId="567F5287" w:rsidR="00DA7389" w:rsidRPr="001E6F04" w:rsidRDefault="001E6F04" w:rsidP="000823C6">
            <w:pPr>
              <w:spacing w:after="0"/>
              <w:jc w:val="both"/>
              <w:rPr>
                <w:rFonts w:ascii="Open Sans" w:hAnsi="Open Sans" w:cs="Open Sans"/>
                <w:b/>
                <w:bCs/>
                <w:color w:val="C00000"/>
                <w:sz w:val="20"/>
                <w:szCs w:val="20"/>
              </w:rPr>
            </w:pPr>
            <w:r>
              <w:rPr>
                <w:rFonts w:ascii="Open Sans" w:hAnsi="Open Sans" w:cs="Open Sans"/>
                <w:b/>
                <w:bCs/>
                <w:color w:val="C00000"/>
                <w:sz w:val="20"/>
                <w:szCs w:val="20"/>
              </w:rPr>
              <w:t>COME FUNZIONA LA NOSTRA ORGANIZZAZIONE</w:t>
            </w:r>
          </w:p>
          <w:p w14:paraId="644D6E1A" w14:textId="77777777" w:rsidR="001E6F04" w:rsidRDefault="001E6F04" w:rsidP="000823C6">
            <w:pPr>
              <w:spacing w:after="0"/>
              <w:jc w:val="both"/>
              <w:rPr>
                <w:rFonts w:ascii="Open Sans" w:hAnsi="Open Sans" w:cs="Open Sans"/>
                <w:sz w:val="20"/>
                <w:szCs w:val="20"/>
              </w:rPr>
            </w:pPr>
          </w:p>
          <w:p w14:paraId="4998C973" w14:textId="46D2C684" w:rsidR="004A0A5D" w:rsidRPr="004A0A5D" w:rsidRDefault="00DA7389" w:rsidP="004A0A5D">
            <w:pPr>
              <w:spacing w:after="0"/>
              <w:jc w:val="both"/>
              <w:rPr>
                <w:rFonts w:ascii="Open Sans" w:hAnsi="Open Sans" w:cs="Open Sans"/>
                <w:sz w:val="20"/>
                <w:szCs w:val="20"/>
              </w:rPr>
            </w:pPr>
            <w:r>
              <w:rPr>
                <w:rFonts w:ascii="Open Sans" w:hAnsi="Open Sans" w:cs="Open Sans"/>
                <w:sz w:val="20"/>
                <w:szCs w:val="20"/>
              </w:rPr>
              <w:t>I processi dell’organizzazione sono simili a quelli di tante altre organizzazioni che operano nello stesso settore.</w:t>
            </w:r>
            <w:r>
              <w:rPr>
                <w:rFonts w:ascii="Open Sans" w:hAnsi="Open Sans" w:cs="Open Sans"/>
                <w:sz w:val="20"/>
                <w:szCs w:val="20"/>
              </w:rPr>
              <w:br/>
              <w:t>Sono basati sulla logica della “qualità” e sono elencati di seguito, in maniera ordinata, nella loro sequenza naturale di funzionamento.</w:t>
            </w:r>
          </w:p>
          <w:p w14:paraId="78B06565" w14:textId="77777777" w:rsidR="00DA7389" w:rsidRDefault="00DA7389" w:rsidP="000823C6">
            <w:pPr>
              <w:spacing w:after="0"/>
              <w:jc w:val="both"/>
              <w:rPr>
                <w:rFonts w:ascii="Open Sans" w:hAnsi="Open Sans" w:cs="Open Sans"/>
                <w:sz w:val="20"/>
                <w:szCs w:val="20"/>
              </w:rPr>
            </w:pPr>
          </w:p>
          <w:p w14:paraId="4F461CD4" w14:textId="3216C36C" w:rsidR="004A0A5D" w:rsidRDefault="00DA7389">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Requisiti</w:t>
            </w:r>
            <w:r>
              <w:rPr>
                <w:rFonts w:ascii="Open Sans" w:hAnsi="Open Sans" w:cs="Open Sans"/>
                <w:sz w:val="20"/>
                <w:szCs w:val="20"/>
              </w:rPr>
              <w:t xml:space="preserve"> - Raccogliere i requisiti e le esigenze delle farmacie affiliate e del mercato farmaceutico</w:t>
            </w:r>
          </w:p>
          <w:p w14:paraId="4162E7BA" w14:textId="77777777" w:rsidR="004A0A5D" w:rsidRDefault="00DA7389">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Progettazione</w:t>
            </w:r>
            <w:r>
              <w:rPr>
                <w:rFonts w:ascii="Open Sans" w:hAnsi="Open Sans" w:cs="Open Sans"/>
                <w:sz w:val="20"/>
                <w:szCs w:val="20"/>
              </w:rPr>
              <w:t xml:space="preserve"> – Progettare i servizi e le soluzioni gestionali e amministrative in relazione ai requisiti raccolti</w:t>
            </w:r>
          </w:p>
          <w:p w14:paraId="64D4321C" w14:textId="77777777" w:rsidR="004A0A5D" w:rsidRDefault="007732F4">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Outsourcing</w:t>
            </w:r>
            <w:r>
              <w:rPr>
                <w:rFonts w:ascii="Open Sans" w:hAnsi="Open Sans" w:cs="Open Sans"/>
                <w:sz w:val="20"/>
                <w:szCs w:val="20"/>
              </w:rPr>
              <w:t xml:space="preserve"> – Acquisire dall'esterno i servizi, le tecnologie e le forniture necessarie per la gestione delle farmacie e la distribuzione farmaceutica (outsourcing), inclusi software gestionali, servizi logistici, consulenze e servizi strumentali all'attività commerciale</w:t>
            </w:r>
          </w:p>
          <w:p w14:paraId="2852B6DC" w14:textId="05B88701" w:rsidR="007732F4" w:rsidRPr="00BC62DA" w:rsidRDefault="004A0A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Erogazione</w:t>
            </w:r>
            <w:r>
              <w:rPr>
                <w:rFonts w:ascii="Open Sans" w:hAnsi="Open Sans" w:cs="Open Sans"/>
                <w:sz w:val="20"/>
                <w:szCs w:val="20"/>
              </w:rPr>
              <w:t xml:space="preserve"> – Gestire le farmacie partecipate e supportare le farmacie affiliate, garantendo la qualità dei servizi farmaceutici e la sicurezza dei dati sanitari lungo tutta la catena operativa, dalla gestione ordini alla dispensazione dei farmaci</w:t>
            </w:r>
          </w:p>
          <w:p w14:paraId="72794F31" w14:textId="1F1EFFA1" w:rsidR="007732F4" w:rsidRPr="00BC62DA" w:rsidRDefault="007732F4">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Preservazione</w:t>
            </w:r>
            <w:r>
              <w:rPr>
                <w:rFonts w:ascii="Open Sans" w:hAnsi="Open Sans" w:cs="Open Sans"/>
                <w:sz w:val="20"/>
                <w:szCs w:val="20"/>
              </w:rPr>
              <w:t xml:space="preserve"> – Preservare la qualità e la sicurezza dei servizi e delle forniture erogate</w:t>
            </w:r>
          </w:p>
          <w:p w14:paraId="71E9141D" w14:textId="07423776" w:rsidR="004A0A5D" w:rsidRPr="00F524DB" w:rsidRDefault="000823C6" w:rsidP="004A0A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 xml:space="preserve">Controllo output non conformi </w:t>
            </w:r>
            <w:r>
              <w:rPr>
                <w:rFonts w:ascii="Open Sans" w:hAnsi="Open Sans" w:cs="Open Sans"/>
                <w:sz w:val="20"/>
                <w:szCs w:val="20"/>
              </w:rPr>
              <w:t>– Gestire e risolvere eventuali non conformità nei processi, nei servizi e nelle forniture</w:t>
            </w:r>
          </w:p>
          <w:p w14:paraId="6F56FDED" w14:textId="77777777" w:rsidR="004A0A5D" w:rsidRPr="004A0A5D" w:rsidRDefault="004A0A5D" w:rsidP="004A0A5D">
            <w:pPr>
              <w:spacing w:after="0"/>
              <w:jc w:val="both"/>
              <w:rPr>
                <w:rFonts w:ascii="Open Sans" w:hAnsi="Open Sans" w:cs="Open Sans"/>
                <w:sz w:val="20"/>
                <w:szCs w:val="20"/>
              </w:rPr>
            </w:pPr>
          </w:p>
          <w:p w14:paraId="64B0FB68" w14:textId="3C85F458" w:rsidR="000823C6" w:rsidRDefault="000823C6" w:rsidP="000823C6">
            <w:pPr>
              <w:spacing w:after="0"/>
              <w:jc w:val="both"/>
              <w:rPr>
                <w:rFonts w:ascii="Open Sans" w:hAnsi="Open Sans" w:cs="Open Sans"/>
                <w:sz w:val="20"/>
                <w:szCs w:val="20"/>
              </w:rPr>
            </w:pPr>
            <w:r>
              <w:rPr>
                <w:rFonts w:ascii="Open Sans" w:hAnsi="Open Sans" w:cs="Open Sans"/>
                <w:sz w:val="20"/>
                <w:szCs w:val="20"/>
              </w:rPr>
              <w:t>I processi che abbiamo elencato sono i processi di business dell’organizzazione intesi in senso operativo. A questi si aggiungono altri processi che fanno da supporto a quelli operativi come ad esempio, l’amministrazione, la gestione del personale, compliance normativa e gestione della sicurezza delle informazioni.</w:t>
            </w:r>
          </w:p>
          <w:p w14:paraId="7B5F0819" w14:textId="77777777" w:rsidR="001E6F04" w:rsidRDefault="001E6F04" w:rsidP="000823C6">
            <w:pPr>
              <w:spacing w:after="0"/>
              <w:jc w:val="both"/>
              <w:rPr>
                <w:rFonts w:ascii="Open Sans" w:hAnsi="Open Sans" w:cs="Open Sans"/>
                <w:b/>
                <w:bCs/>
                <w:color w:val="C00000"/>
                <w:sz w:val="20"/>
                <w:szCs w:val="20"/>
              </w:rPr>
            </w:pPr>
          </w:p>
          <w:p w14:paraId="08E7CD0B" w14:textId="7858A280" w:rsidR="000823C6" w:rsidRPr="001E6F04" w:rsidRDefault="001E6F04" w:rsidP="000823C6">
            <w:pPr>
              <w:spacing w:after="0"/>
              <w:jc w:val="both"/>
              <w:rPr>
                <w:rFonts w:ascii="Open Sans" w:hAnsi="Open Sans" w:cs="Open Sans"/>
                <w:b/>
                <w:bCs/>
                <w:color w:val="C00000"/>
                <w:sz w:val="20"/>
                <w:szCs w:val="20"/>
              </w:rPr>
            </w:pPr>
            <w:r>
              <w:rPr>
                <w:rFonts w:ascii="Open Sans" w:hAnsi="Open Sans" w:cs="Open Sans"/>
                <w:b/>
                <w:bCs/>
                <w:color w:val="C00000"/>
                <w:sz w:val="20"/>
                <w:szCs w:val="20"/>
              </w:rPr>
              <w:t>QUALE IMPORTANZA RIVESTONO LE INFORMAZIONI NELLA NOSTRA ORGANIZZAZIONE</w:t>
            </w:r>
          </w:p>
          <w:p w14:paraId="3B815C60" w14:textId="77777777" w:rsidR="001E6F04" w:rsidRDefault="001E6F04" w:rsidP="000823C6">
            <w:pPr>
              <w:spacing w:after="0"/>
              <w:jc w:val="both"/>
              <w:rPr>
                <w:rFonts w:ascii="Open Sans" w:hAnsi="Open Sans" w:cs="Open Sans"/>
                <w:sz w:val="20"/>
                <w:szCs w:val="20"/>
              </w:rPr>
            </w:pPr>
          </w:p>
          <w:p w14:paraId="4232B20A" w14:textId="77777777" w:rsidR="00010474" w:rsidRPr="00010474" w:rsidRDefault="00010474" w:rsidP="00010474">
            <w:pPr>
              <w:spacing w:after="0"/>
              <w:jc w:val="both"/>
              <w:rPr>
                <w:rFonts w:ascii="Open Sans" w:hAnsi="Open Sans" w:cs="Open Sans"/>
                <w:sz w:val="20"/>
                <w:szCs w:val="20"/>
              </w:rPr>
            </w:pPr>
            <w:r>
              <w:rPr>
                <w:rFonts w:ascii="Open Sans" w:hAnsi="Open Sans" w:cs="Open Sans"/>
                <w:sz w:val="20"/>
                <w:szCs w:val="20"/>
              </w:rPr>
              <w:t>Come risulta evidente dalle attività descritte, la materia prima dell’organizzazione è costituita dalle informazioni.</w:t>
            </w:r>
          </w:p>
          <w:p w14:paraId="2DE4F29D" w14:textId="77777777" w:rsidR="00010474" w:rsidRPr="00010474" w:rsidRDefault="00010474" w:rsidP="00010474">
            <w:pPr>
              <w:spacing w:after="0"/>
              <w:jc w:val="both"/>
              <w:rPr>
                <w:rFonts w:ascii="Open Sans" w:hAnsi="Open Sans" w:cs="Open Sans"/>
                <w:sz w:val="20"/>
                <w:szCs w:val="20"/>
              </w:rPr>
            </w:pPr>
            <w:r>
              <w:rPr>
                <w:rFonts w:ascii="Open Sans" w:hAnsi="Open Sans" w:cs="Open Sans"/>
                <w:sz w:val="20"/>
                <w:szCs w:val="20"/>
              </w:rPr>
              <w:t>Le informazioni rappresentano l’asset principale dell’organizzazione. L’organizzazione gestisce dati di operazioni, dati personali, dati amministrativi e finanziari, nonché informazioni relative a fornitori, dipendenti e clienti. Tali informazioni, per la loro natura e valore, devono essere protette da rischi di perdita della riservatezza, integrità e disponibilità.</w:t>
            </w:r>
          </w:p>
          <w:p w14:paraId="433C47BA" w14:textId="77777777" w:rsidR="00010474" w:rsidRPr="00010474" w:rsidRDefault="00010474" w:rsidP="00010474">
            <w:pPr>
              <w:spacing w:after="0"/>
              <w:jc w:val="both"/>
              <w:rPr>
                <w:rFonts w:ascii="Open Sans" w:hAnsi="Open Sans" w:cs="Open Sans"/>
                <w:sz w:val="20"/>
                <w:szCs w:val="20"/>
              </w:rPr>
            </w:pPr>
          </w:p>
          <w:p w14:paraId="7A988A7A" w14:textId="77777777" w:rsidR="00010474" w:rsidRPr="00010474" w:rsidRDefault="00010474" w:rsidP="00010474">
            <w:pPr>
              <w:spacing w:after="0"/>
              <w:jc w:val="both"/>
              <w:rPr>
                <w:rFonts w:ascii="Open Sans" w:hAnsi="Open Sans" w:cs="Open Sans"/>
                <w:sz w:val="20"/>
                <w:szCs w:val="20"/>
              </w:rPr>
            </w:pPr>
            <w:r>
              <w:rPr>
                <w:rFonts w:ascii="Open Sans" w:hAnsi="Open Sans" w:cs="Open Sans"/>
                <w:sz w:val="20"/>
                <w:szCs w:val="20"/>
              </w:rPr>
              <w:t>Lo stesso vale per le informazioni di ritorno che l’organizzazione “confeziona” come prodotto/servizio per il committente, come i report informativi e il software con i suoi algoritmi di calcolo. Anche queste informazioni che l’organizzazione produce per il cliente hanno un valore di mercato e, se divulgate, potrebbero esporre tanto la nostra organizzazione quanto l’organizzazione del committente a rischi di attacco da parte della concorrenza.</w:t>
            </w:r>
          </w:p>
          <w:p w14:paraId="49055757" w14:textId="77777777" w:rsidR="00010474" w:rsidRPr="00010474" w:rsidRDefault="00010474" w:rsidP="00010474">
            <w:pPr>
              <w:spacing w:after="0"/>
              <w:jc w:val="both"/>
              <w:rPr>
                <w:rFonts w:ascii="Open Sans" w:hAnsi="Open Sans" w:cs="Open Sans"/>
                <w:sz w:val="20"/>
                <w:szCs w:val="20"/>
              </w:rPr>
            </w:pPr>
          </w:p>
          <w:p w14:paraId="6CF48988" w14:textId="77777777" w:rsidR="00010474" w:rsidRPr="00010474" w:rsidRDefault="00010474" w:rsidP="00010474">
            <w:pPr>
              <w:spacing w:after="0"/>
              <w:jc w:val="both"/>
              <w:rPr>
                <w:rFonts w:ascii="Open Sans" w:hAnsi="Open Sans" w:cs="Open Sans"/>
                <w:sz w:val="20"/>
                <w:szCs w:val="20"/>
              </w:rPr>
            </w:pPr>
            <w:r>
              <w:rPr>
                <w:rFonts w:ascii="Open Sans" w:hAnsi="Open Sans" w:cs="Open Sans"/>
                <w:sz w:val="20"/>
                <w:szCs w:val="20"/>
              </w:rPr>
              <w:t>L’organizzazione inoltre gestisce anche informazioni relative alle persone fisiche che, dal punto di vista della privacy del GDPR, si configurano come “interessati”, e cioè i dipendenti, i consulenti, i fornitori e gli stessi clienti, fino ad arrivare ai visitatori, ai candidati ai colloqui di lavoro e agli stagisti. La protezione delle informazioni è fondamentale sia per la continuità operativa sia per la conformità alle normative vigenti, oltre che per la tutela della reputazione aziendale e la fiducia delle parti interessate.</w:t>
            </w:r>
          </w:p>
          <w:p w14:paraId="7C4D19F1" w14:textId="77777777" w:rsidR="00010474" w:rsidRPr="00010474" w:rsidRDefault="00010474" w:rsidP="00010474">
            <w:pPr>
              <w:spacing w:after="0"/>
              <w:jc w:val="both"/>
              <w:rPr>
                <w:rFonts w:ascii="Open Sans" w:hAnsi="Open Sans" w:cs="Open Sans"/>
                <w:sz w:val="20"/>
                <w:szCs w:val="20"/>
              </w:rPr>
            </w:pPr>
          </w:p>
          <w:p w14:paraId="7D96A217" w14:textId="34E9365A" w:rsidR="00BC62DA" w:rsidRDefault="00010474" w:rsidP="00010474">
            <w:pPr>
              <w:spacing w:after="0"/>
              <w:jc w:val="both"/>
              <w:rPr>
                <w:rFonts w:ascii="Open Sans" w:hAnsi="Open Sans" w:cs="Open Sans"/>
                <w:sz w:val="20"/>
                <w:szCs w:val="20"/>
              </w:rPr>
            </w:pPr>
            <w:r>
              <w:rPr>
                <w:rFonts w:ascii="Open Sans" w:hAnsi="Open Sans" w:cs="Open Sans"/>
                <w:sz w:val="20"/>
                <w:szCs w:val="20"/>
              </w:rPr>
              <w:t>Per motivi connessi alla sicurezza di queste persone fisiche che operano con l’organizzazione, queste informazioni personali, alla stessa stregua delle informazioni “di business”, devono essere protette dal rischio di perdita della riservatezza, dell’integrità e della disponibilità.</w:t>
            </w:r>
          </w:p>
          <w:p w14:paraId="49B24148" w14:textId="77777777" w:rsidR="001E6F04" w:rsidRDefault="001E6F04" w:rsidP="000823C6">
            <w:pPr>
              <w:spacing w:after="0"/>
              <w:jc w:val="both"/>
              <w:rPr>
                <w:rFonts w:ascii="Open Sans" w:hAnsi="Open Sans" w:cs="Open Sans"/>
                <w:b/>
                <w:bCs/>
                <w:color w:val="C00000"/>
                <w:sz w:val="20"/>
                <w:szCs w:val="20"/>
              </w:rPr>
            </w:pPr>
          </w:p>
          <w:p w14:paraId="1198E83F" w14:textId="191B5C57" w:rsidR="00BC62DA" w:rsidRPr="005074B5" w:rsidRDefault="001E6F04" w:rsidP="000823C6">
            <w:pPr>
              <w:spacing w:after="0"/>
              <w:jc w:val="both"/>
              <w:rPr>
                <w:rFonts w:ascii="Open Sans" w:hAnsi="Open Sans" w:cs="Open Sans"/>
                <w:b/>
                <w:bCs/>
                <w:color w:val="C00000"/>
                <w:sz w:val="20"/>
                <w:szCs w:val="20"/>
              </w:rPr>
            </w:pPr>
            <w:r>
              <w:rPr>
                <w:rFonts w:ascii="Open Sans" w:hAnsi="Open Sans" w:cs="Open Sans"/>
                <w:b/>
                <w:bCs/>
                <w:color w:val="C00000"/>
                <w:sz w:val="20"/>
                <w:szCs w:val="20"/>
              </w:rPr>
              <w:t>QUALI DECISIONI SONO STATE ASSUNTE A RIGUARDO DELLA SICUREZZA DELLE INFORMAZIONI</w:t>
            </w:r>
          </w:p>
          <w:p w14:paraId="26AA3DB0" w14:textId="77777777" w:rsidR="000823C6" w:rsidRPr="000823C6" w:rsidRDefault="000823C6" w:rsidP="000823C6">
            <w:pPr>
              <w:spacing w:after="0"/>
              <w:jc w:val="both"/>
              <w:rPr>
                <w:rFonts w:ascii="Open Sans" w:hAnsi="Open Sans" w:cs="Open Sans"/>
                <w:b/>
                <w:bCs/>
                <w:sz w:val="20"/>
                <w:szCs w:val="20"/>
              </w:rPr>
            </w:pPr>
          </w:p>
          <w:p w14:paraId="383CD6EC" w14:textId="223807F9" w:rsidR="00010474" w:rsidRDefault="00BC62DA" w:rsidP="00AD26C3">
            <w:pPr>
              <w:spacing w:after="0"/>
              <w:rPr>
                <w:rFonts w:ascii="Open Sans" w:hAnsi="Open Sans" w:cs="Open Sans"/>
                <w:sz w:val="20"/>
                <w:szCs w:val="20"/>
              </w:rPr>
            </w:pPr>
            <w:r>
              <w:rPr>
                <w:rFonts w:ascii="Open Sans" w:hAnsi="Open Sans" w:cs="Open Sans"/>
                <w:sz w:val="20"/>
                <w:szCs w:val="20"/>
              </w:rPr>
              <w:t>La nostra organizzazione ha assunto la consapevolezza delle conseguenze a cui potrebbe essere esposta nel caso in cui le informazioni di business gestite e i dati personali trattati risultassero oggetto di trafugamento, divulgazione non autorizzata o distruzione. Si tratta di conseguenze relative a:</w:t>
            </w:r>
          </w:p>
          <w:p w14:paraId="12B6AF29" w14:textId="77777777" w:rsidR="00BC62DA" w:rsidRDefault="00BC62DA" w:rsidP="00AD26C3">
            <w:pPr>
              <w:spacing w:after="0"/>
              <w:rPr>
                <w:rFonts w:ascii="Open Sans" w:hAnsi="Open Sans" w:cs="Open Sans"/>
                <w:sz w:val="20"/>
                <w:szCs w:val="20"/>
              </w:rPr>
            </w:pPr>
          </w:p>
          <w:p w14:paraId="5D8C39DB" w14:textId="54C14C03" w:rsidR="00BC62DA" w:rsidRPr="005074B5" w:rsidRDefault="005074B5">
            <w:pPr>
              <w:pStyle w:val="Paragrafoelenco"/>
              <w:numPr>
                <w:ilvl w:val="0"/>
                <w:numId w:val="4"/>
              </w:numPr>
              <w:spacing w:after="0"/>
              <w:rPr>
                <w:rFonts w:ascii="Open Sans" w:hAnsi="Open Sans" w:cs="Open Sans"/>
                <w:sz w:val="20"/>
                <w:szCs w:val="20"/>
              </w:rPr>
            </w:pPr>
            <w:r>
              <w:rPr>
                <w:rFonts w:ascii="Open Sans" w:hAnsi="Open Sans" w:cs="Open Sans"/>
                <w:sz w:val="20"/>
                <w:szCs w:val="20"/>
              </w:rPr>
              <w:t>Risarcimenti per danni alle persone e/o alle organizzazioni</w:t>
            </w:r>
          </w:p>
          <w:p w14:paraId="67C65A7A" w14:textId="5FB766E7" w:rsidR="005074B5" w:rsidRPr="005074B5" w:rsidRDefault="005074B5">
            <w:pPr>
              <w:pStyle w:val="Paragrafoelenco"/>
              <w:numPr>
                <w:ilvl w:val="0"/>
                <w:numId w:val="4"/>
              </w:numPr>
              <w:spacing w:after="0"/>
              <w:rPr>
                <w:rFonts w:ascii="Open Sans" w:hAnsi="Open Sans" w:cs="Open Sans"/>
                <w:sz w:val="20"/>
                <w:szCs w:val="20"/>
              </w:rPr>
            </w:pPr>
            <w:r>
              <w:rPr>
                <w:rFonts w:ascii="Open Sans" w:hAnsi="Open Sans" w:cs="Open Sans"/>
                <w:sz w:val="20"/>
                <w:szCs w:val="20"/>
              </w:rPr>
              <w:t>Spese per procedimenti civilistici e/o penali</w:t>
            </w:r>
          </w:p>
          <w:p w14:paraId="1FE1768D" w14:textId="32758613" w:rsidR="005074B5" w:rsidRPr="005074B5" w:rsidRDefault="005074B5">
            <w:pPr>
              <w:pStyle w:val="Paragrafoelenco"/>
              <w:numPr>
                <w:ilvl w:val="0"/>
                <w:numId w:val="4"/>
              </w:numPr>
              <w:spacing w:after="0"/>
              <w:rPr>
                <w:rFonts w:ascii="Open Sans" w:hAnsi="Open Sans" w:cs="Open Sans"/>
                <w:sz w:val="20"/>
                <w:szCs w:val="20"/>
              </w:rPr>
            </w:pPr>
            <w:r>
              <w:rPr>
                <w:rFonts w:ascii="Open Sans" w:hAnsi="Open Sans" w:cs="Open Sans"/>
                <w:sz w:val="20"/>
                <w:szCs w:val="20"/>
              </w:rPr>
              <w:t>Sanzioni a carattere pecuniario</w:t>
            </w:r>
          </w:p>
          <w:p w14:paraId="132CE1B4" w14:textId="1FD67233" w:rsidR="005074B5" w:rsidRPr="005074B5" w:rsidRDefault="005074B5">
            <w:pPr>
              <w:pStyle w:val="Paragrafoelenco"/>
              <w:numPr>
                <w:ilvl w:val="0"/>
                <w:numId w:val="4"/>
              </w:numPr>
              <w:spacing w:after="0"/>
              <w:rPr>
                <w:rFonts w:ascii="Open Sans" w:hAnsi="Open Sans" w:cs="Open Sans"/>
                <w:sz w:val="20"/>
                <w:szCs w:val="20"/>
              </w:rPr>
            </w:pPr>
            <w:r>
              <w:rPr>
                <w:rFonts w:ascii="Open Sans" w:hAnsi="Open Sans" w:cs="Open Sans"/>
                <w:sz w:val="20"/>
                <w:szCs w:val="20"/>
              </w:rPr>
              <w:t>Sanzioni interdittive dell’attività economica svolta</w:t>
            </w:r>
          </w:p>
          <w:p w14:paraId="0221EAE3" w14:textId="77777777" w:rsidR="005074B5" w:rsidRDefault="005074B5" w:rsidP="00AD26C3">
            <w:pPr>
              <w:spacing w:after="0"/>
              <w:rPr>
                <w:rFonts w:ascii="Open Sans" w:hAnsi="Open Sans" w:cs="Open Sans"/>
                <w:sz w:val="20"/>
                <w:szCs w:val="20"/>
              </w:rPr>
            </w:pPr>
          </w:p>
          <w:p w14:paraId="7791B51B" w14:textId="16DDF615" w:rsidR="00DA7389" w:rsidRDefault="005074B5" w:rsidP="00AD26C3">
            <w:pPr>
              <w:spacing w:after="0"/>
              <w:rPr>
                <w:rFonts w:ascii="Open Sans" w:hAnsi="Open Sans" w:cs="Open Sans"/>
                <w:sz w:val="20"/>
                <w:szCs w:val="20"/>
              </w:rPr>
            </w:pPr>
            <w:r>
              <w:rPr>
                <w:rFonts w:ascii="Open Sans" w:hAnsi="Open Sans" w:cs="Open Sans"/>
                <w:sz w:val="20"/>
                <w:szCs w:val="20"/>
              </w:rPr>
              <w:lastRenderedPageBreak/>
              <w:t>Per questo motivo ha deciso di adottare il sistema di gestione per la sicurezza delle informazioni ai sensi della ISO 27001:2024 che perseguirà lo scopo generale di “proteggere” le informazioni di cui abbiamo parlato.</w:t>
            </w:r>
          </w:p>
          <w:p w14:paraId="691FEF51" w14:textId="77777777" w:rsidR="005074B5" w:rsidRDefault="005074B5" w:rsidP="00AD26C3">
            <w:pPr>
              <w:spacing w:after="0"/>
              <w:rPr>
                <w:rFonts w:ascii="Open Sans" w:hAnsi="Open Sans" w:cs="Open Sans"/>
                <w:sz w:val="20"/>
                <w:szCs w:val="20"/>
              </w:rPr>
            </w:pPr>
          </w:p>
          <w:p w14:paraId="230562C7" w14:textId="0C19996A" w:rsidR="00C207D1" w:rsidRDefault="005074B5" w:rsidP="00AD26C3">
            <w:pPr>
              <w:spacing w:after="0"/>
              <w:rPr>
                <w:rFonts w:ascii="Open Sans" w:hAnsi="Open Sans" w:cs="Open Sans"/>
                <w:sz w:val="20"/>
                <w:szCs w:val="20"/>
              </w:rPr>
            </w:pPr>
            <w:r>
              <w:rPr>
                <w:rFonts w:ascii="Open Sans" w:hAnsi="Open Sans" w:cs="Open Sans"/>
                <w:sz w:val="20"/>
                <w:szCs w:val="20"/>
              </w:rPr>
              <w:t>L’organizzazione, messe in sicurezza le informazioni, adotta e adotterà il sistema di gestione ISO 27001:2024 per cogliere le opportunità, anch’esse di natura economica, che tale sistema, soprattutto se certificato, permette di cogliere.</w:t>
            </w:r>
          </w:p>
          <w:p w14:paraId="617588A6" w14:textId="77777777" w:rsidR="00C207D1" w:rsidRDefault="00C207D1" w:rsidP="00AD26C3">
            <w:pPr>
              <w:spacing w:after="0"/>
              <w:rPr>
                <w:rFonts w:ascii="Open Sans" w:hAnsi="Open Sans" w:cs="Open Sans"/>
                <w:sz w:val="20"/>
                <w:szCs w:val="20"/>
              </w:rPr>
            </w:pPr>
          </w:p>
          <w:p w14:paraId="0CD543F8" w14:textId="5EE65A5E" w:rsidR="00C207D1" w:rsidRDefault="00C207D1" w:rsidP="00AD26C3">
            <w:pPr>
              <w:spacing w:after="0"/>
              <w:rPr>
                <w:rFonts w:ascii="Open Sans" w:hAnsi="Open Sans" w:cs="Open Sans"/>
                <w:sz w:val="20"/>
                <w:szCs w:val="20"/>
              </w:rPr>
            </w:pPr>
            <w:r>
              <w:rPr>
                <w:rFonts w:ascii="Open Sans" w:hAnsi="Open Sans" w:cs="Open Sans"/>
                <w:sz w:val="20"/>
                <w:szCs w:val="20"/>
              </w:rPr>
              <w:t>Tali opportunità, seppure non considerate esplicitamente tra gli obiettivi specifici del sistema, rappresentano di fatto gli elementi motivazionali di cui è intessuta la logica di business dell’organizzazione che, per generare fatturato, utilizza il sistema di gestione per:</w:t>
            </w:r>
          </w:p>
          <w:p w14:paraId="6943B0B0" w14:textId="77777777" w:rsidR="00C207D1" w:rsidRDefault="00C207D1" w:rsidP="00AD26C3">
            <w:pPr>
              <w:spacing w:after="0"/>
              <w:rPr>
                <w:rFonts w:ascii="Open Sans" w:hAnsi="Open Sans" w:cs="Open Sans"/>
                <w:sz w:val="20"/>
                <w:szCs w:val="20"/>
              </w:rPr>
            </w:pPr>
          </w:p>
          <w:p w14:paraId="4AA1307F" w14:textId="77777777" w:rsidR="00C207D1" w:rsidRPr="00C207D1" w:rsidRDefault="00C207D1">
            <w:pPr>
              <w:pStyle w:val="Paragrafoelenco"/>
              <w:numPr>
                <w:ilvl w:val="0"/>
                <w:numId w:val="5"/>
              </w:numPr>
              <w:spacing w:after="0"/>
              <w:rPr>
                <w:rFonts w:ascii="Open Sans" w:hAnsi="Open Sans" w:cs="Open Sans"/>
                <w:sz w:val="20"/>
                <w:szCs w:val="20"/>
              </w:rPr>
            </w:pPr>
            <w:r>
              <w:rPr>
                <w:rFonts w:ascii="Open Sans" w:hAnsi="Open Sans" w:cs="Open Sans"/>
                <w:sz w:val="20"/>
                <w:szCs w:val="20"/>
              </w:rPr>
              <w:t xml:space="preserve">Infondere fiducia nel mercato </w:t>
            </w:r>
          </w:p>
          <w:p w14:paraId="30E0EF5C" w14:textId="77777777" w:rsidR="00C207D1" w:rsidRPr="00C207D1" w:rsidRDefault="00C207D1">
            <w:pPr>
              <w:pStyle w:val="Paragrafoelenco"/>
              <w:numPr>
                <w:ilvl w:val="0"/>
                <w:numId w:val="5"/>
              </w:numPr>
              <w:spacing w:after="0"/>
              <w:rPr>
                <w:rFonts w:ascii="Open Sans" w:hAnsi="Open Sans" w:cs="Open Sans"/>
                <w:sz w:val="20"/>
                <w:szCs w:val="20"/>
              </w:rPr>
            </w:pPr>
            <w:r>
              <w:rPr>
                <w:rFonts w:ascii="Open Sans" w:hAnsi="Open Sans" w:cs="Open Sans"/>
                <w:sz w:val="20"/>
                <w:szCs w:val="20"/>
              </w:rPr>
              <w:t>Acquisire nuovi clienti</w:t>
            </w:r>
          </w:p>
          <w:p w14:paraId="37659A53" w14:textId="77777777" w:rsidR="00C207D1" w:rsidRPr="00C207D1" w:rsidRDefault="00C207D1">
            <w:pPr>
              <w:pStyle w:val="Paragrafoelenco"/>
              <w:numPr>
                <w:ilvl w:val="0"/>
                <w:numId w:val="5"/>
              </w:numPr>
              <w:spacing w:after="0"/>
              <w:rPr>
                <w:rFonts w:ascii="Open Sans" w:hAnsi="Open Sans" w:cs="Open Sans"/>
                <w:sz w:val="20"/>
                <w:szCs w:val="20"/>
              </w:rPr>
            </w:pPr>
            <w:r>
              <w:rPr>
                <w:rFonts w:ascii="Open Sans" w:hAnsi="Open Sans" w:cs="Open Sans"/>
                <w:sz w:val="20"/>
                <w:szCs w:val="20"/>
              </w:rPr>
              <w:t>Partecipare alle gare d’appalto</w:t>
            </w:r>
          </w:p>
          <w:p w14:paraId="46232E29" w14:textId="77777777" w:rsidR="00C207D1" w:rsidRPr="00C207D1" w:rsidRDefault="00C207D1">
            <w:pPr>
              <w:pStyle w:val="Paragrafoelenco"/>
              <w:numPr>
                <w:ilvl w:val="0"/>
                <w:numId w:val="5"/>
              </w:numPr>
              <w:spacing w:after="0"/>
              <w:rPr>
                <w:rFonts w:ascii="Open Sans" w:hAnsi="Open Sans" w:cs="Open Sans"/>
                <w:sz w:val="20"/>
                <w:szCs w:val="20"/>
              </w:rPr>
            </w:pPr>
            <w:r>
              <w:rPr>
                <w:rFonts w:ascii="Open Sans" w:hAnsi="Open Sans" w:cs="Open Sans"/>
                <w:sz w:val="20"/>
                <w:szCs w:val="20"/>
              </w:rPr>
              <w:t>Richiedere partecipazione ad investimenti</w:t>
            </w:r>
          </w:p>
          <w:p w14:paraId="0749AFA8" w14:textId="77777777" w:rsidR="00C207D1" w:rsidRPr="00C207D1" w:rsidRDefault="00C207D1">
            <w:pPr>
              <w:pStyle w:val="Paragrafoelenco"/>
              <w:numPr>
                <w:ilvl w:val="0"/>
                <w:numId w:val="5"/>
              </w:numPr>
              <w:spacing w:after="0"/>
              <w:rPr>
                <w:rFonts w:ascii="Open Sans" w:hAnsi="Open Sans" w:cs="Open Sans"/>
                <w:sz w:val="20"/>
                <w:szCs w:val="20"/>
              </w:rPr>
            </w:pPr>
            <w:r>
              <w:rPr>
                <w:rFonts w:ascii="Open Sans" w:hAnsi="Open Sans" w:cs="Open Sans"/>
                <w:sz w:val="20"/>
                <w:szCs w:val="20"/>
              </w:rPr>
              <w:t>Ottenere finanziamenti</w:t>
            </w:r>
          </w:p>
          <w:p w14:paraId="088486DF" w14:textId="52447BB9" w:rsidR="00AD26C3" w:rsidRPr="00F524DB" w:rsidRDefault="00C207D1" w:rsidP="00F524DB">
            <w:pPr>
              <w:pStyle w:val="Paragrafoelenco"/>
              <w:numPr>
                <w:ilvl w:val="0"/>
                <w:numId w:val="5"/>
              </w:numPr>
              <w:spacing w:after="0"/>
              <w:rPr>
                <w:rFonts w:ascii="Open Sans" w:hAnsi="Open Sans" w:cs="Open Sans"/>
                <w:sz w:val="20"/>
                <w:szCs w:val="20"/>
              </w:rPr>
            </w:pPr>
            <w:r>
              <w:rPr>
                <w:rFonts w:ascii="Open Sans" w:hAnsi="Open Sans" w:cs="Open Sans"/>
                <w:sz w:val="20"/>
                <w:szCs w:val="20"/>
              </w:rPr>
              <w:t xml:space="preserve">Ottenere coperture assicurative  </w:t>
            </w:r>
            <w:r>
              <w:rPr>
                <w:rFonts w:ascii="Open Sans" w:hAnsi="Open Sans" w:cs="Open Sans"/>
                <w:sz w:val="20"/>
                <w:szCs w:val="20"/>
              </w:rPr>
              <w:tab/>
            </w:r>
          </w:p>
          <w:p w14:paraId="3E45684A" w14:textId="77777777" w:rsidR="00C207D1" w:rsidRDefault="00C207D1" w:rsidP="00F524DB">
            <w:pPr>
              <w:pStyle w:val="Default"/>
              <w:tabs>
                <w:tab w:val="left" w:pos="4105"/>
              </w:tabs>
              <w:rPr>
                <w:rFonts w:ascii="Open Sans" w:hAnsi="Open Sans" w:cs="Open Sans"/>
              </w:rPr>
            </w:pPr>
          </w:p>
          <w:p w14:paraId="2C5767C2" w14:textId="5AC838A2" w:rsidR="00AD26C3" w:rsidRDefault="001E6F04" w:rsidP="00096C21">
            <w:pPr>
              <w:spacing w:after="0"/>
              <w:jc w:val="both"/>
              <w:rPr>
                <w:rFonts w:ascii="Open Sans" w:hAnsi="Open Sans" w:cs="Open Sans"/>
                <w:b/>
                <w:bCs/>
                <w:color w:val="C00000"/>
                <w:sz w:val="20"/>
                <w:szCs w:val="20"/>
              </w:rPr>
            </w:pPr>
            <w:r>
              <w:rPr>
                <w:rFonts w:ascii="Open Sans" w:hAnsi="Open Sans" w:cs="Open Sans"/>
                <w:b/>
                <w:bCs/>
                <w:color w:val="C00000"/>
                <w:sz w:val="20"/>
                <w:szCs w:val="20"/>
              </w:rPr>
              <w:t>COME È STRUTTURATO IL SISTEMA DI GESTIONE PER LA SICUREZZA DELLE INFORMAZIONI</w:t>
            </w:r>
            <w:r>
              <w:rPr>
                <w:rFonts w:ascii="Open Sans" w:hAnsi="Open Sans" w:cs="Open Sans"/>
                <w:b/>
                <w:bCs/>
                <w:color w:val="C00000"/>
                <w:sz w:val="20"/>
                <w:szCs w:val="20"/>
              </w:rPr>
              <w:tab/>
            </w:r>
          </w:p>
          <w:p w14:paraId="609C8BE7" w14:textId="77777777" w:rsidR="00096C21" w:rsidRDefault="00096C21" w:rsidP="00096C21">
            <w:pPr>
              <w:spacing w:after="0"/>
              <w:jc w:val="both"/>
              <w:rPr>
                <w:rFonts w:ascii="Open Sans" w:hAnsi="Open Sans" w:cs="Open Sans"/>
                <w:b/>
                <w:bCs/>
                <w:color w:val="C00000"/>
                <w:sz w:val="20"/>
                <w:szCs w:val="20"/>
              </w:rPr>
            </w:pPr>
          </w:p>
          <w:p w14:paraId="2A135731" w14:textId="07C6B42D" w:rsidR="003A2609" w:rsidRDefault="003A2609" w:rsidP="00096C21">
            <w:pPr>
              <w:spacing w:after="0"/>
              <w:jc w:val="both"/>
              <w:rPr>
                <w:rFonts w:ascii="Open Sans" w:hAnsi="Open Sans" w:cs="Open Sans"/>
                <w:sz w:val="20"/>
                <w:szCs w:val="20"/>
              </w:rPr>
            </w:pPr>
            <w:r>
              <w:rPr>
                <w:rFonts w:ascii="Open Sans" w:hAnsi="Open Sans" w:cs="Open Sans"/>
                <w:sz w:val="20"/>
                <w:szCs w:val="20"/>
              </w:rPr>
              <w:t>Il sistema di gestione per la sicurezza delle informazioni che l’organizzazione ha progettato e implementato è un insieme di processi che concorrono al perseguimento e al raggiungimento dello scopo del sistema che è quello di proteggere le informazioni.</w:t>
            </w:r>
          </w:p>
          <w:p w14:paraId="25E172A8" w14:textId="77777777" w:rsidR="003A2609" w:rsidRDefault="003A2609" w:rsidP="00096C21">
            <w:pPr>
              <w:spacing w:after="0"/>
              <w:jc w:val="both"/>
              <w:rPr>
                <w:rFonts w:ascii="Open Sans" w:hAnsi="Open Sans" w:cs="Open Sans"/>
                <w:sz w:val="20"/>
                <w:szCs w:val="20"/>
              </w:rPr>
            </w:pPr>
          </w:p>
          <w:p w14:paraId="2E1B8615" w14:textId="4DEB9311" w:rsidR="003A2609" w:rsidRDefault="003A2609" w:rsidP="00096C21">
            <w:pPr>
              <w:spacing w:after="0"/>
              <w:jc w:val="both"/>
              <w:rPr>
                <w:rFonts w:ascii="Open Sans" w:hAnsi="Open Sans" w:cs="Open Sans"/>
                <w:sz w:val="20"/>
                <w:szCs w:val="20"/>
              </w:rPr>
            </w:pPr>
            <w:r>
              <w:rPr>
                <w:rFonts w:ascii="Open Sans" w:hAnsi="Open Sans" w:cs="Open Sans"/>
                <w:sz w:val="20"/>
                <w:szCs w:val="20"/>
              </w:rPr>
              <w:t>I processi sono stati dapprima identificati e, successivamente, sono stati disciplinati attraverso le procedure che, costituendo dei documenti a carattere dispositivo:</w:t>
            </w:r>
          </w:p>
          <w:p w14:paraId="4CF141AF" w14:textId="77777777" w:rsidR="003A2609" w:rsidRDefault="003A2609" w:rsidP="00096C21">
            <w:pPr>
              <w:spacing w:after="0"/>
              <w:jc w:val="both"/>
              <w:rPr>
                <w:rFonts w:ascii="Open Sans" w:hAnsi="Open Sans" w:cs="Open Sans"/>
                <w:sz w:val="20"/>
                <w:szCs w:val="20"/>
              </w:rPr>
            </w:pPr>
          </w:p>
          <w:p w14:paraId="263965BE" w14:textId="77777777" w:rsidR="003A2609" w:rsidRPr="003A2609" w:rsidRDefault="003A2609">
            <w:pPr>
              <w:pStyle w:val="Paragrafoelenco"/>
              <w:numPr>
                <w:ilvl w:val="0"/>
                <w:numId w:val="6"/>
              </w:numPr>
              <w:spacing w:after="0"/>
              <w:jc w:val="both"/>
              <w:rPr>
                <w:rFonts w:ascii="Open Sans" w:hAnsi="Open Sans" w:cs="Open Sans"/>
                <w:sz w:val="20"/>
                <w:szCs w:val="20"/>
              </w:rPr>
            </w:pPr>
            <w:r>
              <w:rPr>
                <w:rFonts w:ascii="Open Sans" w:hAnsi="Open Sans" w:cs="Open Sans"/>
                <w:sz w:val="20"/>
                <w:szCs w:val="20"/>
              </w:rPr>
              <w:t>Attuano i requisiti della ISO 27001:2024</w:t>
            </w:r>
          </w:p>
          <w:p w14:paraId="5E01DA85" w14:textId="77777777" w:rsidR="00096C21" w:rsidRPr="003A2609" w:rsidRDefault="003A2609">
            <w:pPr>
              <w:pStyle w:val="Paragrafoelenco"/>
              <w:numPr>
                <w:ilvl w:val="0"/>
                <w:numId w:val="6"/>
              </w:numPr>
              <w:spacing w:after="0"/>
              <w:jc w:val="both"/>
              <w:rPr>
                <w:rFonts w:ascii="Open Sans" w:hAnsi="Open Sans" w:cs="Open Sans"/>
              </w:rPr>
            </w:pPr>
            <w:r>
              <w:rPr>
                <w:rFonts w:ascii="Open Sans" w:hAnsi="Open Sans" w:cs="Open Sans"/>
                <w:sz w:val="20"/>
                <w:szCs w:val="20"/>
              </w:rPr>
              <w:t>Integrano i controlli di sicurezza che la Norma prevede all’Annex A (Allegato A della Norma)</w:t>
            </w:r>
            <w:r>
              <w:rPr>
                <w:rFonts w:ascii="Open Sans" w:hAnsi="Open Sans" w:cs="Open Sans"/>
                <w:sz w:val="20"/>
                <w:szCs w:val="20"/>
              </w:rPr>
              <w:tab/>
            </w:r>
          </w:p>
          <w:p w14:paraId="2848DBA9" w14:textId="77777777" w:rsidR="003A2609" w:rsidRDefault="003A2609" w:rsidP="003A2609">
            <w:pPr>
              <w:spacing w:after="0"/>
              <w:jc w:val="both"/>
              <w:rPr>
                <w:rFonts w:ascii="Open Sans" w:hAnsi="Open Sans" w:cs="Open Sans"/>
              </w:rPr>
            </w:pPr>
          </w:p>
          <w:p w14:paraId="1BAFE7D2" w14:textId="01D366C6" w:rsidR="003A2609" w:rsidRDefault="003A2609" w:rsidP="003A2609">
            <w:pPr>
              <w:spacing w:after="0"/>
              <w:jc w:val="both"/>
              <w:rPr>
                <w:rFonts w:ascii="Open Sans" w:hAnsi="Open Sans" w:cs="Open Sans"/>
                <w:sz w:val="20"/>
                <w:szCs w:val="20"/>
              </w:rPr>
            </w:pPr>
            <w:r>
              <w:rPr>
                <w:rFonts w:ascii="Open Sans" w:hAnsi="Open Sans" w:cs="Open Sans"/>
                <w:sz w:val="20"/>
                <w:szCs w:val="20"/>
              </w:rPr>
              <w:t>I processi che costituiscono il sistema di gestione sono stati divisi in categorie in maniera tale da renderli riconoscibili in relazione alle funzioni che essi eseguono e alle informazioni che in essi vengono elaborate.</w:t>
            </w:r>
          </w:p>
          <w:p w14:paraId="7CF446B9" w14:textId="77777777" w:rsidR="003A2609" w:rsidRDefault="003A2609" w:rsidP="003A2609">
            <w:pPr>
              <w:spacing w:after="0"/>
              <w:jc w:val="both"/>
              <w:rPr>
                <w:rFonts w:ascii="Open Sans" w:hAnsi="Open Sans" w:cs="Open Sans"/>
                <w:sz w:val="20"/>
                <w:szCs w:val="20"/>
              </w:rPr>
            </w:pPr>
          </w:p>
          <w:p w14:paraId="6F2B06B7" w14:textId="546E9A04" w:rsidR="003A2609" w:rsidRPr="00F20D6A" w:rsidRDefault="003A2609">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Processi di sistema (Raccolti nella cartella di sistema Procedure gestionali)</w:t>
            </w:r>
          </w:p>
          <w:p w14:paraId="523903E2" w14:textId="6BB74B48" w:rsidR="003A2609" w:rsidRPr="00F20D6A" w:rsidRDefault="003A2609">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Processi di business (Raccolti, anch’essi, nella cartella di sistema Procedure gestionali)</w:t>
            </w:r>
          </w:p>
          <w:p w14:paraId="50583230" w14:textId="6FF6FE1F" w:rsidR="003A2609" w:rsidRPr="00F20D6A" w:rsidRDefault="003A2609">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 xml:space="preserve">Processi di sicurezza (Raccolti nella cartella di sistema Procedure di sicurezza)  </w:t>
            </w:r>
          </w:p>
          <w:p w14:paraId="29823C6B" w14:textId="2D67841F" w:rsidR="00F20D6A" w:rsidRDefault="00F20D6A" w:rsidP="003A2609">
            <w:pPr>
              <w:spacing w:after="0"/>
              <w:jc w:val="both"/>
              <w:rPr>
                <w:rFonts w:ascii="Open Sans" w:hAnsi="Open Sans" w:cs="Open Sans"/>
              </w:rPr>
            </w:pPr>
          </w:p>
          <w:p w14:paraId="774461CA" w14:textId="15687BFF" w:rsidR="00C50AEA" w:rsidRDefault="00C50AEA" w:rsidP="003A2609">
            <w:pPr>
              <w:spacing w:after="0"/>
              <w:jc w:val="both"/>
              <w:rPr>
                <w:rFonts w:ascii="Open Sans" w:hAnsi="Open Sans" w:cs="Open Sans"/>
              </w:rPr>
            </w:pPr>
          </w:p>
          <w:p w14:paraId="6469919E" w14:textId="77777777" w:rsidR="00C50AEA" w:rsidRDefault="00C50AEA" w:rsidP="003A2609">
            <w:pPr>
              <w:spacing w:after="0"/>
              <w:jc w:val="both"/>
              <w:rPr>
                <w:rFonts w:ascii="Open Sans" w:hAnsi="Open Sans" w:cs="Open Sans"/>
              </w:rPr>
            </w:pPr>
          </w:p>
          <w:p w14:paraId="277C3ABF" w14:textId="3A6EC76E" w:rsidR="00A564A0" w:rsidRPr="001E6F04" w:rsidRDefault="001E6F04" w:rsidP="003A2609">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 xml:space="preserve">COME È STRUTTURATO IL PRESENTE MANUALE DEL SISTEMA DI GESTIONE </w:t>
            </w:r>
          </w:p>
          <w:p w14:paraId="2EBEE8DD" w14:textId="77777777" w:rsidR="001E6F04" w:rsidRDefault="001E6F04" w:rsidP="003A2609">
            <w:pPr>
              <w:spacing w:after="0"/>
              <w:jc w:val="both"/>
              <w:rPr>
                <w:rFonts w:ascii="Open Sans" w:hAnsi="Open Sans" w:cs="Open Sans"/>
              </w:rPr>
            </w:pPr>
          </w:p>
          <w:p w14:paraId="19845AC7" w14:textId="4DF26804" w:rsidR="00A564A0" w:rsidRPr="00B36045" w:rsidRDefault="00A564A0" w:rsidP="003A2609">
            <w:pPr>
              <w:spacing w:after="0"/>
              <w:jc w:val="both"/>
              <w:rPr>
                <w:rFonts w:ascii="Open Sans" w:hAnsi="Open Sans" w:cs="Open Sans"/>
                <w:sz w:val="20"/>
                <w:szCs w:val="20"/>
              </w:rPr>
            </w:pPr>
            <w:r>
              <w:rPr>
                <w:rFonts w:ascii="Open Sans" w:hAnsi="Open Sans" w:cs="Open Sans"/>
                <w:sz w:val="20"/>
                <w:szCs w:val="20"/>
              </w:rPr>
              <w:t>Questo manuale è stato concepito in maniera modulare: è diviso in sezioni dedicate ai singoli aspetti applicativi. Le attività eseguite dall’inizio alla fine per la progettazione e lo sviluppo del sistema, sono descritte in maniera ordinata e chiara attraverso passaggi ben precisi da compiere.</w:t>
            </w:r>
          </w:p>
          <w:p w14:paraId="4B570067" w14:textId="77777777" w:rsidR="00B36045" w:rsidRPr="00B36045" w:rsidRDefault="00B36045" w:rsidP="003A2609">
            <w:pPr>
              <w:spacing w:after="0"/>
              <w:jc w:val="both"/>
              <w:rPr>
                <w:rFonts w:ascii="Open Sans" w:hAnsi="Open Sans" w:cs="Open Sans"/>
                <w:sz w:val="20"/>
                <w:szCs w:val="20"/>
              </w:rPr>
            </w:pPr>
          </w:p>
          <w:p w14:paraId="08B903B4" w14:textId="68FB76DA" w:rsidR="00B36045" w:rsidRDefault="00B36045" w:rsidP="003A2609">
            <w:pPr>
              <w:spacing w:after="0"/>
              <w:jc w:val="both"/>
              <w:rPr>
                <w:rFonts w:ascii="Open Sans" w:hAnsi="Open Sans" w:cs="Open Sans"/>
                <w:sz w:val="20"/>
                <w:szCs w:val="20"/>
              </w:rPr>
            </w:pPr>
            <w:r>
              <w:rPr>
                <w:rFonts w:ascii="Open Sans" w:hAnsi="Open Sans" w:cs="Open Sans"/>
                <w:sz w:val="20"/>
                <w:szCs w:val="20"/>
              </w:rPr>
              <w:t>Tale tipo di illustrazione, resa ancor più comprensibile attraverso l’impiego di schemi, conferisce al manuale una funzione di guida efficace (e risolutiva) per il gruppo di lavoro costituito dalle persone che materialmente devono:</w:t>
            </w:r>
          </w:p>
          <w:p w14:paraId="5BC04C79" w14:textId="77777777" w:rsidR="00B36045" w:rsidRDefault="00B36045" w:rsidP="003A2609">
            <w:pPr>
              <w:spacing w:after="0"/>
              <w:jc w:val="both"/>
              <w:rPr>
                <w:rFonts w:ascii="Open Sans" w:hAnsi="Open Sans" w:cs="Open Sans"/>
                <w:sz w:val="20"/>
                <w:szCs w:val="20"/>
              </w:rPr>
            </w:pPr>
          </w:p>
          <w:p w14:paraId="45AC346F" w14:textId="7C7DB858"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Fare la ricognizione del funzionamento dei processi</w:t>
            </w:r>
          </w:p>
          <w:p w14:paraId="3015FCC8" w14:textId="6C87566F"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Valutare i rischi</w:t>
            </w:r>
          </w:p>
          <w:p w14:paraId="235E677D" w14:textId="0025381C"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Progettare il modello di funzionamento del sistema PDCA (Plan, do, check, act)</w:t>
            </w:r>
          </w:p>
          <w:p w14:paraId="371B4DB2" w14:textId="4B743D5E" w:rsidR="003C0AF2" w:rsidRPr="003C0AF2" w:rsidRDefault="003C0AF2">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Progettare i controlli</w:t>
            </w:r>
          </w:p>
          <w:p w14:paraId="52F18E4E" w14:textId="08880D10"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Preparare le procedure</w:t>
            </w:r>
          </w:p>
          <w:p w14:paraId="05506B93" w14:textId="301F8C55"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Preparare le registrazioni connesse alle procedure</w:t>
            </w:r>
          </w:p>
          <w:p w14:paraId="4568DF12" w14:textId="4F692B3E"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Attuare il sistema nell’organizzazione</w:t>
            </w:r>
          </w:p>
          <w:p w14:paraId="51115E76" w14:textId="406C67BD"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Sottoporre il sistema alla certificazione</w:t>
            </w:r>
          </w:p>
          <w:p w14:paraId="0D5A28F1" w14:textId="4923B6A9" w:rsidR="00B36045" w:rsidRPr="003C0AF2" w:rsidRDefault="00B36045">
            <w:pPr>
              <w:pStyle w:val="Paragrafoelenco"/>
              <w:numPr>
                <w:ilvl w:val="0"/>
                <w:numId w:val="11"/>
              </w:numPr>
              <w:spacing w:after="0"/>
              <w:jc w:val="both"/>
              <w:rPr>
                <w:rFonts w:ascii="Open Sans" w:hAnsi="Open Sans" w:cs="Open Sans"/>
                <w:sz w:val="20"/>
                <w:szCs w:val="20"/>
              </w:rPr>
            </w:pPr>
            <w:r>
              <w:rPr>
                <w:rFonts w:ascii="Open Sans" w:hAnsi="Open Sans" w:cs="Open Sans"/>
                <w:sz w:val="20"/>
                <w:szCs w:val="20"/>
              </w:rPr>
              <w:t>Gestire il sistema e migliorarlo</w:t>
            </w:r>
          </w:p>
          <w:p w14:paraId="4B4C2FF6" w14:textId="41044C24" w:rsidR="00A564A0" w:rsidRDefault="00A564A0" w:rsidP="003A2609">
            <w:pPr>
              <w:spacing w:after="0"/>
              <w:jc w:val="both"/>
              <w:rPr>
                <w:rFonts w:ascii="Open Sans" w:hAnsi="Open Sans" w:cs="Open Sans"/>
              </w:rPr>
            </w:pPr>
          </w:p>
          <w:p w14:paraId="5CE9D093" w14:textId="10F38CE5" w:rsidR="00C50AEA" w:rsidRDefault="00C50AEA" w:rsidP="003A2609">
            <w:pPr>
              <w:spacing w:after="0"/>
              <w:jc w:val="both"/>
              <w:rPr>
                <w:rFonts w:ascii="Open Sans" w:hAnsi="Open Sans" w:cs="Open Sans"/>
              </w:rPr>
            </w:pPr>
          </w:p>
          <w:p w14:paraId="6A70D979" w14:textId="0653DE36" w:rsidR="00C50AEA" w:rsidRDefault="00C50AEA" w:rsidP="003A2609">
            <w:pPr>
              <w:spacing w:after="0"/>
              <w:jc w:val="both"/>
              <w:rPr>
                <w:rFonts w:ascii="Open Sans" w:hAnsi="Open Sans" w:cs="Open Sans"/>
              </w:rPr>
            </w:pPr>
          </w:p>
          <w:p w14:paraId="5A807CA1" w14:textId="0E3A237A" w:rsidR="00C50AEA" w:rsidRDefault="00C50AEA" w:rsidP="003A2609">
            <w:pPr>
              <w:spacing w:after="0"/>
              <w:jc w:val="both"/>
              <w:rPr>
                <w:rFonts w:ascii="Open Sans" w:hAnsi="Open Sans" w:cs="Open Sans"/>
              </w:rPr>
            </w:pPr>
          </w:p>
          <w:p w14:paraId="676FC3E1" w14:textId="45BA704B" w:rsidR="00C50AEA" w:rsidRDefault="00C50AEA" w:rsidP="003A2609">
            <w:pPr>
              <w:spacing w:after="0"/>
              <w:jc w:val="both"/>
              <w:rPr>
                <w:rFonts w:ascii="Open Sans" w:hAnsi="Open Sans" w:cs="Open Sans"/>
              </w:rPr>
            </w:pPr>
          </w:p>
          <w:p w14:paraId="1C72DA1F" w14:textId="7D2687D0" w:rsidR="00C50AEA" w:rsidRDefault="00C50AEA" w:rsidP="003A2609">
            <w:pPr>
              <w:spacing w:after="0"/>
              <w:jc w:val="both"/>
              <w:rPr>
                <w:rFonts w:ascii="Open Sans" w:hAnsi="Open Sans" w:cs="Open Sans"/>
              </w:rPr>
            </w:pPr>
          </w:p>
          <w:p w14:paraId="4A352B60" w14:textId="74CDE29B" w:rsidR="00C50AEA" w:rsidRDefault="00C50AEA" w:rsidP="003A2609">
            <w:pPr>
              <w:spacing w:after="0"/>
              <w:jc w:val="both"/>
              <w:rPr>
                <w:rFonts w:ascii="Open Sans" w:hAnsi="Open Sans" w:cs="Open Sans"/>
              </w:rPr>
            </w:pPr>
          </w:p>
          <w:p w14:paraId="197B4142" w14:textId="288338A6" w:rsidR="00C50AEA" w:rsidRDefault="00C50AEA" w:rsidP="003A2609">
            <w:pPr>
              <w:spacing w:after="0"/>
              <w:jc w:val="both"/>
              <w:rPr>
                <w:rFonts w:ascii="Open Sans" w:hAnsi="Open Sans" w:cs="Open Sans"/>
              </w:rPr>
            </w:pPr>
          </w:p>
          <w:p w14:paraId="4D211092" w14:textId="088589D5" w:rsidR="00C50AEA" w:rsidRDefault="00C50AEA" w:rsidP="003A2609">
            <w:pPr>
              <w:spacing w:after="0"/>
              <w:jc w:val="both"/>
              <w:rPr>
                <w:rFonts w:ascii="Open Sans" w:hAnsi="Open Sans" w:cs="Open Sans"/>
              </w:rPr>
            </w:pPr>
          </w:p>
          <w:p w14:paraId="06056D39" w14:textId="193BEA11" w:rsidR="00C50AEA" w:rsidRDefault="00C50AEA" w:rsidP="003A2609">
            <w:pPr>
              <w:spacing w:after="0"/>
              <w:jc w:val="both"/>
              <w:rPr>
                <w:rFonts w:ascii="Open Sans" w:hAnsi="Open Sans" w:cs="Open Sans"/>
              </w:rPr>
            </w:pPr>
          </w:p>
          <w:p w14:paraId="2A8F5728" w14:textId="580F7039" w:rsidR="00C50AEA" w:rsidRDefault="00C50AEA" w:rsidP="003A2609">
            <w:pPr>
              <w:spacing w:after="0"/>
              <w:jc w:val="both"/>
              <w:rPr>
                <w:rFonts w:ascii="Open Sans" w:hAnsi="Open Sans" w:cs="Open Sans"/>
              </w:rPr>
            </w:pPr>
          </w:p>
          <w:p w14:paraId="63511A9D" w14:textId="3976E60E" w:rsidR="00C50AEA" w:rsidRDefault="00C50AEA" w:rsidP="003A2609">
            <w:pPr>
              <w:spacing w:after="0"/>
              <w:jc w:val="both"/>
              <w:rPr>
                <w:rFonts w:ascii="Open Sans" w:hAnsi="Open Sans" w:cs="Open Sans"/>
              </w:rPr>
            </w:pPr>
          </w:p>
          <w:p w14:paraId="21648BF1" w14:textId="295962C3" w:rsidR="00C50AEA" w:rsidRDefault="00C50AEA" w:rsidP="003A2609">
            <w:pPr>
              <w:spacing w:after="0"/>
              <w:jc w:val="both"/>
              <w:rPr>
                <w:rFonts w:ascii="Open Sans" w:hAnsi="Open Sans" w:cs="Open Sans"/>
              </w:rPr>
            </w:pPr>
          </w:p>
          <w:p w14:paraId="652E8DE2" w14:textId="4605F609" w:rsidR="00C50AEA" w:rsidRDefault="00C50AEA" w:rsidP="003A2609">
            <w:pPr>
              <w:spacing w:after="0"/>
              <w:jc w:val="both"/>
              <w:rPr>
                <w:rFonts w:ascii="Open Sans" w:hAnsi="Open Sans" w:cs="Open Sans"/>
              </w:rPr>
            </w:pPr>
          </w:p>
          <w:p w14:paraId="6DBC966D" w14:textId="76E3C7A9" w:rsidR="00C50AEA" w:rsidRDefault="00C50AEA" w:rsidP="003A2609">
            <w:pPr>
              <w:spacing w:after="0"/>
              <w:jc w:val="both"/>
              <w:rPr>
                <w:rFonts w:ascii="Open Sans" w:hAnsi="Open Sans" w:cs="Open Sans"/>
              </w:rPr>
            </w:pPr>
          </w:p>
          <w:p w14:paraId="1B6F862C" w14:textId="207B0F7E" w:rsidR="00C50AEA" w:rsidRDefault="00C50AEA" w:rsidP="003A2609">
            <w:pPr>
              <w:spacing w:after="0"/>
              <w:jc w:val="both"/>
              <w:rPr>
                <w:rFonts w:ascii="Open Sans" w:hAnsi="Open Sans" w:cs="Open Sans"/>
              </w:rPr>
            </w:pPr>
          </w:p>
          <w:p w14:paraId="2C0E0F85" w14:textId="32762461" w:rsidR="00C50AEA" w:rsidRDefault="00C50AEA" w:rsidP="003A2609">
            <w:pPr>
              <w:spacing w:after="0"/>
              <w:jc w:val="both"/>
              <w:rPr>
                <w:rFonts w:ascii="Open Sans" w:hAnsi="Open Sans" w:cs="Open Sans"/>
              </w:rPr>
            </w:pPr>
          </w:p>
          <w:p w14:paraId="795E6684" w14:textId="358FC885" w:rsidR="00C50AEA" w:rsidRDefault="00C50AEA" w:rsidP="003A2609">
            <w:pPr>
              <w:spacing w:after="0"/>
              <w:jc w:val="both"/>
              <w:rPr>
                <w:rFonts w:ascii="Open Sans" w:hAnsi="Open Sans" w:cs="Open Sans"/>
              </w:rPr>
            </w:pPr>
          </w:p>
          <w:p w14:paraId="680C65D0" w14:textId="3EAAD20D" w:rsidR="00C50AEA" w:rsidRDefault="00C50AEA" w:rsidP="003A2609">
            <w:pPr>
              <w:spacing w:after="0"/>
              <w:jc w:val="both"/>
              <w:rPr>
                <w:rFonts w:ascii="Open Sans" w:hAnsi="Open Sans" w:cs="Open Sans"/>
              </w:rPr>
            </w:pPr>
          </w:p>
          <w:p w14:paraId="3A490F5F" w14:textId="77777777" w:rsidR="00C50AEA" w:rsidRDefault="00C50AEA" w:rsidP="003A2609">
            <w:pPr>
              <w:spacing w:after="0"/>
              <w:jc w:val="both"/>
              <w:rPr>
                <w:rFonts w:ascii="Open Sans" w:hAnsi="Open Sans" w:cs="Open Sans"/>
              </w:rPr>
            </w:pPr>
          </w:p>
          <w:p w14:paraId="7E2AA83A" w14:textId="4C6C322B" w:rsidR="00F20D6A" w:rsidRPr="00DD5C4C" w:rsidRDefault="00DD5C4C" w:rsidP="003A2609">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QUAL È LO SCOPO DEL PRESENTE MANUALE</w:t>
            </w:r>
          </w:p>
          <w:p w14:paraId="7FDAAD9F" w14:textId="77777777" w:rsidR="00DD5C4C" w:rsidRDefault="00DD5C4C" w:rsidP="003A2609">
            <w:pPr>
              <w:spacing w:after="0"/>
              <w:jc w:val="both"/>
              <w:rPr>
                <w:rFonts w:ascii="Open Sans" w:hAnsi="Open Sans" w:cs="Open Sans"/>
              </w:rPr>
            </w:pPr>
          </w:p>
          <w:p w14:paraId="2353DBA1" w14:textId="77777777" w:rsidR="00F20D6A" w:rsidRDefault="00F20D6A" w:rsidP="003A2609">
            <w:pPr>
              <w:spacing w:after="0"/>
              <w:jc w:val="both"/>
              <w:rPr>
                <w:rFonts w:ascii="Open Sans" w:hAnsi="Open Sans" w:cs="Open Sans"/>
                <w:sz w:val="20"/>
                <w:szCs w:val="20"/>
              </w:rPr>
            </w:pPr>
            <w:r>
              <w:rPr>
                <w:rFonts w:ascii="Open Sans" w:hAnsi="Open Sans" w:cs="Open Sans"/>
                <w:sz w:val="20"/>
                <w:szCs w:val="20"/>
              </w:rPr>
              <w:t xml:space="preserve">Lo scopo del presente manuale del sistema di gestione è quello di costituire una guida per: </w:t>
            </w:r>
          </w:p>
          <w:p w14:paraId="793F5157" w14:textId="77777777" w:rsidR="00F20D6A" w:rsidRDefault="00F20D6A" w:rsidP="003A2609">
            <w:pPr>
              <w:spacing w:after="0"/>
              <w:jc w:val="both"/>
              <w:rPr>
                <w:rFonts w:ascii="Open Sans" w:hAnsi="Open Sans" w:cs="Open Sans"/>
                <w:sz w:val="20"/>
                <w:szCs w:val="20"/>
              </w:rPr>
            </w:pPr>
          </w:p>
          <w:p w14:paraId="4C3B057C" w14:textId="29C861B4" w:rsidR="00F20D6A" w:rsidRPr="00F20D6A" w:rsidRDefault="00F20D6A">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 xml:space="preserve">La comprensione degli elementi costitutivi del sistema di gestione </w:t>
            </w:r>
          </w:p>
          <w:p w14:paraId="567896E0" w14:textId="7D498AB1" w:rsidR="00F20D6A" w:rsidRPr="00F20D6A" w:rsidRDefault="00F20D6A">
            <w:pPr>
              <w:pStyle w:val="Paragrafoelenco"/>
              <w:numPr>
                <w:ilvl w:val="0"/>
                <w:numId w:val="8"/>
              </w:numPr>
              <w:spacing w:after="0"/>
              <w:jc w:val="both"/>
              <w:rPr>
                <w:rFonts w:ascii="Open Sans" w:hAnsi="Open Sans" w:cs="Open Sans"/>
                <w:sz w:val="20"/>
                <w:szCs w:val="20"/>
              </w:rPr>
            </w:pPr>
            <w:r>
              <w:rPr>
                <w:rFonts w:ascii="Open Sans" w:hAnsi="Open Sans" w:cs="Open Sans"/>
                <w:sz w:val="20"/>
                <w:szCs w:val="20"/>
              </w:rPr>
              <w:t>La consapevolezza del funzionamento dei suoi processi verso lo scopo</w:t>
            </w:r>
          </w:p>
          <w:p w14:paraId="0DC82E3E" w14:textId="77777777" w:rsidR="00F20D6A" w:rsidRDefault="00F20D6A">
            <w:pPr>
              <w:pStyle w:val="Paragrafoelenco"/>
              <w:numPr>
                <w:ilvl w:val="0"/>
                <w:numId w:val="8"/>
              </w:numPr>
              <w:spacing w:after="0"/>
              <w:jc w:val="both"/>
              <w:rPr>
                <w:rFonts w:ascii="Open Sans" w:hAnsi="Open Sans" w:cs="Open Sans"/>
              </w:rPr>
            </w:pPr>
            <w:r>
              <w:rPr>
                <w:rFonts w:ascii="Open Sans" w:hAnsi="Open Sans" w:cs="Open Sans"/>
                <w:sz w:val="20"/>
                <w:szCs w:val="20"/>
              </w:rPr>
              <w:t>L’orientamento nei documenti di sistema e nella loro esatta funzione</w:t>
            </w:r>
            <w:r>
              <w:rPr>
                <w:rFonts w:ascii="Open Sans" w:hAnsi="Open Sans" w:cs="Open Sans"/>
              </w:rPr>
              <w:t xml:space="preserve"> </w:t>
            </w:r>
          </w:p>
          <w:p w14:paraId="66291AA4" w14:textId="77777777" w:rsidR="00F20D6A" w:rsidRDefault="00F20D6A" w:rsidP="00F20D6A">
            <w:pPr>
              <w:spacing w:after="0"/>
              <w:jc w:val="both"/>
              <w:rPr>
                <w:rFonts w:ascii="Open Sans" w:hAnsi="Open Sans" w:cs="Open Sans"/>
              </w:rPr>
            </w:pPr>
          </w:p>
          <w:p w14:paraId="0A661320" w14:textId="55AE8915" w:rsidR="00F20D6A" w:rsidRDefault="00F20D6A" w:rsidP="00F20D6A">
            <w:pPr>
              <w:spacing w:after="0"/>
              <w:jc w:val="both"/>
              <w:rPr>
                <w:rFonts w:ascii="Open Sans" w:hAnsi="Open Sans" w:cs="Open Sans"/>
                <w:sz w:val="20"/>
                <w:szCs w:val="20"/>
              </w:rPr>
            </w:pPr>
            <w:r>
              <w:rPr>
                <w:rFonts w:ascii="Open Sans" w:hAnsi="Open Sans" w:cs="Open Sans"/>
                <w:sz w:val="20"/>
                <w:szCs w:val="20"/>
              </w:rPr>
              <w:t>Il manuale è stato redatto in maniera</w:t>
            </w:r>
            <w:r>
              <w:rPr>
                <w:rFonts w:ascii="Open Sans" w:hAnsi="Open Sans" w:cs="Open Sans"/>
              </w:rPr>
              <w:t xml:space="preserve"> </w:t>
            </w:r>
            <w:r>
              <w:rPr>
                <w:rFonts w:ascii="Open Sans" w:hAnsi="Open Sans" w:cs="Open Sans"/>
                <w:sz w:val="20"/>
                <w:szCs w:val="20"/>
              </w:rPr>
              <w:t>puntuale e ordinata per costituire un documento ufficiale di cui abbiamo riportato i principali destinatari e le corrispondenti funzioni:</w:t>
            </w:r>
          </w:p>
          <w:p w14:paraId="2BF3735B" w14:textId="77777777" w:rsidR="001629D8" w:rsidRDefault="001629D8" w:rsidP="00F20D6A">
            <w:pPr>
              <w:spacing w:after="0"/>
              <w:jc w:val="both"/>
              <w:rPr>
                <w:rFonts w:ascii="Open Sans" w:hAnsi="Open Sans" w:cs="Open Sans"/>
                <w:sz w:val="20"/>
                <w:szCs w:val="20"/>
              </w:rPr>
            </w:pPr>
          </w:p>
          <w:tbl>
            <w:tblPr>
              <w:tblStyle w:val="Grigliatabella"/>
              <w:tblW w:w="9072" w:type="dxa"/>
              <w:jc w:val="center"/>
              <w:tblLayout w:type="fixed"/>
              <w:tblLook w:val="04A0" w:firstRow="1" w:lastRow="0" w:firstColumn="1" w:lastColumn="0" w:noHBand="0" w:noVBand="1"/>
            </w:tblPr>
            <w:tblGrid>
              <w:gridCol w:w="4536"/>
              <w:gridCol w:w="4536"/>
            </w:tblGrid>
            <w:tr w:rsidR="001629D8" w:rsidRPr="001629D8" w14:paraId="107BCFC0" w14:textId="77777777" w:rsidTr="00B67995">
              <w:trPr>
                <w:jc w:val="center"/>
              </w:trPr>
              <w:tc>
                <w:tcPr>
                  <w:tcW w:w="4536" w:type="dxa"/>
                  <w:shd w:val="clear" w:color="auto" w:fill="F2F2F2" w:themeFill="background1" w:themeFillShade="F2"/>
                  <w:vAlign w:val="center"/>
                </w:tcPr>
                <w:p w14:paraId="16BCE1E2" w14:textId="0A5F02E2" w:rsidR="001629D8" w:rsidRPr="001629D8" w:rsidRDefault="001629D8" w:rsidP="00B67995">
                  <w:pPr>
                    <w:spacing w:after="0"/>
                    <w:rPr>
                      <w:rFonts w:ascii="Open Sans" w:hAnsi="Open Sans" w:cs="Open Sans"/>
                      <w:sz w:val="16"/>
                      <w:szCs w:val="16"/>
                    </w:rPr>
                  </w:pPr>
                  <w:r>
                    <w:rPr>
                      <w:rFonts w:ascii="Open Sans" w:hAnsi="Open Sans" w:cs="Open Sans"/>
                      <w:sz w:val="16"/>
                      <w:szCs w:val="16"/>
                    </w:rPr>
                    <w:t>DESTINATARI DEL MANUALE</w:t>
                  </w:r>
                </w:p>
              </w:tc>
              <w:tc>
                <w:tcPr>
                  <w:tcW w:w="4536" w:type="dxa"/>
                  <w:shd w:val="clear" w:color="auto" w:fill="F2F2F2" w:themeFill="background1" w:themeFillShade="F2"/>
                  <w:vAlign w:val="center"/>
                </w:tcPr>
                <w:p w14:paraId="673251DF" w14:textId="178EE6DF" w:rsidR="001629D8" w:rsidRPr="001629D8" w:rsidRDefault="001629D8" w:rsidP="00B67995">
                  <w:pPr>
                    <w:spacing w:after="0"/>
                    <w:rPr>
                      <w:rFonts w:ascii="Open Sans" w:hAnsi="Open Sans" w:cs="Open Sans"/>
                      <w:sz w:val="16"/>
                      <w:szCs w:val="16"/>
                    </w:rPr>
                  </w:pPr>
                  <w:r>
                    <w:rPr>
                      <w:rFonts w:ascii="Open Sans" w:hAnsi="Open Sans" w:cs="Open Sans"/>
                      <w:sz w:val="16"/>
                      <w:szCs w:val="16"/>
                    </w:rPr>
                    <w:t>FUNZIONE ASSOLTA DAL MANUALE</w:t>
                  </w:r>
                </w:p>
              </w:tc>
            </w:tr>
            <w:tr w:rsidR="00B67995" w:rsidRPr="001629D8" w14:paraId="3E2905C3" w14:textId="77777777" w:rsidTr="00B67995">
              <w:trPr>
                <w:jc w:val="center"/>
              </w:trPr>
              <w:tc>
                <w:tcPr>
                  <w:tcW w:w="4536" w:type="dxa"/>
                  <w:vMerge w:val="restart"/>
                  <w:vAlign w:val="center"/>
                </w:tcPr>
                <w:p w14:paraId="78DDB643" w14:textId="39286827" w:rsidR="00B67995" w:rsidRPr="001629D8" w:rsidRDefault="00B67995" w:rsidP="00B67995">
                  <w:pPr>
                    <w:spacing w:after="0"/>
                    <w:rPr>
                      <w:rFonts w:ascii="Open Sans" w:hAnsi="Open Sans" w:cs="Open Sans"/>
                      <w:sz w:val="16"/>
                      <w:szCs w:val="16"/>
                    </w:rPr>
                  </w:pPr>
                  <w:r>
                    <w:rPr>
                      <w:rFonts w:ascii="Open Sans" w:hAnsi="Open Sans" w:cs="Open Sans"/>
                      <w:sz w:val="16"/>
                      <w:szCs w:val="16"/>
                    </w:rPr>
                    <w:t xml:space="preserve">Organismo di certificazione </w:t>
                  </w:r>
                </w:p>
              </w:tc>
              <w:tc>
                <w:tcPr>
                  <w:tcW w:w="4536" w:type="dxa"/>
                  <w:vAlign w:val="center"/>
                </w:tcPr>
                <w:p w14:paraId="6CA62D69" w14:textId="21FFA36B" w:rsidR="00B67995" w:rsidRPr="001629D8" w:rsidRDefault="00B67995" w:rsidP="00B67995">
                  <w:pPr>
                    <w:spacing w:after="0"/>
                    <w:rPr>
                      <w:rFonts w:ascii="Open Sans" w:hAnsi="Open Sans" w:cs="Open Sans"/>
                      <w:sz w:val="16"/>
                      <w:szCs w:val="16"/>
                    </w:rPr>
                  </w:pPr>
                  <w:r>
                    <w:rPr>
                      <w:rFonts w:ascii="Open Sans" w:hAnsi="Open Sans" w:cs="Open Sans"/>
                      <w:sz w:val="16"/>
                      <w:szCs w:val="16"/>
                    </w:rPr>
                    <w:t>Rendicontare la conformità a tutti i requisiti della Norma ISO 27001:2024</w:t>
                  </w:r>
                </w:p>
              </w:tc>
            </w:tr>
            <w:tr w:rsidR="00B67995" w:rsidRPr="001629D8" w14:paraId="2A486E0E" w14:textId="77777777" w:rsidTr="00B67995">
              <w:trPr>
                <w:jc w:val="center"/>
              </w:trPr>
              <w:tc>
                <w:tcPr>
                  <w:tcW w:w="4536" w:type="dxa"/>
                  <w:vMerge/>
                  <w:vAlign w:val="center"/>
                </w:tcPr>
                <w:p w14:paraId="46CEE3FA" w14:textId="77777777" w:rsidR="00B67995" w:rsidRPr="001629D8" w:rsidRDefault="00B67995" w:rsidP="00B67995">
                  <w:pPr>
                    <w:spacing w:after="0"/>
                    <w:rPr>
                      <w:rFonts w:ascii="Open Sans" w:hAnsi="Open Sans" w:cs="Open Sans"/>
                      <w:sz w:val="16"/>
                      <w:szCs w:val="16"/>
                    </w:rPr>
                  </w:pPr>
                </w:p>
              </w:tc>
              <w:tc>
                <w:tcPr>
                  <w:tcW w:w="4536" w:type="dxa"/>
                  <w:vAlign w:val="center"/>
                </w:tcPr>
                <w:p w14:paraId="0A0CDB5E" w14:textId="0CEB76DC" w:rsidR="00B67995" w:rsidRPr="001629D8" w:rsidRDefault="00B67995" w:rsidP="00B67995">
                  <w:pPr>
                    <w:spacing w:after="0"/>
                    <w:rPr>
                      <w:rFonts w:ascii="Open Sans" w:hAnsi="Open Sans" w:cs="Open Sans"/>
                      <w:sz w:val="16"/>
                      <w:szCs w:val="16"/>
                    </w:rPr>
                  </w:pPr>
                  <w:r>
                    <w:rPr>
                      <w:rFonts w:ascii="Open Sans" w:hAnsi="Open Sans" w:cs="Open Sans"/>
                      <w:sz w:val="16"/>
                      <w:szCs w:val="16"/>
                    </w:rPr>
                    <w:t>Fornire il riscontro documentale dell’applicazione dei requisiti della Norma ISO 2700:2024</w:t>
                  </w:r>
                </w:p>
              </w:tc>
            </w:tr>
            <w:tr w:rsidR="00B67995" w:rsidRPr="001629D8" w14:paraId="69F590B7" w14:textId="77777777" w:rsidTr="00B67995">
              <w:trPr>
                <w:jc w:val="center"/>
              </w:trPr>
              <w:tc>
                <w:tcPr>
                  <w:tcW w:w="4536" w:type="dxa"/>
                  <w:vMerge/>
                  <w:vAlign w:val="center"/>
                </w:tcPr>
                <w:p w14:paraId="37B2DECF" w14:textId="77777777" w:rsidR="00B67995" w:rsidRPr="001629D8" w:rsidRDefault="00B67995" w:rsidP="00B67995">
                  <w:pPr>
                    <w:spacing w:after="0"/>
                    <w:rPr>
                      <w:rFonts w:ascii="Open Sans" w:hAnsi="Open Sans" w:cs="Open Sans"/>
                      <w:sz w:val="16"/>
                      <w:szCs w:val="16"/>
                    </w:rPr>
                  </w:pPr>
                </w:p>
              </w:tc>
              <w:tc>
                <w:tcPr>
                  <w:tcW w:w="4536" w:type="dxa"/>
                  <w:vAlign w:val="center"/>
                </w:tcPr>
                <w:p w14:paraId="641A8F3A" w14:textId="298D7486" w:rsidR="00B67995" w:rsidRPr="001629D8" w:rsidRDefault="00B67995" w:rsidP="00B67995">
                  <w:pPr>
                    <w:spacing w:after="0"/>
                    <w:rPr>
                      <w:rFonts w:ascii="Open Sans" w:hAnsi="Open Sans" w:cs="Open Sans"/>
                      <w:sz w:val="16"/>
                      <w:szCs w:val="16"/>
                    </w:rPr>
                  </w:pPr>
                  <w:r>
                    <w:rPr>
                      <w:rFonts w:ascii="Open Sans" w:hAnsi="Open Sans" w:cs="Open Sans"/>
                      <w:sz w:val="16"/>
                      <w:szCs w:val="16"/>
                    </w:rPr>
                    <w:t>Dichiarare e dimostrare l’applicazione dei controlli dell’Annex A della ISO 27001:2024</w:t>
                  </w:r>
                </w:p>
              </w:tc>
            </w:tr>
            <w:tr w:rsidR="00B67995" w:rsidRPr="001629D8" w14:paraId="21345C0C" w14:textId="77777777" w:rsidTr="00B67995">
              <w:trPr>
                <w:jc w:val="center"/>
              </w:trPr>
              <w:tc>
                <w:tcPr>
                  <w:tcW w:w="4536" w:type="dxa"/>
                  <w:vMerge w:val="restart"/>
                  <w:vAlign w:val="center"/>
                </w:tcPr>
                <w:p w14:paraId="0CBDA4DC" w14:textId="3BD5AA98" w:rsidR="00B67995" w:rsidRPr="001629D8" w:rsidRDefault="00B67995" w:rsidP="00B67995">
                  <w:pPr>
                    <w:spacing w:after="0"/>
                    <w:rPr>
                      <w:rFonts w:ascii="Open Sans" w:hAnsi="Open Sans" w:cs="Open Sans"/>
                      <w:sz w:val="16"/>
                      <w:szCs w:val="16"/>
                    </w:rPr>
                  </w:pPr>
                  <w:r>
                    <w:rPr>
                      <w:rFonts w:ascii="Open Sans" w:hAnsi="Open Sans" w:cs="Open Sans"/>
                      <w:sz w:val="16"/>
                      <w:szCs w:val="16"/>
                    </w:rPr>
                    <w:t>Consulenti e manager</w:t>
                  </w:r>
                </w:p>
              </w:tc>
              <w:tc>
                <w:tcPr>
                  <w:tcW w:w="4536" w:type="dxa"/>
                  <w:vAlign w:val="center"/>
                </w:tcPr>
                <w:p w14:paraId="626A405F" w14:textId="299DA7BA" w:rsidR="00B67995" w:rsidRPr="001629D8" w:rsidRDefault="00B67995" w:rsidP="00B67995">
                  <w:pPr>
                    <w:spacing w:after="0"/>
                    <w:rPr>
                      <w:rFonts w:ascii="Open Sans" w:hAnsi="Open Sans" w:cs="Open Sans"/>
                      <w:sz w:val="16"/>
                      <w:szCs w:val="16"/>
                    </w:rPr>
                  </w:pPr>
                  <w:r>
                    <w:rPr>
                      <w:rFonts w:ascii="Open Sans" w:hAnsi="Open Sans" w:cs="Open Sans"/>
                      <w:sz w:val="16"/>
                      <w:szCs w:val="16"/>
                    </w:rPr>
                    <w:t>Disporre del controllo e della visione dell’intero sistema di gestione all’interno di un unico documento principale</w:t>
                  </w:r>
                </w:p>
              </w:tc>
            </w:tr>
            <w:tr w:rsidR="00B67995" w:rsidRPr="001629D8" w14:paraId="1AD3E66C" w14:textId="77777777" w:rsidTr="00B67995">
              <w:trPr>
                <w:jc w:val="center"/>
              </w:trPr>
              <w:tc>
                <w:tcPr>
                  <w:tcW w:w="4536" w:type="dxa"/>
                  <w:vMerge/>
                  <w:vAlign w:val="center"/>
                </w:tcPr>
                <w:p w14:paraId="68688649" w14:textId="77777777" w:rsidR="00B67995" w:rsidRDefault="00B67995" w:rsidP="00B67995">
                  <w:pPr>
                    <w:spacing w:after="0"/>
                    <w:rPr>
                      <w:rFonts w:ascii="Open Sans" w:hAnsi="Open Sans" w:cs="Open Sans"/>
                      <w:sz w:val="16"/>
                      <w:szCs w:val="16"/>
                    </w:rPr>
                  </w:pPr>
                </w:p>
              </w:tc>
              <w:tc>
                <w:tcPr>
                  <w:tcW w:w="4536" w:type="dxa"/>
                  <w:vAlign w:val="center"/>
                </w:tcPr>
                <w:p w14:paraId="0CF47FB4" w14:textId="7B9B34DC" w:rsidR="00B67995" w:rsidRDefault="00B67995" w:rsidP="00B67995">
                  <w:pPr>
                    <w:spacing w:after="0"/>
                    <w:rPr>
                      <w:rFonts w:ascii="Open Sans" w:hAnsi="Open Sans" w:cs="Open Sans"/>
                      <w:sz w:val="16"/>
                      <w:szCs w:val="16"/>
                    </w:rPr>
                  </w:pPr>
                  <w:r>
                    <w:rPr>
                      <w:rFonts w:ascii="Open Sans" w:hAnsi="Open Sans" w:cs="Open Sans"/>
                      <w:sz w:val="16"/>
                      <w:szCs w:val="16"/>
                    </w:rPr>
                    <w:t>Disporre di un unico documento “master” che illustra sequenza e interazioni di tutti i processi che perseguono lo scopo del sistema</w:t>
                  </w:r>
                </w:p>
              </w:tc>
            </w:tr>
            <w:tr w:rsidR="00A564A0" w:rsidRPr="001629D8" w14:paraId="46EACEEC" w14:textId="77777777" w:rsidTr="00B67995">
              <w:trPr>
                <w:jc w:val="center"/>
              </w:trPr>
              <w:tc>
                <w:tcPr>
                  <w:tcW w:w="4536" w:type="dxa"/>
                  <w:vAlign w:val="center"/>
                </w:tcPr>
                <w:p w14:paraId="1A590A89" w14:textId="7613863B" w:rsidR="00A564A0" w:rsidRDefault="00A564A0" w:rsidP="00B67995">
                  <w:pPr>
                    <w:spacing w:after="0"/>
                    <w:rPr>
                      <w:rFonts w:ascii="Open Sans" w:hAnsi="Open Sans" w:cs="Open Sans"/>
                      <w:sz w:val="16"/>
                      <w:szCs w:val="16"/>
                    </w:rPr>
                  </w:pPr>
                  <w:r>
                    <w:rPr>
                      <w:rFonts w:ascii="Open Sans" w:hAnsi="Open Sans" w:cs="Open Sans"/>
                      <w:sz w:val="16"/>
                      <w:szCs w:val="16"/>
                    </w:rPr>
                    <w:t xml:space="preserve">Formatori dell’organizzazione </w:t>
                  </w:r>
                </w:p>
              </w:tc>
              <w:tc>
                <w:tcPr>
                  <w:tcW w:w="4536" w:type="dxa"/>
                  <w:vAlign w:val="center"/>
                </w:tcPr>
                <w:p w14:paraId="61245DCA" w14:textId="77777777" w:rsidR="00A564A0" w:rsidRDefault="00A564A0" w:rsidP="00B67995">
                  <w:pPr>
                    <w:spacing w:after="0"/>
                    <w:rPr>
                      <w:rFonts w:ascii="Open Sans" w:hAnsi="Open Sans" w:cs="Open Sans"/>
                      <w:sz w:val="16"/>
                      <w:szCs w:val="16"/>
                    </w:rPr>
                  </w:pPr>
                  <w:r>
                    <w:rPr>
                      <w:rFonts w:ascii="Open Sans" w:hAnsi="Open Sans" w:cs="Open Sans"/>
                      <w:sz w:val="16"/>
                      <w:szCs w:val="16"/>
                    </w:rPr>
                    <w:t>Eseguire la formazione al personale:</w:t>
                  </w:r>
                </w:p>
                <w:p w14:paraId="62F41457" w14:textId="77777777" w:rsidR="00A564A0" w:rsidRDefault="00A564A0" w:rsidP="00B67995">
                  <w:pPr>
                    <w:spacing w:after="0"/>
                    <w:rPr>
                      <w:rFonts w:ascii="Open Sans" w:hAnsi="Open Sans" w:cs="Open Sans"/>
                      <w:sz w:val="16"/>
                      <w:szCs w:val="16"/>
                    </w:rPr>
                  </w:pPr>
                </w:p>
                <w:p w14:paraId="28F40F3A" w14:textId="77777777" w:rsidR="00A564A0" w:rsidRPr="00A564A0" w:rsidRDefault="00A564A0">
                  <w:pPr>
                    <w:pStyle w:val="Paragrafoelenco"/>
                    <w:numPr>
                      <w:ilvl w:val="0"/>
                      <w:numId w:val="9"/>
                    </w:numPr>
                    <w:spacing w:after="0"/>
                    <w:rPr>
                      <w:rFonts w:ascii="Open Sans" w:hAnsi="Open Sans" w:cs="Open Sans"/>
                      <w:sz w:val="16"/>
                      <w:szCs w:val="16"/>
                    </w:rPr>
                  </w:pPr>
                  <w:r>
                    <w:rPr>
                      <w:rFonts w:ascii="Open Sans" w:hAnsi="Open Sans" w:cs="Open Sans"/>
                      <w:sz w:val="16"/>
                      <w:szCs w:val="16"/>
                    </w:rPr>
                    <w:t>Sui processi di business e di sistema</w:t>
                  </w:r>
                </w:p>
                <w:p w14:paraId="64C55785" w14:textId="77777777" w:rsidR="00A564A0" w:rsidRPr="00A564A0" w:rsidRDefault="00A564A0">
                  <w:pPr>
                    <w:pStyle w:val="Paragrafoelenco"/>
                    <w:numPr>
                      <w:ilvl w:val="0"/>
                      <w:numId w:val="9"/>
                    </w:numPr>
                    <w:spacing w:after="0"/>
                    <w:rPr>
                      <w:rFonts w:ascii="Open Sans" w:hAnsi="Open Sans" w:cs="Open Sans"/>
                      <w:sz w:val="16"/>
                      <w:szCs w:val="16"/>
                    </w:rPr>
                  </w:pPr>
                  <w:r>
                    <w:rPr>
                      <w:rFonts w:ascii="Open Sans" w:hAnsi="Open Sans" w:cs="Open Sans"/>
                      <w:sz w:val="16"/>
                      <w:szCs w:val="16"/>
                    </w:rPr>
                    <w:t>Sui processi di sicurezza</w:t>
                  </w:r>
                </w:p>
                <w:p w14:paraId="339C0FD5" w14:textId="77777777" w:rsidR="00A564A0" w:rsidRPr="00A564A0" w:rsidRDefault="00A564A0">
                  <w:pPr>
                    <w:pStyle w:val="Paragrafoelenco"/>
                    <w:numPr>
                      <w:ilvl w:val="0"/>
                      <w:numId w:val="9"/>
                    </w:numPr>
                    <w:spacing w:after="0"/>
                    <w:rPr>
                      <w:rFonts w:ascii="Open Sans" w:hAnsi="Open Sans" w:cs="Open Sans"/>
                      <w:sz w:val="16"/>
                      <w:szCs w:val="16"/>
                    </w:rPr>
                  </w:pPr>
                  <w:r>
                    <w:rPr>
                      <w:rFonts w:ascii="Open Sans" w:hAnsi="Open Sans" w:cs="Open Sans"/>
                      <w:sz w:val="16"/>
                      <w:szCs w:val="16"/>
                    </w:rPr>
                    <w:t xml:space="preserve">Sulle regole e i criteri da rispettare </w:t>
                  </w:r>
                </w:p>
                <w:p w14:paraId="64F5DB4C" w14:textId="73F3130E" w:rsidR="00A564A0" w:rsidRPr="00A564A0" w:rsidRDefault="00A564A0">
                  <w:pPr>
                    <w:pStyle w:val="Paragrafoelenco"/>
                    <w:numPr>
                      <w:ilvl w:val="0"/>
                      <w:numId w:val="9"/>
                    </w:numPr>
                    <w:spacing w:after="0"/>
                    <w:rPr>
                      <w:rFonts w:ascii="Open Sans" w:hAnsi="Open Sans" w:cs="Open Sans"/>
                      <w:sz w:val="16"/>
                      <w:szCs w:val="16"/>
                    </w:rPr>
                  </w:pPr>
                  <w:r>
                    <w:rPr>
                      <w:rFonts w:ascii="Open Sans" w:hAnsi="Open Sans" w:cs="Open Sans"/>
                      <w:sz w:val="16"/>
                      <w:szCs w:val="16"/>
                    </w:rPr>
                    <w:t>Sulla documentazione da impiegare</w:t>
                  </w:r>
                </w:p>
              </w:tc>
            </w:tr>
            <w:tr w:rsidR="00A564A0" w:rsidRPr="001629D8" w14:paraId="7AD213D3" w14:textId="77777777" w:rsidTr="00B67995">
              <w:trPr>
                <w:jc w:val="center"/>
              </w:trPr>
              <w:tc>
                <w:tcPr>
                  <w:tcW w:w="4536" w:type="dxa"/>
                  <w:vAlign w:val="center"/>
                </w:tcPr>
                <w:p w14:paraId="42130D59" w14:textId="4FF651B3" w:rsidR="00A564A0" w:rsidRDefault="00A564A0" w:rsidP="00B67995">
                  <w:pPr>
                    <w:spacing w:after="0"/>
                    <w:rPr>
                      <w:rFonts w:ascii="Open Sans" w:hAnsi="Open Sans" w:cs="Open Sans"/>
                      <w:sz w:val="16"/>
                      <w:szCs w:val="16"/>
                    </w:rPr>
                  </w:pPr>
                  <w:r>
                    <w:rPr>
                      <w:rFonts w:ascii="Open Sans" w:hAnsi="Open Sans" w:cs="Open Sans"/>
                      <w:sz w:val="16"/>
                      <w:szCs w:val="16"/>
                    </w:rPr>
                    <w:t>Ispettori e pubblici ufficiali e committenti/clienti</w:t>
                  </w:r>
                </w:p>
              </w:tc>
              <w:tc>
                <w:tcPr>
                  <w:tcW w:w="4536" w:type="dxa"/>
                  <w:vAlign w:val="center"/>
                </w:tcPr>
                <w:p w14:paraId="1E61244A" w14:textId="77777777" w:rsidR="00A564A0" w:rsidRPr="00A564A0" w:rsidRDefault="00A564A0">
                  <w:pPr>
                    <w:pStyle w:val="Paragrafoelenco"/>
                    <w:numPr>
                      <w:ilvl w:val="0"/>
                      <w:numId w:val="10"/>
                    </w:numPr>
                    <w:spacing w:after="0"/>
                    <w:rPr>
                      <w:rFonts w:ascii="Open Sans" w:hAnsi="Open Sans" w:cs="Open Sans"/>
                      <w:sz w:val="16"/>
                      <w:szCs w:val="16"/>
                    </w:rPr>
                  </w:pPr>
                  <w:r>
                    <w:rPr>
                      <w:rFonts w:ascii="Open Sans" w:hAnsi="Open Sans" w:cs="Open Sans"/>
                      <w:sz w:val="16"/>
                      <w:szCs w:val="16"/>
                    </w:rPr>
                    <w:t>Esaminare la conformità alla norma</w:t>
                  </w:r>
                </w:p>
                <w:p w14:paraId="54246DAF" w14:textId="6050E8D5" w:rsidR="00A564A0" w:rsidRPr="00A564A0" w:rsidRDefault="00A564A0">
                  <w:pPr>
                    <w:pStyle w:val="Paragrafoelenco"/>
                    <w:numPr>
                      <w:ilvl w:val="0"/>
                      <w:numId w:val="10"/>
                    </w:numPr>
                    <w:spacing w:after="0"/>
                    <w:rPr>
                      <w:rFonts w:ascii="Open Sans" w:hAnsi="Open Sans" w:cs="Open Sans"/>
                      <w:sz w:val="16"/>
                      <w:szCs w:val="16"/>
                    </w:rPr>
                  </w:pPr>
                  <w:r>
                    <w:rPr>
                      <w:rFonts w:ascii="Open Sans" w:hAnsi="Open Sans" w:cs="Open Sans"/>
                      <w:sz w:val="16"/>
                      <w:szCs w:val="16"/>
                    </w:rPr>
                    <w:t>Verificare l’attuazione dei requisiti previsti dal capitolato di gara</w:t>
                  </w:r>
                </w:p>
                <w:p w14:paraId="6FF3E62C" w14:textId="67B07A21" w:rsidR="00A564A0" w:rsidRPr="00A564A0" w:rsidRDefault="00A564A0">
                  <w:pPr>
                    <w:pStyle w:val="Paragrafoelenco"/>
                    <w:numPr>
                      <w:ilvl w:val="0"/>
                      <w:numId w:val="10"/>
                    </w:numPr>
                    <w:spacing w:after="0"/>
                    <w:rPr>
                      <w:rFonts w:ascii="Open Sans" w:hAnsi="Open Sans" w:cs="Open Sans"/>
                      <w:sz w:val="16"/>
                      <w:szCs w:val="16"/>
                    </w:rPr>
                  </w:pPr>
                  <w:r>
                    <w:rPr>
                      <w:rFonts w:ascii="Open Sans" w:hAnsi="Open Sans" w:cs="Open Sans"/>
                      <w:sz w:val="16"/>
                      <w:szCs w:val="16"/>
                    </w:rPr>
                    <w:t>Valutare l’idoneità del sistema per la sicurezza delle informazioni in fase di istruttoria di gara</w:t>
                  </w:r>
                </w:p>
              </w:tc>
            </w:tr>
            <w:tr w:rsidR="003C0AF2" w:rsidRPr="001629D8" w14:paraId="342EB692" w14:textId="77777777" w:rsidTr="00B67995">
              <w:trPr>
                <w:jc w:val="center"/>
              </w:trPr>
              <w:tc>
                <w:tcPr>
                  <w:tcW w:w="4536" w:type="dxa"/>
                  <w:vAlign w:val="center"/>
                </w:tcPr>
                <w:p w14:paraId="4FF7923D" w14:textId="0C71E28A" w:rsidR="003C0AF2" w:rsidRDefault="003C0AF2" w:rsidP="00B67995">
                  <w:pPr>
                    <w:spacing w:after="0"/>
                    <w:rPr>
                      <w:rFonts w:ascii="Open Sans" w:hAnsi="Open Sans" w:cs="Open Sans"/>
                      <w:sz w:val="16"/>
                      <w:szCs w:val="16"/>
                    </w:rPr>
                  </w:pPr>
                  <w:r>
                    <w:rPr>
                      <w:rFonts w:ascii="Open Sans" w:hAnsi="Open Sans" w:cs="Open Sans"/>
                      <w:sz w:val="16"/>
                      <w:szCs w:val="16"/>
                    </w:rPr>
                    <w:t>Personale e parti interessate</w:t>
                  </w:r>
                </w:p>
              </w:tc>
              <w:tc>
                <w:tcPr>
                  <w:tcW w:w="4536" w:type="dxa"/>
                  <w:vAlign w:val="center"/>
                </w:tcPr>
                <w:p w14:paraId="67B209CC" w14:textId="6A3A5D71" w:rsidR="003C0AF2" w:rsidRPr="003C0AF2" w:rsidRDefault="003C0AF2">
                  <w:pPr>
                    <w:pStyle w:val="Paragrafoelenco"/>
                    <w:numPr>
                      <w:ilvl w:val="0"/>
                      <w:numId w:val="10"/>
                    </w:numPr>
                    <w:spacing w:after="0"/>
                    <w:rPr>
                      <w:rFonts w:ascii="Open Sans" w:hAnsi="Open Sans" w:cs="Open Sans"/>
                      <w:sz w:val="16"/>
                      <w:szCs w:val="16"/>
                    </w:rPr>
                  </w:pPr>
                  <w:r>
                    <w:rPr>
                      <w:rFonts w:ascii="Open Sans" w:hAnsi="Open Sans" w:cs="Open Sans"/>
                      <w:sz w:val="16"/>
                      <w:szCs w:val="16"/>
                    </w:rPr>
                    <w:t xml:space="preserve">Comprendere e rispettare il funzionamento del sistema di gestione </w:t>
                  </w:r>
                </w:p>
              </w:tc>
            </w:tr>
          </w:tbl>
          <w:p w14:paraId="6C6B09EC" w14:textId="1FDF7067" w:rsidR="001629D8" w:rsidRDefault="001629D8" w:rsidP="00F20D6A">
            <w:pPr>
              <w:spacing w:after="0"/>
              <w:jc w:val="both"/>
              <w:rPr>
                <w:rFonts w:ascii="Open Sans" w:hAnsi="Open Sans" w:cs="Open Sans"/>
                <w:sz w:val="20"/>
                <w:szCs w:val="20"/>
              </w:rPr>
            </w:pPr>
          </w:p>
          <w:p w14:paraId="59E7DE6E" w14:textId="2F4D18F3" w:rsidR="00C50AEA" w:rsidRDefault="00C50AEA" w:rsidP="00F20D6A">
            <w:pPr>
              <w:spacing w:after="0"/>
              <w:jc w:val="both"/>
              <w:rPr>
                <w:rFonts w:ascii="Open Sans" w:hAnsi="Open Sans" w:cs="Open Sans"/>
                <w:sz w:val="20"/>
                <w:szCs w:val="20"/>
              </w:rPr>
            </w:pPr>
          </w:p>
          <w:p w14:paraId="3BC2E6D6" w14:textId="3F1E814D" w:rsidR="00C50AEA" w:rsidRDefault="00C50AEA" w:rsidP="00F20D6A">
            <w:pPr>
              <w:spacing w:after="0"/>
              <w:jc w:val="both"/>
              <w:rPr>
                <w:rFonts w:ascii="Open Sans" w:hAnsi="Open Sans" w:cs="Open Sans"/>
                <w:sz w:val="20"/>
                <w:szCs w:val="20"/>
              </w:rPr>
            </w:pPr>
          </w:p>
          <w:p w14:paraId="10532D7C" w14:textId="62049E99" w:rsidR="00C50AEA" w:rsidRDefault="00C50AEA" w:rsidP="00F20D6A">
            <w:pPr>
              <w:spacing w:after="0"/>
              <w:jc w:val="both"/>
              <w:rPr>
                <w:rFonts w:ascii="Open Sans" w:hAnsi="Open Sans" w:cs="Open Sans"/>
                <w:sz w:val="20"/>
                <w:szCs w:val="20"/>
              </w:rPr>
            </w:pPr>
          </w:p>
          <w:p w14:paraId="66454865" w14:textId="0AF72B5A" w:rsidR="00C50AEA" w:rsidRDefault="00C50AEA" w:rsidP="00F20D6A">
            <w:pPr>
              <w:spacing w:after="0"/>
              <w:jc w:val="both"/>
              <w:rPr>
                <w:rFonts w:ascii="Open Sans" w:hAnsi="Open Sans" w:cs="Open Sans"/>
                <w:sz w:val="20"/>
                <w:szCs w:val="20"/>
              </w:rPr>
            </w:pPr>
          </w:p>
          <w:p w14:paraId="4746DB4F" w14:textId="045847B6" w:rsidR="00C50AEA" w:rsidRDefault="00C50AEA" w:rsidP="00F20D6A">
            <w:pPr>
              <w:spacing w:after="0"/>
              <w:jc w:val="both"/>
              <w:rPr>
                <w:rFonts w:ascii="Open Sans" w:hAnsi="Open Sans" w:cs="Open Sans"/>
                <w:sz w:val="20"/>
                <w:szCs w:val="20"/>
              </w:rPr>
            </w:pPr>
          </w:p>
          <w:p w14:paraId="49C3B4B5" w14:textId="73F8684E" w:rsidR="00C50AEA" w:rsidRDefault="00C50AEA" w:rsidP="00F20D6A">
            <w:pPr>
              <w:spacing w:after="0"/>
              <w:jc w:val="both"/>
              <w:rPr>
                <w:rFonts w:ascii="Open Sans" w:hAnsi="Open Sans" w:cs="Open Sans"/>
                <w:sz w:val="20"/>
                <w:szCs w:val="20"/>
              </w:rPr>
            </w:pPr>
          </w:p>
          <w:p w14:paraId="1BC66F66" w14:textId="77777777" w:rsidR="00C50AEA" w:rsidRDefault="00C50AEA" w:rsidP="00F20D6A">
            <w:pPr>
              <w:spacing w:after="0"/>
              <w:jc w:val="both"/>
              <w:rPr>
                <w:rFonts w:ascii="Open Sans" w:hAnsi="Open Sans" w:cs="Open Sans"/>
                <w:sz w:val="20"/>
                <w:szCs w:val="20"/>
              </w:rPr>
            </w:pPr>
          </w:p>
          <w:p w14:paraId="778D4E45" w14:textId="73B9742C" w:rsidR="001629D8" w:rsidRDefault="00F82E17" w:rsidP="003C0AF2">
            <w:pPr>
              <w:spacing w:after="0"/>
              <w:jc w:val="both"/>
              <w:rPr>
                <w:rFonts w:ascii="Open Sans" w:hAnsi="Open Sans" w:cs="Open Sans"/>
                <w:b/>
                <w:bCs/>
                <w:color w:val="C00000"/>
                <w:sz w:val="20"/>
                <w:szCs w:val="20"/>
              </w:rPr>
            </w:pPr>
            <w:r>
              <w:rPr>
                <w:rFonts w:ascii="Open Sans" w:hAnsi="Open Sans" w:cs="Open Sans"/>
                <w:b/>
                <w:bCs/>
                <w:color w:val="C00000"/>
                <w:sz w:val="20"/>
                <w:szCs w:val="20"/>
              </w:rPr>
              <w:lastRenderedPageBreak/>
              <w:t>COME USARE EFFICACEMENTE IL MANUALE</w:t>
            </w:r>
          </w:p>
          <w:p w14:paraId="49971DBF" w14:textId="77777777" w:rsidR="00F82E17" w:rsidRDefault="00F82E17" w:rsidP="003C0AF2">
            <w:pPr>
              <w:spacing w:after="0"/>
              <w:jc w:val="both"/>
              <w:rPr>
                <w:rFonts w:ascii="Open Sans" w:hAnsi="Open Sans" w:cs="Open Sans"/>
                <w:b/>
                <w:bCs/>
                <w:color w:val="C00000"/>
                <w:sz w:val="20"/>
                <w:szCs w:val="20"/>
              </w:rPr>
            </w:pPr>
          </w:p>
          <w:p w14:paraId="340F8E28" w14:textId="77777777" w:rsidR="00F82E17" w:rsidRPr="003254B2" w:rsidRDefault="00F82E17" w:rsidP="00F82E17">
            <w:pPr>
              <w:spacing w:after="0"/>
              <w:jc w:val="both"/>
              <w:rPr>
                <w:rFonts w:ascii="Open Sans" w:hAnsi="Open Sans" w:cs="Open Sans"/>
                <w:sz w:val="20"/>
                <w:szCs w:val="20"/>
              </w:rPr>
            </w:pPr>
            <w:r>
              <w:rPr>
                <w:rFonts w:ascii="Open Sans" w:hAnsi="Open Sans" w:cs="Open Sans"/>
                <w:sz w:val="20"/>
                <w:szCs w:val="20"/>
              </w:rPr>
              <w:t>Per comprendere, sviluppare e attuare il Sistema di gestone delle informazioni, la funzione di GUIDA del presente manuale procede nella seguente maniera:</w:t>
            </w:r>
          </w:p>
          <w:p w14:paraId="53CD66E0" w14:textId="77777777" w:rsidR="00F82E17" w:rsidRPr="003254B2" w:rsidRDefault="00F82E17" w:rsidP="00F82E17">
            <w:pPr>
              <w:spacing w:after="0"/>
              <w:jc w:val="both"/>
              <w:rPr>
                <w:rFonts w:ascii="Open Sans" w:hAnsi="Open Sans" w:cs="Open Sans"/>
                <w:sz w:val="20"/>
                <w:szCs w:val="20"/>
              </w:rPr>
            </w:pPr>
          </w:p>
          <w:p w14:paraId="09F0911F" w14:textId="77777777" w:rsidR="00F82E17" w:rsidRPr="00E25E86" w:rsidRDefault="00F82E17">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 xml:space="preserve">Raggruppa tutti i requisiti della Norma 27001 nelle fasi del ciclo di Deming (PLAN, DO, CHECK E ACT) per dare un ordine sequenziale allo sviluppo del lavoro </w:t>
            </w:r>
          </w:p>
          <w:p w14:paraId="6CFBFB65" w14:textId="77777777" w:rsidR="00F82E17" w:rsidRPr="003254B2" w:rsidRDefault="00F82E17">
            <w:pPr>
              <w:pStyle w:val="Paragrafoelenco"/>
              <w:numPr>
                <w:ilvl w:val="0"/>
                <w:numId w:val="36"/>
              </w:numPr>
              <w:spacing w:after="0"/>
              <w:jc w:val="both"/>
              <w:rPr>
                <w:rFonts w:ascii="Open Sans" w:hAnsi="Open Sans" w:cs="Open Sans"/>
                <w:sz w:val="20"/>
                <w:szCs w:val="20"/>
              </w:rPr>
            </w:pPr>
            <w:r>
              <w:rPr>
                <w:rFonts w:ascii="Open Sans" w:hAnsi="Open Sans" w:cs="Open Sans"/>
                <w:sz w:val="20"/>
                <w:szCs w:val="20"/>
              </w:rPr>
              <w:t>Di ciascuna fase (PLAN, DO, CHECK E ACT):</w:t>
            </w:r>
          </w:p>
          <w:p w14:paraId="19E8472E" w14:textId="77777777" w:rsidR="00F82E17" w:rsidRPr="003254B2" w:rsidRDefault="00F82E17" w:rsidP="00F82E17">
            <w:pPr>
              <w:spacing w:after="0"/>
              <w:jc w:val="both"/>
              <w:rPr>
                <w:rFonts w:ascii="Open Sans" w:hAnsi="Open Sans" w:cs="Open Sans"/>
                <w:sz w:val="20"/>
                <w:szCs w:val="20"/>
              </w:rPr>
            </w:pPr>
          </w:p>
          <w:p w14:paraId="7EFF825A" w14:textId="77777777" w:rsidR="00F82E17" w:rsidRPr="003254B2" w:rsidRDefault="00F82E17">
            <w:pPr>
              <w:pStyle w:val="Paragrafoelenco"/>
              <w:numPr>
                <w:ilvl w:val="1"/>
                <w:numId w:val="36"/>
              </w:numPr>
              <w:spacing w:after="0"/>
              <w:jc w:val="both"/>
              <w:rPr>
                <w:rFonts w:ascii="Open Sans" w:hAnsi="Open Sans" w:cs="Open Sans"/>
                <w:sz w:val="20"/>
                <w:szCs w:val="20"/>
              </w:rPr>
            </w:pPr>
            <w:r>
              <w:rPr>
                <w:rFonts w:ascii="Open Sans" w:hAnsi="Open Sans" w:cs="Open Sans"/>
                <w:sz w:val="20"/>
                <w:szCs w:val="20"/>
              </w:rPr>
              <w:t>Fornisce una descrizione generale di come l’organizzazione affronta la specifica fase</w:t>
            </w:r>
          </w:p>
          <w:p w14:paraId="2B38C450" w14:textId="77777777" w:rsidR="00F82E17" w:rsidRPr="003254B2" w:rsidRDefault="00F82E17">
            <w:pPr>
              <w:pStyle w:val="Paragrafoelenco"/>
              <w:numPr>
                <w:ilvl w:val="1"/>
                <w:numId w:val="36"/>
              </w:numPr>
              <w:spacing w:after="0"/>
              <w:jc w:val="both"/>
              <w:rPr>
                <w:rFonts w:ascii="Open Sans" w:hAnsi="Open Sans" w:cs="Open Sans"/>
                <w:sz w:val="20"/>
                <w:szCs w:val="20"/>
              </w:rPr>
            </w:pPr>
            <w:r>
              <w:rPr>
                <w:rFonts w:ascii="Open Sans" w:hAnsi="Open Sans" w:cs="Open Sans"/>
                <w:sz w:val="20"/>
                <w:szCs w:val="20"/>
              </w:rPr>
              <w:t>Stabilisce quali sono i processi del sistema appartenenti alla fase e le procedure che li disciplinano</w:t>
            </w:r>
          </w:p>
          <w:p w14:paraId="3BCFF03A" w14:textId="77777777" w:rsidR="00F82E17" w:rsidRPr="003254B2" w:rsidRDefault="00F82E17">
            <w:pPr>
              <w:pStyle w:val="Paragrafoelenco"/>
              <w:numPr>
                <w:ilvl w:val="1"/>
                <w:numId w:val="36"/>
              </w:numPr>
              <w:spacing w:after="0"/>
              <w:jc w:val="both"/>
              <w:rPr>
                <w:rFonts w:ascii="Open Sans" w:hAnsi="Open Sans" w:cs="Open Sans"/>
                <w:sz w:val="20"/>
                <w:szCs w:val="20"/>
              </w:rPr>
            </w:pPr>
            <w:r>
              <w:rPr>
                <w:rFonts w:ascii="Open Sans" w:hAnsi="Open Sans" w:cs="Open Sans"/>
                <w:sz w:val="20"/>
                <w:szCs w:val="20"/>
              </w:rPr>
              <w:t>Elenca le attività eseguite nei processi e le descrive</w:t>
            </w:r>
          </w:p>
          <w:p w14:paraId="333FBFA2" w14:textId="77777777" w:rsidR="00F82E17" w:rsidRPr="003254B2" w:rsidRDefault="00F82E17">
            <w:pPr>
              <w:pStyle w:val="Paragrafoelenco"/>
              <w:numPr>
                <w:ilvl w:val="1"/>
                <w:numId w:val="36"/>
              </w:numPr>
              <w:spacing w:after="0"/>
              <w:jc w:val="both"/>
              <w:rPr>
                <w:rFonts w:ascii="Open Sans" w:hAnsi="Open Sans" w:cs="Open Sans"/>
                <w:sz w:val="20"/>
                <w:szCs w:val="20"/>
              </w:rPr>
            </w:pPr>
            <w:r>
              <w:rPr>
                <w:rFonts w:ascii="Open Sans" w:hAnsi="Open Sans" w:cs="Open Sans"/>
                <w:sz w:val="20"/>
                <w:szCs w:val="20"/>
              </w:rPr>
              <w:t>Indica le registrazioni e cioè le informazioni documentate che documentano le informazioni trattate nei processi</w:t>
            </w:r>
          </w:p>
          <w:p w14:paraId="2FA7662C" w14:textId="77777777" w:rsidR="00F82E17" w:rsidRDefault="00F82E17" w:rsidP="00F82E17">
            <w:pPr>
              <w:spacing w:after="0"/>
              <w:jc w:val="both"/>
              <w:rPr>
                <w:rFonts w:ascii="Open Sans" w:hAnsi="Open Sans" w:cs="Open Sans"/>
                <w:sz w:val="20"/>
                <w:szCs w:val="20"/>
              </w:rPr>
            </w:pPr>
          </w:p>
          <w:p w14:paraId="440761ED" w14:textId="149079AD" w:rsidR="00F82E17" w:rsidRPr="00F82E17" w:rsidRDefault="00F82E17" w:rsidP="00F82E17">
            <w:pPr>
              <w:spacing w:after="0"/>
              <w:jc w:val="both"/>
              <w:rPr>
                <w:rFonts w:ascii="Open Sans" w:hAnsi="Open Sans" w:cs="Open Sans"/>
                <w:b/>
                <w:bCs/>
                <w:sz w:val="20"/>
                <w:szCs w:val="20"/>
              </w:rPr>
            </w:pPr>
            <w:r>
              <w:rPr>
                <w:rFonts w:ascii="Open Sans" w:hAnsi="Open Sans" w:cs="Open Sans"/>
                <w:b/>
                <w:bCs/>
                <w:sz w:val="20"/>
                <w:szCs w:val="20"/>
              </w:rPr>
              <w:t>L’utente del manuale è invitato ad osservare le seguenti istruzioni per poter ottimizzare i risultati connessi alla comprensione dei contenuti.</w:t>
            </w:r>
          </w:p>
          <w:p w14:paraId="4CC47EDF" w14:textId="52EF4BB7" w:rsidR="00F82E17" w:rsidRDefault="00F82E17" w:rsidP="00F82E17">
            <w:pPr>
              <w:spacing w:after="0"/>
              <w:jc w:val="both"/>
              <w:rPr>
                <w:rFonts w:ascii="Open Sans" w:hAnsi="Open Sans" w:cs="Open Sans"/>
                <w:sz w:val="20"/>
                <w:szCs w:val="20"/>
              </w:rPr>
            </w:pPr>
            <w:r>
              <w:rPr>
                <w:rFonts w:ascii="Open Sans" w:hAnsi="Open Sans" w:cs="Open Sans"/>
                <w:noProof/>
                <w:sz w:val="2"/>
                <w:szCs w:val="2"/>
              </w:rPr>
              <mc:AlternateContent>
                <mc:Choice Requires="wpg">
                  <w:drawing>
                    <wp:anchor distT="0" distB="0" distL="114300" distR="114300" simplePos="0" relativeHeight="251630592" behindDoc="0" locked="0" layoutInCell="1" allowOverlap="1" wp14:anchorId="16325203" wp14:editId="52FA5825">
                      <wp:simplePos x="0" y="0"/>
                      <wp:positionH relativeFrom="column">
                        <wp:posOffset>-9106</wp:posOffset>
                      </wp:positionH>
                      <wp:positionV relativeFrom="paragraph">
                        <wp:posOffset>206795</wp:posOffset>
                      </wp:positionV>
                      <wp:extent cx="6835775" cy="3981740"/>
                      <wp:effectExtent l="0" t="0" r="22225" b="19050"/>
                      <wp:wrapNone/>
                      <wp:docPr id="145092845" name="Gruppo 10"/>
                      <wp:cNvGraphicFramePr/>
                      <a:graphic xmlns:a="http://schemas.openxmlformats.org/drawingml/2006/main">
                        <a:graphicData uri="http://schemas.microsoft.com/office/word/2010/wordprocessingGroup">
                          <wpg:wgp>
                            <wpg:cNvGrpSpPr/>
                            <wpg:grpSpPr>
                              <a:xfrm>
                                <a:off x="0" y="0"/>
                                <a:ext cx="6835775" cy="3981740"/>
                                <a:chOff x="0" y="0"/>
                                <a:chExt cx="6835903" cy="4493109"/>
                              </a:xfrm>
                            </wpg:grpSpPr>
                            <wpg:grpSp>
                              <wpg:cNvPr id="1754340110" name="Gruppo 7"/>
                              <wpg:cNvGrpSpPr/>
                              <wpg:grpSpPr>
                                <a:xfrm>
                                  <a:off x="0" y="0"/>
                                  <a:ext cx="5237031" cy="4493109"/>
                                  <a:chOff x="0" y="0"/>
                                  <a:chExt cx="5237031" cy="4493109"/>
                                </a:xfrm>
                              </wpg:grpSpPr>
                              <wps:wsp>
                                <wps:cNvPr id="1960201995" name="Rettangolo 1"/>
                                <wps:cNvSpPr/>
                                <wps:spPr>
                                  <a:xfrm>
                                    <a:off x="9053" y="692590"/>
                                    <a:ext cx="1914211"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5C1BB10" w14:textId="77777777" w:rsidR="00F82E17" w:rsidRPr="0097724C" w:rsidRDefault="00F82E17" w:rsidP="00F82E1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IL MANUALE DESCRIVE 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26093578" name="Rettangolo 1"/>
                                <wps:cNvSpPr/>
                                <wps:spPr>
                                  <a:xfrm>
                                    <a:off x="9053" y="1213164"/>
                                    <a:ext cx="1914211"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4324B93"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ORIENTARSI NEL CICLO </w:t>
                                      </w:r>
                                      <w:r>
                                        <w:rPr>
                                          <w:rFonts w:ascii="Open Sans" w:hAnsi="Open Sans" w:cs="Open Sans"/>
                                          <w:color w:val="000000" w:themeColor="text1"/>
                                          <w:sz w:val="14"/>
                                          <w:szCs w:val="14"/>
                                        </w:rPr>
                                        <w:br/>
                                        <w:t>DI DEMING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94908768" name="Rettangolo 1"/>
                                <wps:cNvSpPr/>
                                <wps:spPr>
                                  <a:xfrm>
                                    <a:off x="9053" y="1733739"/>
                                    <a:ext cx="1914211"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288A1C6C" w14:textId="77777777" w:rsidR="00F82E17" w:rsidRPr="00272DD3" w:rsidRDefault="00F82E17" w:rsidP="00F82E1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COMPRENDERE I REQUISITI </w:t>
                                      </w:r>
                                      <w:r>
                                        <w:rPr>
                                          <w:rFonts w:ascii="Open Sans" w:hAnsi="Open Sans" w:cs="Open Sans"/>
                                          <w:color w:val="000000" w:themeColor="text1"/>
                                          <w:sz w:val="14"/>
                                          <w:szCs w:val="14"/>
                                        </w:rPr>
                                        <w:br/>
                                        <w:t>NORMATIVI ATTUATI NELLA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55159270" name="Rettangolo 1"/>
                                <wps:cNvSpPr/>
                                <wps:spPr>
                                  <a:xfrm>
                                    <a:off x="9053" y="2263366"/>
                                    <a:ext cx="1914211"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57122CA" w14:textId="77777777" w:rsidR="00F82E17" w:rsidRPr="00272DD3"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COMPRENDERE COME L’ORGANIZZAZIONE SODDISFA I REQUISITI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41641805" name="Rettangolo 1"/>
                                <wps:cNvSpPr/>
                                <wps:spPr>
                                  <a:xfrm>
                                    <a:off x="9053" y="2788467"/>
                                    <a:ext cx="1914211"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70508B21" w14:textId="77777777" w:rsidR="00F82E17"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CONOSCERE I PROCESSI E LE ATTIVITÀ, </w:t>
                                      </w:r>
                                    </w:p>
                                    <w:p w14:paraId="5CF65278" w14:textId="77777777" w:rsidR="00F82E17" w:rsidRPr="00272DD3"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LA SEQUENZA E LE INTERAZIONI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50982475" name="Connettore 2 1"/>
                                <wps:cNvCnPr/>
                                <wps:spPr>
                                  <a:xfrm>
                                    <a:off x="959856" y="1072836"/>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14014025" name="Connettore 2 1"/>
                                <wps:cNvCnPr/>
                                <wps:spPr>
                                  <a:xfrm>
                                    <a:off x="950802" y="1597937"/>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3983511" name="Connettore 2 1"/>
                                <wps:cNvCnPr/>
                                <wps:spPr>
                                  <a:xfrm>
                                    <a:off x="950802" y="2643612"/>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64451130" name="Connettore 2 1"/>
                                <wps:cNvCnPr/>
                                <wps:spPr>
                                  <a:xfrm>
                                    <a:off x="964382" y="466253"/>
                                    <a:ext cx="0" cy="17907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27304109" name="Rettangolo con angoli arrotondati 1"/>
                                <wps:cNvSpPr/>
                                <wps:spPr>
                                  <a:xfrm>
                                    <a:off x="4526" y="0"/>
                                    <a:ext cx="1918914" cy="349250"/>
                                  </a:xfrm>
                                  <a:prstGeom prst="roundRect">
                                    <a:avLst/>
                                  </a:prstGeom>
                                  <a:solidFill>
                                    <a:schemeClr val="bg1">
                                      <a:lumMod val="50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70C6AB92" w14:textId="77777777" w:rsidR="00F82E17" w:rsidRPr="00A64E7B" w:rsidRDefault="00F82E17" w:rsidP="00F82E17">
                                      <w:pPr>
                                        <w:spacing w:after="0" w:line="240" w:lineRule="auto"/>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INIZIO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34286885" name="Connettore 2 1"/>
                                <wps:cNvCnPr/>
                                <wps:spPr>
                                  <a:xfrm>
                                    <a:off x="964382" y="2118511"/>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0218076" name="Rettangolo 1"/>
                                <wps:cNvSpPr/>
                                <wps:spPr>
                                  <a:xfrm>
                                    <a:off x="0" y="3327148"/>
                                    <a:ext cx="1913890"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10B0E20C" w14:textId="77777777" w:rsidR="00F82E17" w:rsidRPr="00272DD3"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RICONOSCERE LE PROCEDURE CHE DISCIPLINANO I PROCESSI DELLA FASE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96925832" name="Rettangolo 1"/>
                                <wps:cNvSpPr/>
                                <wps:spPr>
                                  <a:xfrm>
                                    <a:off x="0" y="3856776"/>
                                    <a:ext cx="1913890" cy="349250"/>
                                  </a:xfrm>
                                  <a:prstGeom prst="rect">
                                    <a:avLst/>
                                  </a:prstGeom>
                                  <a:solidFill>
                                    <a:schemeClr val="bg1">
                                      <a:lumMod val="95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CDCB050" w14:textId="77777777" w:rsidR="00F82E17" w:rsidRPr="00272DD3"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RICONOSCERE LE REGISTRAZIONI CONNESSE ALLE PROCEDURE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73067032" name="Connettore 2 1"/>
                                <wps:cNvCnPr/>
                                <wps:spPr>
                                  <a:xfrm>
                                    <a:off x="946276" y="3711921"/>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04279292" name="Connettore 2 1"/>
                                <wps:cNvCnPr/>
                                <wps:spPr>
                                  <a:xfrm>
                                    <a:off x="955329" y="3182293"/>
                                    <a:ext cx="0" cy="1073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15517789" name="Connettore diritto 2"/>
                                <wps:cNvCnPr/>
                                <wps:spPr>
                                  <a:xfrm>
                                    <a:off x="1969128" y="3503691"/>
                                    <a:ext cx="492369" cy="0"/>
                                  </a:xfrm>
                                  <a:prstGeom prst="line">
                                    <a:avLst/>
                                  </a:prstGeom>
                                </wps:spPr>
                                <wps:style>
                                  <a:lnRef idx="1">
                                    <a:schemeClr val="dk1"/>
                                  </a:lnRef>
                                  <a:fillRef idx="0">
                                    <a:schemeClr val="dk1"/>
                                  </a:fillRef>
                                  <a:effectRef idx="0">
                                    <a:schemeClr val="dk1"/>
                                  </a:effectRef>
                                  <a:fontRef idx="minor">
                                    <a:schemeClr val="tx1"/>
                                  </a:fontRef>
                                </wps:style>
                                <wps:bodyPr/>
                              </wps:wsp>
                              <wps:wsp>
                                <wps:cNvPr id="1589119493" name="Connettore diritto 3"/>
                                <wps:cNvCnPr/>
                                <wps:spPr>
                                  <a:xfrm flipV="1">
                                    <a:off x="2458016" y="1801640"/>
                                    <a:ext cx="0" cy="1703196"/>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74845077" name="Connettore diritto 4"/>
                                <wps:cNvCnPr/>
                                <wps:spPr>
                                  <a:xfrm>
                                    <a:off x="2458016" y="1801640"/>
                                    <a:ext cx="437103"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70623636" name="Rettangolo 1"/>
                                <wps:cNvSpPr/>
                                <wps:spPr>
                                  <a:xfrm>
                                    <a:off x="2897109" y="1706578"/>
                                    <a:ext cx="818940" cy="211016"/>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964D19D"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GESTIONALI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58826536" name="Connettore diritto 4"/>
                                <wps:cNvCnPr/>
                                <wps:spPr>
                                  <a:xfrm>
                                    <a:off x="3716447" y="1801640"/>
                                    <a:ext cx="437103"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1487944" name="Connettore diritto 5"/>
                                <wps:cNvCnPr/>
                                <wps:spPr>
                                  <a:xfrm>
                                    <a:off x="4151014" y="1525509"/>
                                    <a:ext cx="0" cy="555242"/>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1086206" name="Connettore 2 6"/>
                                <wps:cNvCnPr/>
                                <wps:spPr>
                                  <a:xfrm>
                                    <a:off x="4151014" y="1525509"/>
                                    <a:ext cx="236137"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52914237" name="Connettore 2 6"/>
                                <wps:cNvCnPr/>
                                <wps:spPr>
                                  <a:xfrm>
                                    <a:off x="4155540" y="2082297"/>
                                    <a:ext cx="236137"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36379048" name="Rettangolo 1"/>
                                <wps:cNvSpPr/>
                                <wps:spPr>
                                  <a:xfrm>
                                    <a:off x="4418091" y="1421394"/>
                                    <a:ext cx="818940" cy="211016"/>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5BCA6B3F"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SISTEMA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3756158" name="Rettangolo 1"/>
                                <wps:cNvSpPr/>
                                <wps:spPr>
                                  <a:xfrm>
                                    <a:off x="4418091" y="1978182"/>
                                    <a:ext cx="818515" cy="210820"/>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7F812959"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BUSINESS</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3873700" name="Connettore diritto 4"/>
                                <wps:cNvCnPr/>
                                <wps:spPr>
                                  <a:xfrm>
                                    <a:off x="2458016" y="2494230"/>
                                    <a:ext cx="437103"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7558077" name="Rettangolo 1"/>
                                <wps:cNvSpPr/>
                                <wps:spPr>
                                  <a:xfrm>
                                    <a:off x="2897109" y="2403695"/>
                                    <a:ext cx="818940" cy="211016"/>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191C36E4"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SICUREZZA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18739261" name="Connettore diritto 2"/>
                                <wps:cNvCnPr/>
                                <wps:spPr>
                                  <a:xfrm flipV="1">
                                    <a:off x="1955548" y="4033319"/>
                                    <a:ext cx="1440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119516743" name="Connettore diritto 3"/>
                                <wps:cNvCnPr/>
                                <wps:spPr>
                                  <a:xfrm flipH="1" flipV="1">
                                    <a:off x="3404103" y="3684760"/>
                                    <a:ext cx="0" cy="684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36827776" name="Connettore diritto 4"/>
                                <wps:cNvCnPr/>
                                <wps:spPr>
                                  <a:xfrm>
                                    <a:off x="3404103" y="3684760"/>
                                    <a:ext cx="396000" cy="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36359948" name="Rettangolo 1"/>
                                <wps:cNvSpPr/>
                                <wps:spPr>
                                  <a:xfrm>
                                    <a:off x="3838669" y="3589699"/>
                                    <a:ext cx="818515" cy="210820"/>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A729088"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MODULISTICA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68873862" name="Connettore diritto 4"/>
                                <wps:cNvCnPr/>
                                <wps:spPr>
                                  <a:xfrm>
                                    <a:off x="3404103" y="4377350"/>
                                    <a:ext cx="396000" cy="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05766137" name="Rettangolo 1"/>
                                <wps:cNvSpPr/>
                                <wps:spPr>
                                  <a:xfrm>
                                    <a:off x="3838669" y="4282289"/>
                                    <a:ext cx="818515" cy="210820"/>
                                  </a:xfrm>
                                  <a:prstGeom prst="rect">
                                    <a:avLst/>
                                  </a:prstGeom>
                                  <a:solidFill>
                                    <a:schemeClr val="bg1">
                                      <a:lumMod val="95000"/>
                                    </a:schemeClr>
                                  </a:solidFill>
                                  <a:ln w="3175">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481FAB17" w14:textId="77777777" w:rsidR="00F82E17" w:rsidRPr="00017EA5" w:rsidRDefault="00F82E17" w:rsidP="00F82E1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APP.GESTIONALI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grpSp>
                            <wps:wsp>
                              <wps:cNvPr id="289721149" name="Rettangolo con angoli arrotondati 1"/>
                              <wps:cNvSpPr/>
                              <wps:spPr>
                                <a:xfrm>
                                  <a:off x="4917057" y="2570672"/>
                                  <a:ext cx="1918846" cy="349212"/>
                                </a:xfrm>
                                <a:prstGeom prst="roundRect">
                                  <a:avLst/>
                                </a:prstGeom>
                                <a:solidFill>
                                  <a:schemeClr val="bg1">
                                    <a:lumMod val="50000"/>
                                  </a:schemeClr>
                                </a:solidFill>
                                <a:ln w="3175">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01F36A99" w14:textId="77777777" w:rsidR="00F82E17" w:rsidRPr="00A64E7B" w:rsidRDefault="00F82E17" w:rsidP="00F82E17">
                                    <w:pPr>
                                      <w:spacing w:after="0" w:line="240" w:lineRule="auto"/>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FINE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07309597" name="Connettore diritto 8"/>
                              <wps:cNvCnPr/>
                              <wps:spPr>
                                <a:xfrm>
                                  <a:off x="4658264" y="3717985"/>
                                  <a:ext cx="1113790" cy="25654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93225839" name="Connettore diritto 8"/>
                              <wps:cNvCnPr/>
                              <wps:spPr>
                                <a:xfrm flipH="1">
                                  <a:off x="4658264" y="3982169"/>
                                  <a:ext cx="1111885" cy="408305"/>
                                </a:xfrm>
                                <a:prstGeom prst="line">
                                  <a:avLst/>
                                </a:prstGeom>
                                <a:ln w="3175">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011317" name="Ovale 9"/>
                              <wps:cNvSpPr/>
                              <wps:spPr>
                                <a:xfrm>
                                  <a:off x="5822831" y="3907766"/>
                                  <a:ext cx="121920" cy="121920"/>
                                </a:xfrm>
                                <a:prstGeom prst="ellipse">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1266249" name="Connettore diritto 8"/>
                              <wps:cNvCnPr/>
                              <wps:spPr>
                                <a:xfrm>
                                  <a:off x="5244861" y="1544129"/>
                                  <a:ext cx="525145" cy="257175"/>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07195586" name="Connettore diritto 8"/>
                              <wps:cNvCnPr/>
                              <wps:spPr>
                                <a:xfrm flipH="1">
                                  <a:off x="5244861" y="1806515"/>
                                  <a:ext cx="525145" cy="276860"/>
                                </a:xfrm>
                                <a:prstGeom prst="line">
                                  <a:avLst/>
                                </a:prstGeom>
                                <a:ln w="3175">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823361128" name="Ovale 9"/>
                              <wps:cNvSpPr/>
                              <wps:spPr>
                                <a:xfrm>
                                  <a:off x="5822831" y="1725283"/>
                                  <a:ext cx="121920" cy="121920"/>
                                </a:xfrm>
                                <a:prstGeom prst="ellipse">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2732006" name="Connettore 2 6"/>
                              <wps:cNvCnPr/>
                              <wps:spPr>
                                <a:xfrm flipH="1">
                                  <a:off x="5883575" y="1880559"/>
                                  <a:ext cx="0" cy="5397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28771720" name="Connettore 2 6"/>
                              <wps:cNvCnPr/>
                              <wps:spPr>
                                <a:xfrm flipH="1" flipV="1">
                                  <a:off x="5883575" y="3031466"/>
                                  <a:ext cx="0" cy="798686"/>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FDA8E02">
                    <v:group id="Gruppo 10" style="position:absolute;left:0;text-align:left;margin-left:-.7pt;margin-top:16.3pt;width:538.25pt;height:313.5pt;z-index:251630592;mso-height-relative:margin" coordsize="68359,44931" o:spid="_x0000_s1084" w14:anchorId="1632520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pIAyVXwwAANCTAAAOAAAAZHJzL2Uyb0RvYy54bWzsXduSmzoWfZ+q+QfK7xMjCYFwpXMqlZxk pirnUsmZOc8EY5saDAzQcWe+fpYkhI0b3O624/Q4eun2BWQQW/uy9tpbL3+6W2fOl6Sq0yK/mZAX 7sRJ8riYp/nyZvLPP979TUycuonyeZQVeXIz+ZrUk59e/fUvLzflLKHFqsjmSeVgkLyebcqbyapp ytl0WserZB3VL4oyyfHloqjWUYO31XI6r6INRl9nU+q6/nRTVPOyKuKkrvHpW/3l5JUaf7FI4ua3 xaJOGie7meDaGvW3Un8/y7/TVy+j2bKKylUat5cRPeEq1lGa40e7od5GTeTcVum9odZpXBV1sWhe xMV6WiwWaZyoe8DdEHfvbt5XxW2p7mU52yzLbpowtXvz9ORh41+/vK/KT+XvFWZiUy4xF+qdvJe7 RbWW/3GVzp2asq/dlCV3jRPjQ18wHgR84sT4joWCBF47qfEKM3/vvHj1886Zocv0mZ4XMuKG8nFM zQ9Pe5fTvdGXiev+vXLSOWQu4B7zXELwePNoDRl7X92WZeEEcjR52qn3yCkLXEbuXWk0e+gex84c vUcsgnr7nOvTnvOnVVQmSnxqOQdmvkLfhayFIR6anq+PSYMVuiyywiF6ztTxnVDUsxryMSARocvx /PDg/ZDysH3uRjJISDxK2lljHo5QB3S3Hs3Kqm7eJ8XakS9uJhUWq1pD0ZcPdaMlwRwif7wusnT+ Ls0y9UYqiORNVjlfIiztz0uiTs1u178Uc/1ZyF3X/KTSJ/JwJV+9kbLc2UB0IUZqBPmLb6N6pcdQ R7ZSmeU4eVOa2VCvmq9ZIi8nyz8mC4gjVgRVw3Q/qMeJ4jjJG32N9SqaJ/pjMnqJakA58gI33I3d DtC/dzO2nrH2eHlqovRfd7J76ML0yd0Z6peLvOlOXqd5UQ0NkOGu2l/Wx5tJ0lMjZ6m5+3ynlirl Rrw+F/OvkMeq0Aq5LuN3KSb+Q1Q3v0cVNDAWM6xK8xv+LLICD6hoX02cVVH9d+hzeTwWDL6dOBto 9JtJ/Z/bqEomTvaPHEuJ+VIenGb3TbX75vPum/x2/aaAZEGAcXXqJU6umsy8XFTF+k8Yn9fyV/FV lMf47ZtJ3FTmzZtGWxqYrzh5/VodBrVfRs2H/FMZy8HlREuR++Puz6gq25XQYA39WpjlG832FoQ+ Vp6ZF69vm2KRqtUip1rPa/sIoEqkAryATqGE+m4ISwBrfy6dQihhxPekxECUW6NhlcqO0jMLX07Q D6xUfKtUrlKpEBp6oSsC/5xKJWAsYMrPtErFeiranRvyVNrgwVhU66lci6fCOeEhDeCwnctRodRn zFdWyOoUq1PGdYqwjspVOiqBhziFCPeMgAoNhPB8ZYSsTrE6ZVynKFd2G/lbP+VK/BQC9DIU1JPQ unZU3hR5DqC2qBKH9nDaN3kL3htk0gDoHXIf8lBwXyG1xA2oYHvOCpwhCd/jO0YURDcO0tZNFaXL VaOuJsbVaAhrD6GSqK5EJfawVYWmjiC4zZ3BEXtHrZJo/nM+d5qvJZD9HDkkgHs3k3UyB6yXIOUk XymIqInSbHtkVFXFZvhQ3NyRUO4RcOswTnsE1HppnHY7v4sxnFaDhxLMbUHDC6GHnCB947lAh88h 6q5wqRZ1HgYh27OhVtShJQayFlbULwKUhwI5UsZlWuwMWr0Tdep7zCe0j5VbUbei3qWELq/VCfM9 D5LOOqjlFA8GAi60Wvd8nyLt3EsLGVEPQhfIjrzXrQ9kUshtbs06MCZtpKfJOjCPYeSYnKw0FltK BXVpwFxPEljuo4pxkSM3DHZF6kintCnAhWrSngf/MNPC41T77/dJFgI8i5Z+cwzJorjN5x/PzLSQ LAaz7Drig1qEPV9+LxqwTAtJr5BhUuuRa/7IWZgWULpY3hYXuDqmBQHXjQpfiLMES1urCqaWkG7p oFm1uIDCMjoylA2WLhMsuRSoegDDd2KqDu6hZKcyGhBPJWF6mDoToC5q/uoxBvTMttOyFJ8bSxFM X2s7r5GlGIaSpywY4sjzKBSA6gHUU89mgqFoFYqhZZtQ88dmKELgrEK5RoXiIer3URrSKZRTEC7P p9LVkY5KQEhIrS/eJqJ08Yn0OG3ioiX4Q51cOkfnejQIaXgWUeecUUBlUtSJoDQcQXNt2GnDzury oi4IOKJBIDowd0erz9MqBQfD6Sw6QOCH+RcEjiehoLFLiecuw7u+04i4Ex/qINQAqab6ci9/kaWg QEh/apByoYlCqlrvUQpz/m91RYoaYUDJ3cKzQULD9qRHkhm2Jz6h4OwZExkIBxhPULWAqsh76V0j OkrZyYczLjrOIkvLf5nysLb8lnpcuKRl8chXptDW1EZ1STDUqoYqKhnPgh2WotOJO5Zjo2onjQez rTD4XhwbgsJs4XE3CA6Ipiq2OyyaUvMcK5AeHFlT4H2SVrPyiPV0ZaoyCFwfRg9UxFPBGCpCyJn2 JwlGlVWoPUhGEBFCWSqIF3kOqUSlVzFKEXgehei91GmXVdV141sb2DvKZlS/YUa1s9u2dv26atdd LgT1+VYTDfj7j7OMsHvgPsHSwt9HBuu+q2Yt48RAw1oTPzKA6J98XZYxkEnKIPRA6hmNIbo+GuMx xI6j5hEOo4fxpDhyylFZ0DeQrW3knFNPRbbjttEGDiqXcagDy3WJo4e+TMKnbuen7WhH6ihP6uiI 4UFBhENIwNhXntoDEYPlcfaVoOVxns7jZJzKplVSAu+p3ifIOucy6oDSpa5EufcqUays24TO96Tn owqQgS8PQtSpAbgni58BaSv/Aj3fWLjXtckG4MdWHNpS59FSZ9bFYDYAv6oAnAQs4D5yJ+dVRGEA tbNXEodP0P7FIIGwyg84mRYJ7HXZNB6nCoF+2C6WrIu+rSK6KkXEmIAqkj1C73n/Jnnb2aCjgJfd lC31QkQWSt9s2ecWB7Q4YL4cLioMRcCR8d8mbJ/cpnk3QUY9ST9RGmwrhtY/t/55pUhFe3nGxzR3 1k1lJBZozeJVmUVOYBZD6g/1rDB28Qg+3CCpCW2OgJJpZhw0EwNzqZ+aIJ6niouPgYQP5yYsNW67 Ni9PqiTgxXHiB945qHF/l9S4QXnCRhAow9ebEjBfeIG/53G1qS58tS1ZfxLT0nKSro+TBNdI0ECW dJ0rAnhQHhl245ARh+y/9gAYcVi9nS6P0cw2W+vv1qG5CdeVz0VDHp/xMDwD7s8EE76krUN2GajP frhnvC3cZuOK0+MK24rducq2yVBEApEFyCXfxNwCWwtQbNMPJ6y5NdtU2R4mMhz65rutcZcHviY1 aVD5ySjerrVFCyAKVK8v29baWmt7urW1mxRc3NoCmWr33bxQw2WZEEAhjNdVuO4opfgs7QpDFOJw TYCnHDU5wV4iHl1S5AYHOu6Vm0Pq5rXjvGPshGr7FhrWsSpeGiZ8HmHWL821f1QSQdm0LVBp9zO4 lv0MUHrKXGxEMMStNVmEzvYclV33fI66HV3WgIqbAHsc9B0iYM6S4djSfbgv6bgHC/8swjasVAar /w0ZyBbwqD6rENl2g2UeMirbjHXWdadi4hGSrvIbKtOxW8qzK/PYH4QAfsMD2KbyIfOwrC3FzXMF w65Ez0rmD2zMEc36e3iM7/YBP8Fu4SF7B++zZXXqXT7wNrq9kEdJPB87sGMTbQPl/IZtuROns+ZY HQ83uYY6x940mkfO0MkdgfOecFP0xWr1ObYHlq8PynaSoY9GfaBdyjfaVPyIVLMleg+L7mUdPlT7 yBIdvSW4xwMpXHpL8PYbvSV4+43dEnw+pS5xpxtse15WRZzUdTpGX0NHBmwK7oP2aFTC08zgjvFD daonJA1F1bGi6gRNxHrGD7WtxDP0bg6X8JnZvnGDtm/6DlhJa/ueW2sd3w0kj0kcog0cEdoMOnw9 mRdobqI3aNs6fD2Zx17ZmvAyDqRcOsY5IMn7Qj++PKzMPzOZFxRbHhPV006nNU7190hAOZy/vj5v fTxFjrH+nloEQ835/j8xv+/BErb+HlKeZX0zWTVNOZtOFd07ql+sT6+dh7+HTZCo+/RGEcP2T2C7 PLkJqvT5BPZY5ns+XxsOchYGOtk/bvpsy4g+ZmfBvtPFHogFGvaowPFe0dhRLSO2Uq9e7Xf9RG+q Tv4ZGnti97u+jWzlH+g3fL/DcIiV/x9K/gGwLGebZamyhcsqKldp/DZqot33CiicJbRYFdk8qV79 DwAA//8DAFBLAwQUAAYACAAAACEA4Q2BFuEAAAAKAQAADwAAAGRycy9kb3ducmV2LnhtbEyPQUvD QBSE74L/YXmCt3aT1kSN2ZRS1FMRbAXx9pp9TUKzb0N2m6T/3u1Jj8MMM9/kq8m0YqDeNZYVxPMI BHFpdcOVgq/92+wJhPPIGlvLpOBCDlbF7U2OmbYjf9Kw85UIJewyVFB732VSurImg25uO+LgHW1v 0AfZV1L3OIZy08pFFKXSYMNhocaONjWVp93ZKHgfcVwv49dhezpuLj/75ON7G5NS93fT+gWEp8n/ heGKH9ChCEwHe2btRKtgFj+EpILlIgVx9aPHJAZxUJAmzynIIpf/LxS/AAAA//8DAFBLAQItABQA BgAIAAAAIQC2gziS/gAAAOEBAAATAAAAAAAAAAAAAAAAAAAAAABbQ29udGVudF9UeXBlc10ueG1s UEsBAi0AFAAGAAgAAAAhADj9If/WAAAAlAEAAAsAAAAAAAAAAAAAAAAALwEAAF9yZWxzLy5yZWxz UEsBAi0AFAAGAAgAAAAhAGkgDJVfDAAA0JMAAA4AAAAAAAAAAAAAAAAALgIAAGRycy9lMm9Eb2Mu eG1sUEsBAi0AFAAGAAgAAAAhAOENgRbhAAAACgEAAA8AAAAAAAAAAAAAAAAAuQ4AAGRycy9kb3du cmV2LnhtbFBLBQYAAAAABAAEAPMAAADHDwAAAAA= ">
                      <v:group id="_x0000_s1085" style="position:absolute;width:52370;height:44931" coordsize="52370,44931"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4XkKezAAAAOMAAAAPAAAAZHJzL2Rvd25yZXYueG1sRI9BS8NA EIXvgv9hGcGb3axttcRuSykqHkrBVijehuw0Cc3OhuyapP/eOQgeZ+bNe+9brkffqJ66WAe2YCYZ KOIiuJpLC1/Ht4cFqJiQHTaBycKVIqxXtzdLzF0Y+JP6QyqVmHDM0UKVUptrHYuKPMZJaInldg6d xyRjV2rX4SDmvtGPWfakPdYsCRW2tK2ouBx+vIX3AYfN1Lz2u8t5e/0+zvennSFr7+/GzQuoRGP6 F/99fzip/zyfTWeZMUIhTLIAvfoFAAD//wMAUEsBAi0AFAAGAAgAAAAhANvh9svuAAAAhQEAABMA AAAAAAAAAAAAAAAAAAAAAFtDb250ZW50X1R5cGVzXS54bWxQSwECLQAUAAYACAAAACEAWvQsW78A AAAVAQAACwAAAAAAAAAAAAAAAAAfAQAAX3JlbHMvLnJlbHNQSwECLQAUAAYACAAAACEA+F5CnswA AADjAAAADwAAAAAAAAAAAAAAAAAHAgAAZHJzL2Rvd25yZXYueG1sUEsFBgAAAAADAAMAtwAAAAAD AAAAAA== ">
                        <v:rect id="_x0000_s1086" style="position:absolute;left:90;top:6925;width:19142;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ZVjtyAAAAOMAAAAPAAAAZHJzL2Rvd25yZXYueG1sRE/NagIx EL4XfIcwhd5qoqB1t0axgmBpL1VBj+NmmizdTJZN1O3bN4VCj/P9z3zZ+0ZcqYt1YA2joQJBXAVT s9Vw2G8eZyBiQjbYBCYN3xRhuRjczbE04cYfdN0lK3IIxxI1uJTaUspYOfIYh6Elztxn6DymfHZW mg5vOdw3cqzUVHqsOTc4bGntqPraXbyGp7CWp+P5snnd2pc3Y117ep9NtH6471fPIBL16V/8596a PL+YqrEaFcUEfn/KAMjFDwAAAP//AwBQSwECLQAUAAYACAAAACEA2+H2y+4AAACFAQAAEwAAAAAA AAAAAAAAAAAAAAAAW0NvbnRlbnRfVHlwZXNdLnhtbFBLAQItABQABgAIAAAAIQBa9CxbvwAAABUB AAALAAAAAAAAAAAAAAAAAB8BAABfcmVscy8ucmVsc1BLAQItABQABgAIAAAAIQCUZVjtyAAAAOMA AAAPAAAAAAAAAAAAAAAAAAcCAABkcnMvZG93bnJldi54bWxQSwUGAAAAAAMAAwC3AAAA/AIAAAAA ">
                          <v:textbox inset="1mm,1mm,1mm,1mm">
                            <w:txbxContent>
                              <w:p w:rsidRPr="0097724C" w:rsidR="00F82E17" w:rsidP="00F82E17" w:rsidRDefault="00F82E17" w14:paraId="21BE934A"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IL MANUALE DESCRIVE LA FASE</w:t>
                                </w:r>
                              </w:p>
                            </w:txbxContent>
                          </v:textbox>
                        </v:rect>
                        <v:rect id="_x0000_s1087" style="position:absolute;left:90;top:12131;width:19142;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M/QDyAAAAOMAAAAPAAAAZHJzL2Rvd25yZXYueG1sRE/Pa8Iw FL4P9j+EN/A2Uyta7YyyCYLiLnMDPb41b0lZ81KaqPW/N4fBjh/f78Wqd424UBdqzwpGwwwEceV1 zUbB1+fmeQYiRGSNjWdScKMAq+XjwwJL7a/8QZdDNCKFcChRgY2xLaUMlSWHYehb4sT9+M5hTLAz Und4TeGukXmWTaXDmlODxZbWlqrfw9kpKPxano7f581ua9722tj29D6bKDV46l9fQETq47/4z73V CvJRPs3m40mRRqdP6Q/I5R0AAP//AwBQSwECLQAUAAYACAAAACEA2+H2y+4AAACFAQAAEwAAAAAA AAAAAAAAAAAAAAAAW0NvbnRlbnRfVHlwZXNdLnhtbFBLAQItABQABgAIAAAAIQBa9CxbvwAAABUB AAALAAAAAAAAAAAAAAAAAB8BAABfcmVscy8ucmVsc1BLAQItABQABgAIAAAAIQBZM/QDyAAAAOMA AAAPAAAAAAAAAAAAAAAAAAcCAABkcnMvZG93bnJldi54bWxQSwUGAAAAAAMAAwC3AAAA/AIAAAAA ">
                          <v:textbox inset="1mm,1mm,1mm,1mm">
                            <w:txbxContent>
                              <w:p w:rsidRPr="00017EA5" w:rsidR="00F82E17" w:rsidP="00F82E17" w:rsidRDefault="00F82E17" w14:paraId="72D6BBB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ORIENTARSI NEL CICLO </w:t>
                                  <w:br/>
                                  <w:t>DI DEMING</w:t>
                                </w:r>
                              </w:p>
                            </w:txbxContent>
                          </v:textbox>
                        </v:rect>
                        <v:rect id="_x0000_s1088" style="position:absolute;left:90;top:17337;width:19142;height:34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KPaEmzAAAAOMAAAAPAAAAZHJzL2Rvd25yZXYueG1sRI9BTwIx EIXvJv6HZky8SVeisCwUoiQkGLmIJnIctmO7cTvdbAus/945mHiceW/e+2axGkKrztSnJrKB+1EB iriOtmFn4ON9c1eCShnZYhuZDPxQgtXy+mqBlY0XfqPzPjslIZwqNOBz7iqtU+0pYBrFjli0r9gH zDL2TtseLxIeWj0uiokO2LA0eOxo7an+3p+CgWlc68Pn8bR52brnV+t8d9iVj8bc3gxPc1CZhvxv /rveWsEfzx5mRTmdCLT8JAvQy18AAAD//wMAUEsBAi0AFAAGAAgAAAAhANvh9svuAAAAhQEAABMA AAAAAAAAAAAAAAAAAAAAAFtDb250ZW50X1R5cGVzXS54bWxQSwECLQAUAAYACAAAACEAWvQsW78A AAAVAQAACwAAAAAAAAAAAAAAAAAfAQAAX3JlbHMvLnJlbHNQSwECLQAUAAYACAAAACEACj2hJswA AADjAAAADwAAAAAAAAAAAAAAAAAHAgAAZHJzL2Rvd25yZXYueG1sUEsFBgAAAAADAAMAtwAAAAAD AAAAAA== ">
                          <v:textbox inset="1mm,1mm,1mm,1mm">
                            <w:txbxContent>
                              <w:p w:rsidRPr="00272DD3" w:rsidR="00F82E17" w:rsidP="00F82E17" w:rsidRDefault="00F82E17" w14:paraId="0E079683"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COMPRENDERE I REQUISITI </w:t>
                                  <w:br/>
                                  <w:t>NORMATIVI ATTUATI NELLA FASE</w:t>
                                </w:r>
                              </w:p>
                            </w:txbxContent>
                          </v:textbox>
                        </v:rect>
                        <v:rect id="_x0000_s1089" style="position:absolute;left:90;top:22633;width:19142;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43TgQyQAAAOIAAAAPAAAAZHJzL2Rvd25yZXYueG1sRI9da8Iw FIbvhf2HcAa709RCp3ZG2QTBoTfrBnp51pwlZc1JaaJ2/95cCLt8eb94luvBteJCfWg8K5hOMhDE tdcNGwVfn9vxHESIyBpbz6TgjwKsVw+jJZbaX/mDLlU0Io1wKFGBjbErpQy1JYdh4jvi5P343mFM sjdS93hN466VeZY9S4cNpweLHW0s1b/V2SmY+Y08Hb/P2/ededtrY7vTYV4o9fQ4vL6AiDTE//C9 vdMK8qKYFot8liASUsIBuboBAAD//wMAUEsBAi0AFAAGAAgAAAAhANvh9svuAAAAhQEAABMAAAAA AAAAAAAAAAAAAAAAAFtDb250ZW50X1R5cGVzXS54bWxQSwECLQAUAAYACAAAACEAWvQsW78AAAAV AQAACwAAAAAAAAAAAAAAAAAfAQAAX3JlbHMvLnJlbHNQSwECLQAUAAYACAAAACEA+N04EMkAAADi AAAADwAAAAAAAAAAAAAAAAAHAgAAZHJzL2Rvd25yZXYueG1sUEsFBgAAAAADAAMAtwAAAP0CAAAA AA== ">
                          <v:textbox inset="1mm,1mm,1mm,1mm">
                            <w:txbxContent>
                              <w:p w:rsidRPr="00272DD3" w:rsidR="00F82E17" w:rsidP="00F82E17" w:rsidRDefault="00F82E17" w14:paraId="0728C40F"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COMPRENDERE COME L’ORGANIZZAZIONE SODDISFA I REQUISITI DELLA FASE</w:t>
                                </w:r>
                              </w:p>
                            </w:txbxContent>
                          </v:textbox>
                        </v:rect>
                        <v:rect id="_x0000_s1090" style="position:absolute;left:90;top:27884;width:19142;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30GyRygAAAOIAAAAPAAAAZHJzL2Rvd25yZXYueG1sRI9BawIx FITvhf6H8Aq9aXaL2mVrlFYQFL1oC/X4unlNlm5elk3U9d8bQehxmPlmmOm8d404URdqzwryYQaC uPK6ZqPg63M5KECEiKyx8UwKLhRgPnt8mGKp/Zl3dNpHI1IJhxIV2BjbUspQWXIYhr4lTt6v7xzG JDsjdYfnVO4a+ZJlE+mw5rRgsaWFpepvf3QKXv1CHr5/jsv1ynxstLHtYVuMlXp+6t/fQETq43/4 Tq904kb5ZJQX2Rhul9IdkLMrAAAA//8DAFBLAQItABQABgAIAAAAIQDb4fbL7gAAAIUBAAATAAAA AAAAAAAAAAAAAAAAAABbQ29udGVudF9UeXBlc10ueG1sUEsBAi0AFAAGAAgAAAAhAFr0LFu/AAAA FQEAAAsAAAAAAAAAAAAAAAAAHwEAAF9yZWxzLy5yZWxzUEsBAi0AFAAGAAgAAAAhADfQbJHKAAAA 4gAAAA8AAAAAAAAAAAAAAAAABwIAAGRycy9kb3ducmV2LnhtbFBLBQYAAAAAAwADALcAAAD+AgAA AAA= ">
                          <v:textbox inset="1mm,1mm,1mm,1mm">
                            <w:txbxContent>
                              <w:p w:rsidR="00F82E17" w:rsidP="00F82E17" w:rsidRDefault="00F82E17" w14:paraId="77929E61"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CONOSCERE I PROCESSI E LE ATTIVITÀ, </w:t>
                                </w:r>
                              </w:p>
                              <w:p w:rsidRPr="00272DD3" w:rsidR="00F82E17" w:rsidP="00F82E17" w:rsidRDefault="00F82E17" w14:paraId="0011AE21"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LA SEQUENZA E LE INTERAZIONI</w:t>
                                </w:r>
                              </w:p>
                            </w:txbxContent>
                          </v:textbox>
                        </v:rect>
                        <v:shape id="Connettore 2 1" style="position:absolute;left:9598;top:10728;width:0;height:1073;visibility:visible;mso-wrap-style:square" o:spid="_x0000_s109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HxrrxgAAAOMAAAAPAAAAZHJzL2Rvd25yZXYueG1sRE9Li8Iw EL4L+x/CLHjTVF21VqOIsLJXH+xeh2Zsi80kNlHr/vrNguBxvvcsVq2pxY0aX1lWMOgnIIhzqysu FBwPn70UhA/IGmvLpOBBHlbLt84CM23vvKPbPhQihrDPUEEZgsuk9HlJBn3fOuLInWxjMMSzKaRu 8B7DTS2HSTKRBiuODSU62pSUn/dXo2B7dPbH4WhTyPY7vf5OL/VjO1Gq+96u5yACteElfrq/dJw/ GyezdPgxHcP/TxEAufwDAAD//wMAUEsBAi0AFAAGAAgAAAAhANvh9svuAAAAhQEAABMAAAAAAAAA AAAAAAAAAAAAAFtDb250ZW50X1R5cGVzXS54bWxQSwECLQAUAAYACAAAACEAWvQsW78AAAAVAQAA CwAAAAAAAAAAAAAAAAAfAQAAX3JlbHMvLnJlbHNQSwECLQAUAAYACAAAACEA5h8a68YAAADjAAAA DwAAAAAAAAAAAAAAAAAHAgAAZHJzL2Rvd25yZXYueG1sUEsFBgAAAAADAAMAtwAAAPoCAAAAAA== ">
                          <v:stroke joinstyle="miter" endarrow="open"/>
                        </v:shape>
                        <v:shape id="Connettore 2 1" style="position:absolute;left:9508;top:15979;width:0;height:1073;visibility:visible;mso-wrap-style:square" o:spid="_x0000_s109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9FplxgAAAOIAAAAPAAAAZHJzL2Rvd25yZXYueG1sRE9da8Iw FH0X/A/hCnvT1E6ddMYiwoqvc6Kvl+auLWtuYhNr3a9fBoPBeTmcL84mH0wreup8Y1nBfJaAIC6t brhScPp4m65B+ICssbVMCh7kId+ORxvMtL3zO/XHUIlYwj5DBXUILpPSlzUZ9DPriKP2aTuDIdKu krrDeyw3rUyTZCUNNhwXanS0r6n8Ot6MguLk7MXh876Sw3l9+365to9ipdTTZNi9ggg0hH/zX/qg FSzniyQiXcLvpXgH5PYHAAD//wMAUEsBAi0AFAAGAAgAAAAhANvh9svuAAAAhQEAABMAAAAAAAAA AAAAAAAAAAAAAFtDb250ZW50X1R5cGVzXS54bWxQSwECLQAUAAYACAAAACEAWvQsW78AAAAVAQAA CwAAAAAAAAAAAAAAAAAfAQAAX3JlbHMvLnJlbHNQSwECLQAUAAYACAAAACEAqPRaZcYAAADiAAAA DwAAAAAAAAAAAAAAAAAHAgAAZHJzL2Rvd25yZXYueG1sUEsFBgAAAAADAAMAtwAAAPoCAAAAAA== ">
                          <v:stroke joinstyle="miter" endarrow="open"/>
                        </v:shape>
                        <v:shape id="Connettore 2 1" style="position:absolute;left:9508;top:26436;width:0;height:1073;visibility:visible;mso-wrap-style:square" o:spid="_x0000_s109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4qKUxgAAAOIAAAAPAAAAZHJzL2Rvd25yZXYueG1sRE9da8Iw FH0f+B/CFXybaSfTWo0yBGWvfqCvl+baFpub2ESt+/WLMBicl8P54syXnWnEnVpfW1aQDhMQxIXV NZcKDvv1ewbCB2SNjWVS8CQPy0XvbY65tg/e0n0XShFL2OeooArB5VL6oiKDfmgdcdTOtjUYIm1L qVt8xHLTyI8kGUuDNceFCh2tKiouu5tRsDk4e3I4WpWyO2a3n8m1eW7GSg363dcMRKAu/Jv/0t9a wTQbRXymKbwuxTsgF78AAAD//wMAUEsBAi0AFAAGAAgAAAAhANvh9svuAAAAhQEAABMAAAAAAAAA AAAAAAAAAAAAAFtDb250ZW50X1R5cGVzXS54bWxQSwECLQAUAAYACAAAACEAWvQsW78AAAAVAQAA CwAAAAAAAAAAAAAAAAAfAQAAX3JlbHMvLnJlbHNQSwECLQAUAAYACAAAACEAP+KilMYAAADiAAAA DwAAAAAAAAAAAAAAAAAHAgAAZHJzL2Rvd25yZXYueG1sUEsFBgAAAAADAAMAtwAAAPoCAAAAAA== ">
                          <v:stroke joinstyle="miter" endarrow="open"/>
                        </v:shape>
                        <v:shape id="Connettore 2 1" style="position:absolute;left:9643;top:4662;width:0;height:1791;visibility:visible;mso-wrap-style:square" o:spid="_x0000_s109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FsHCygAAAOMAAAAPAAAAZHJzL2Rvd25yZXYueG1sRI9Bb8Iw DIXvk/gPkZF2G2lX1qGOgBDS0K4DtF2txmurNU5oApT9+vkwaUfbz++9b7keXa8uNMTOs4F8loEi rr3tuDFwPLw+LEDFhGyx90wGbhRhvZrcLbGy/srvdNmnRokJxwoNtCmFSutYt+QwznwgltuXHxwm GYdG2wGvYu56/ZhlpXbYsSS0GGjbUv29PzsDu2PwnwGLbaPHj8X55/nU33alMffTcfMCKtGY/sV/ 329W6hflfP6U54VQCJMsQK9+AQAA//8DAFBLAQItABQABgAIAAAAIQDb4fbL7gAAAIUBAAATAAAA AAAAAAAAAAAAAAAAAABbQ29udGVudF9UeXBlc10ueG1sUEsBAi0AFAAGAAgAAAAhAFr0LFu/AAAA FQEAAAsAAAAAAAAAAAAAAAAAHwEAAF9yZWxzLy5yZWxzUEsBAi0AFAAGAAgAAAAhAK4WwcLKAAAA 4wAAAA8AAAAAAAAAAAAAAAAABwIAAGRycy9kb3ducmV2LnhtbFBLBQYAAAAAAwADALcAAAD+AgAA AAA= ">
                          <v:stroke joinstyle="miter" endarrow="open"/>
                        </v:shape>
                        <v:roundrect id="_x0000_s1095" style="position:absolute;left:45;width:19189;height:3492;visibility:visible;mso-wrap-style:square;v-text-anchor:middle" fillcolor="#7f7f7f [1612]" strokecolor="#09101d [484]" strokeweight=".25pt"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WoVvywAAAOMAAAAPAAAAZHJzL2Rvd25yZXYueG1sRI/RTgIx FETfTfyH5pr4Ji2rgKwUYgwqifAg8AE328t24/Z201ZY/p6SmPg4mZkzmdmid604UoiNZw3DgQJB XHnTcK1hv3t/eAYRE7LB1jNpOFOExfz2Zoal8Sf+puM21SJDOJaowabUlVLGypLDOPAdcfYOPjhM WYZamoCnDHetLJQaS4cN5wWLHb1Zqn62v07D19Ic/OozfqxHbVgvNxt7Hu16re/v+tcXEIn69B/+ a6+MhkIVk0f1NFRTuH7Kf0DOLwAAAP//AwBQSwECLQAUAAYACAAAACEA2+H2y+4AAACFAQAAEwAA AAAAAAAAAAAAAAAAAAAAW0NvbnRlbnRfVHlwZXNdLnhtbFBLAQItABQABgAIAAAAIQBa9CxbvwAA ABUBAAALAAAAAAAAAAAAAAAAAB8BAABfcmVscy8ucmVsc1BLAQItABQABgAIAAAAIQAbWoVvywAA AOMAAAAPAAAAAAAAAAAAAAAAAAcCAABkcnMvZG93bnJldi54bWxQSwUGAAAAAAMAAwC3AAAA/wIA AAAA ">
                          <v:stroke joinstyle="miter"/>
                          <v:textbox inset="1mm,1mm,1mm,1mm">
                            <w:txbxContent>
                              <w:p w:rsidRPr="00A64E7B" w:rsidR="00F82E17" w:rsidP="00F82E17" w:rsidRDefault="00F82E17" w14:paraId="085821C1" w14:textId="77777777">
                                <w:pPr>
                                  <w:spacing w:after="0" w:line="240" w:lineRule="auto"/>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INIZIO</w:t>
                                </w:r>
                              </w:p>
                            </w:txbxContent>
                          </v:textbox>
                        </v:roundrect>
                        <v:shape id="Connettore 2 1" style="position:absolute;left:9643;top:21185;width:0;height:1073;visibility:visible;mso-wrap-style:square" o:spid="_x0000_s109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Ez5xgAAAOMAAAAPAAAAZHJzL2Rvd25yZXYueG1sRE9fa8Iw EH8X9h3CDfam6dTV0BlFBMXXOdHXoznbsuaSNVHrPr0ZDPZ4v/83X/a2FVfqQuNYw+soA0FcOtNw peHwuRkqECEiG2wdk4Y7BVgungZzLIy78Qdd97ESKYRDgRrqGH0hZShrshhGzhMn7uw6izGdXSVN h7cUbls5zrJcWmw4NdToaV1T+bW/WA3bg3cnj5N1JfujuvzMvtv7Ntf65blfvYOI1Md/8Z97Z9L8 6WQ6VrlSb/D7UwJALh4AAAD//wMAUEsBAi0AFAAGAAgAAAAhANvh9svuAAAAhQEAABMAAAAAAAAA AAAAAAAAAAAAAFtDb250ZW50X1R5cGVzXS54bWxQSwECLQAUAAYACAAAACEAWvQsW78AAAAVAQAA CwAAAAAAAAAAAAAAAAAfAQAAX3JlbHMvLnJlbHNQSwECLQAUAAYACAAAACEAP/BM+cYAAADjAAAA DwAAAAAAAAAAAAAAAAAHAgAAZHJzL2Rvd25yZXYueG1sUEsFBgAAAAADAAMAtwAAAPoCAAAAAA== ">
                          <v:stroke joinstyle="miter" endarrow="open"/>
                        </v:shape>
                        <v:rect id="_x0000_s1097" style="position:absolute;top:33271;width:19138;height:34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JIZryQAAAOEAAAAPAAAAZHJzL2Rvd25yZXYueG1sRI9BawIx FITvhf6H8Aq91UShut0apRUEi72oBT0+N6/J0s3Lsom6/feNUPA4zMw3zHTe+0acqYt1YA3DgQJB XAVTs9XwtVs+FSBiQjbYBCYNvxRhPru/m2JpwoU3dN4mKzKEY4kaXEptKWWsHHmMg9ASZ+87dB5T lp2VpsNLhvtGjpQaS4815wWHLS0cVT/bk9cwCQt52B9Py4+VfV8b69rDZ/Gs9eND//YKIlGfbuH/ 9spoeFGjYaEmY7g+ym9Azv4AAAD//wMAUEsBAi0AFAAGAAgAAAAhANvh9svuAAAAhQEAABMAAAAA AAAAAAAAAAAAAAAAAFtDb250ZW50X1R5cGVzXS54bWxQSwECLQAUAAYACAAAACEAWvQsW78AAAAV AQAACwAAAAAAAAAAAAAAAAAfAQAAX3JlbHMvLnJlbHNQSwECLQAUAAYACAAAACEAfCSGa8kAAADh AAAADwAAAAAAAAAAAAAAAAAHAgAAZHJzL2Rvd25yZXYueG1sUEsFBgAAAAADAAMAtwAAAP0CAAAA AA== ">
                          <v:textbox inset="1mm,1mm,1mm,1mm">
                            <w:txbxContent>
                              <w:p w:rsidRPr="00272DD3" w:rsidR="00F82E17" w:rsidP="00F82E17" w:rsidRDefault="00F82E17" w14:paraId="6AC02E10"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RICONOSCERE LE PROCEDURE CHE DISCIPLINANO I PROCESSI DELLA FASE</w:t>
                                </w:r>
                              </w:p>
                            </w:txbxContent>
                          </v:textbox>
                        </v:rect>
                        <v:rect id="_x0000_s1098" style="position:absolute;top:38567;width:19138;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u6yIywAAAOIAAAAPAAAAZHJzL2Rvd25yZXYueG1sRI9BSwMx FITvQv9DeAVvNutK6+62aamFQkUvVsEeXzfPZOnmZdmk7frvjSB4HGbmG2axGlwrLtSHxrOC+0kG grj2umGj4ON9e1eACBFZY+uZFHxTgNVydLPASvsrv9FlH41IEA4VKrAxdpWUobbkMEx8R5y8L987 jEn2RuoerwnuWpln2Uw6bDgtWOxoY6k+7c9OwaPfyMPn8bx93pmnF21sd3gtpkrdjof1HESkIf6H /9o7raAsZ2U+LR5y+L2U7oBc/gAAAP//AwBQSwECLQAUAAYACAAAACEA2+H2y+4AAACFAQAAEwAA AAAAAAAAAAAAAAAAAAAAW0NvbnRlbnRfVHlwZXNdLnhtbFBLAQItABQABgAIAAAAIQBa9CxbvwAA ABUBAAALAAAAAAAAAAAAAAAAAB8BAABfcmVscy8ucmVsc1BLAQItABQABgAIAAAAIQAYu6yIywAA AOIAAAAPAAAAAAAAAAAAAAAAAAcCAABkcnMvZG93bnJldi54bWxQSwUGAAAAAAMAAwC3AAAA/wIA AAAA ">
                          <v:textbox inset="1mm,1mm,1mm,1mm">
                            <w:txbxContent>
                              <w:p w:rsidRPr="00272DD3" w:rsidR="00F82E17" w:rsidP="00F82E17" w:rsidRDefault="00F82E17" w14:paraId="53220290"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RICONOSCERE LE REGISTRAZIONI CONNESSE ALLE PROCEDURE</w:t>
                                </w:r>
                              </w:p>
                            </w:txbxContent>
                          </v:textbox>
                        </v:rect>
                        <v:shape id="Connettore 2 1" style="position:absolute;left:9462;top:37119;width:0;height:1073;visibility:visible;mso-wrap-style:square" o:spid="_x0000_s109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bEU5yAAAAOIAAAAPAAAAZHJzL2Rvd25yZXYueG1sRI9Ba8JA FITvhf6H5Qm91V1NSSS6ShEqvVaDvT6yr0kw+3abXTX213cLBY/DzHzDrDaj7cWFhtA51jCbKhDE tTMdNxqqw9vzAkSIyAZ7x6ThRgE268eHFZbGXfmDLvvYiAThUKKGNkZfShnqliyGqfPEyftyg8WY 5NBIM+A1wW0v50rl0mLHaaFFT9uW6tP+bDXsKu8+PWbbRo7Hxfmn+O5vu1zrp8n4ugQRaYz38H/7 3Wh4KTKVFyqbw9+ldAfk+hcAAP//AwBQSwECLQAUAAYACAAAACEA2+H2y+4AAACFAQAAEwAAAAAA AAAAAAAAAAAAAAAAW0NvbnRlbnRfVHlwZXNdLnhtbFBLAQItABQABgAIAAAAIQBa9CxbvwAAABUB AAALAAAAAAAAAAAAAAAAAB8BAABfcmVscy8ucmVsc1BLAQItABQABgAIAAAAIQCfbEU5yAAAAOIA AAAPAAAAAAAAAAAAAAAAAAcCAABkcnMvZG93bnJldi54bWxQSwUGAAAAAAMAAwC3AAAA/AIAAAAA ">
                          <v:stroke joinstyle="miter" endarrow="open"/>
                        </v:shape>
                        <v:shape id="Connettore 2 1" style="position:absolute;left:9553;top:31822;width:0;height:1074;visibility:visible;mso-wrap-style:square" o:spid="_x0000_s110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bSS7yQAAAOIAAAAPAAAAZHJzL2Rvd25yZXYueG1sRI9Pa8JA FMTvhX6H5RV6q5um/kvMKkWoeK2Ven1kn0kw+3abXTX66d2C4HGYmd8wxaI3rThR5xvLCt4HCQji 0uqGKwXbn6+3KQgfkDW2lknBhTws5s9PBebanvmbTptQiQhhn6OCOgSXS+nLmgz6gXXE0dvbzmCI squk7vAc4aaVaZKMpcGG40KNjpY1lYfN0ShYbZ3dOfxYVrL/nR6vk7/2shor9frSf85ABOrDI3xv r7WCUTJMJ1mapfB/Kd4BOb8BAAD//wMAUEsBAi0AFAAGAAgAAAAhANvh9svuAAAAhQEAABMAAAAA AAAAAAAAAAAAAAAAAFtDb250ZW50X1R5cGVzXS54bWxQSwECLQAUAAYACAAAACEAWvQsW78AAAAV AQAACwAAAAAAAAAAAAAAAAAfAQAAX3JlbHMvLnJlbHNQSwECLQAUAAYACAAAACEAXm0ku8kAAADi AAAADwAAAAAAAAAAAAAAAAAHAgAAZHJzL2Rvd25yZXYueG1sUEsFBgAAAAADAAMAtwAAAP0CAAAA AA== ">
                          <v:stroke joinstyle="miter" endarrow="open"/>
                        </v:shape>
                        <v:line id="Connettore diritto 2" style="position:absolute;visibility:visible;mso-wrap-style:square" o:spid="_x0000_s1101" strokecolor="black [3200]" strokeweight=".5pt" o:connectortype="straight" from="19691,35036" to="24614,3503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jlKczAAAAOIAAAAPAAAAZHJzL2Rvd25yZXYueG1sRI9BS8NA FITvgv9heYKXYjep1Kax21KKgtDSarp4fmSfSTD7NmTXNv57t1DwOMzMN8xiNdhWnKj3jWMF6TgB QVw603ClQB9fHzIQPiAbbB2Tgl/ysFre3iwwN+7MH3QqQiUihH2OCuoQulxKX9Zk0Y9dRxy9L9db DFH2lTQ9niPctnKSJE/SYsNxocaONjWV38WPVbDV88/R4yHT2h6LPb7r5uWw2yh1fzesn0EEGsJ/ +Np+MwqydDpNZ7NsDpdL8Q7I5R8AAAD//wMAUEsBAi0AFAAGAAgAAAAhANvh9svuAAAAhQEAABMA AAAAAAAAAAAAAAAAAAAAAFtDb250ZW50X1R5cGVzXS54bWxQSwECLQAUAAYACAAAACEAWvQsW78A AAAVAQAACwAAAAAAAAAAAAAAAAAfAQAAX3JlbHMvLnJlbHNQSwECLQAUAAYACAAAACEA3I5SnMwA AADiAAAADwAAAAAAAAAAAAAAAAAHAgAAZHJzL2Rvd25yZXYueG1sUEsFBgAAAAADAAMAtwAAAAAD AAAAAA== ">
                          <v:stroke joinstyle="miter"/>
                        </v:line>
                        <v:line id="Connettore diritto 3" style="position:absolute;flip:y;visibility:visible;mso-wrap-style:square" o:spid="_x0000_s1102" strokecolor="black [3213]" strokeweight=".25pt" o:connectortype="straight" from="24580,18016" to="24580,3504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f5XqyAAAAOMAAAAPAAAAZHJzL2Rvd25yZXYueG1sRE/NSsNA EL4LvsMyghexm9Q2NLHbIkLQW7UVobchO02i2dmQHdP49q4geJzvf9bbyXVqpCG0ng2kswQUceVt y7WBt0N5uwIVBNli55kMfFOA7ebyYo2F9Wd+pXEvtYohHAo00Ij0hdahashhmPmeOHInPziUeA61 tgOeY7jr9DxJMu2w5djQYE+PDVWf+y9noFzevL/MScasX2h5OpaHXbb7MOb6anq4ByU0yb/4z/1s 4/zlKk/TfJHfwe9PEQC9+QEAAP//AwBQSwECLQAUAAYACAAAACEA2+H2y+4AAACFAQAAEwAAAAAA AAAAAAAAAAAAAAAAW0NvbnRlbnRfVHlwZXNdLnhtbFBLAQItABQABgAIAAAAIQBa9CxbvwAAABUB AAALAAAAAAAAAAAAAAAAAB8BAABfcmVscy8ucmVsc1BLAQItABQABgAIAAAAIQD5f5XqyAAAAOMA AAAPAAAAAAAAAAAAAAAAAAcCAABkcnMvZG93bnJldi54bWxQSwUGAAAAAAMAAwC3AAAA/AIAAAAA ">
                          <v:stroke joinstyle="miter"/>
                        </v:line>
                        <v:line id="Connettore diritto 4" style="position:absolute;visibility:visible;mso-wrap-style:square" o:spid="_x0000_s1103" strokecolor="black [3213]" strokeweight=".25pt" o:connectortype="straight" from="24580,18016" to="28951,1801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9jkkxwAAAOMAAAAPAAAAZHJzL2Rvd25yZXYueG1sRE9fa8Iw EH8X9h3CCXvTpKJWqlGGY8zBEObE57M522JzKU1W67dfBgMf7/f/Vpve1qKj1leONSRjBYI4d6bi QsPx+220AOEDssHaMWm4k4fN+mmwwsy4G39RdwiFiCHsM9RQhtBkUvq8JIt+7BriyF1cazHEsy2k afEWw20tJ0rNpcWKY0OJDW1Lyq+HH6th/xGS87x6v5/U1c54v/Pdq/zU+nnYvyxBBOrDQ/zv3pk4 P0mni+lMpSn8/RQBkOtfAAAA//8DAFBLAQItABQABgAIAAAAIQDb4fbL7gAAAIUBAAATAAAAAAAA AAAAAAAAAAAAAABbQ29udGVudF9UeXBlc10ueG1sUEsBAi0AFAAGAAgAAAAhAFr0LFu/AAAAFQEA AAsAAAAAAAAAAAAAAAAAHwEAAF9yZWxzLy5yZWxzUEsBAi0AFAAGAAgAAAAhAJz2OSTHAAAA4wAA AA8AAAAAAAAAAAAAAAAABwIAAGRycy9kb3ducmV2LnhtbFBLBQYAAAAAAwADALcAAAD7AgAAAAA= ">
                          <v:stroke joinstyle="miter"/>
                        </v:line>
                        <v:rect id="_x0000_s1104" style="position:absolute;left:28971;top:17065;width:8189;height:2110;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irBFygAAAOMAAAAPAAAAZHJzL2Rvd25yZXYueG1sRI9Pi8Iw EMXvwn6HMAt709SKVapRdgVhb+If2PU2NmNbbCalibZ+eyMIHmfem/d7M192phI3alxpWcFwEIEg zqwuOVdw2K/7UxDOI2usLJOCOzlYLj56c0y1bXlLt53PRQhhl6KCwvs6ldJlBRl0A1sTB+1sG4M+ jE0udYNtCDeVjKMokQZLDoQCa1oVlF12VxMg53+3ia0en36mJ7muN/nxb98q9fXZfc9AeOr82/y6 /tWh/mQSJfEoGSXw/CksQC4eAAAA//8DAFBLAQItABQABgAIAAAAIQDb4fbL7gAAAIUBAAATAAAA AAAAAAAAAAAAAAAAAABbQ29udGVudF9UeXBlc10ueG1sUEsBAi0AFAAGAAgAAAAhAFr0LFu/AAAA FQEAAAsAAAAAAAAAAAAAAAAAHwEAAF9yZWxzLy5yZWxzUEsBAi0AFAAGAAgAAAAhAOaKsEXKAAAA 4wAAAA8AAAAAAAAAAAAAAAAABwIAAGRycy9kb3ducmV2LnhtbFBLBQYAAAAAAwADALcAAAD+AgAA AAA= ">
                          <v:textbox inset="1mm,1mm,1mm,1mm">
                            <w:txbxContent>
                              <w:p w:rsidRPr="00017EA5" w:rsidR="00F82E17" w:rsidP="00F82E17" w:rsidRDefault="00F82E17" w14:paraId="5E16F82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GESTIONALI</w:t>
                                </w:r>
                              </w:p>
                            </w:txbxContent>
                          </v:textbox>
                        </v:rect>
                        <v:line id="Connettore diritto 4" style="position:absolute;visibility:visible;mso-wrap-style:square" o:spid="_x0000_s1105" strokecolor="black [3213]" strokeweight=".25pt" o:connectortype="straight" from="37164,18016" to="41535,1801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e17PygAAAOMAAAAPAAAAZHJzL2Rvd25yZXYueG1sRI9Ba8JA FITvhf6H5RW81V0jCSF1ldIiKohQW3p+zb4mwezbkF1j/PduoeBxmJlvmMVqtK0YqPeNYw2zqQJB XDrTcKXh63P9nIPwAdlg65g0XMnDavn4sMDCuAt/0HAMlYgQ9gVqqEPoCil9WZNFP3UdcfR+XW8x RNlX0vR4iXDbykSpTFpsOC7U2NFbTeXpeLYaDrsw+8mazfVbnWzKh60f3uVe68nT+PoCItAY7uH/ 9tZoSFSa50mWzjP4+xT/gFzeAAAA//8DAFBLAQItABQABgAIAAAAIQDb4fbL7gAAAIUBAAATAAAA AAAAAAAAAAAAAAAAAABbQ29udGVudF9UeXBlc10ueG1sUEsBAi0AFAAGAAgAAAAhAFr0LFu/AAAA FQEAAAsAAAAAAAAAAAAAAAAAHwEAAF9yZWxzLy5yZWxzUEsBAi0AFAAGAAgAAAAhAMt7Xs/KAAAA 4wAAAA8AAAAAAAAAAAAAAAAABwIAAGRycy9kb3ducmV2LnhtbFBLBQYAAAAAAwADALcAAAD+AgAA AAA= ">
                          <v:stroke joinstyle="miter"/>
                        </v:line>
                        <v:line id="Connettore diritto 5" style="position:absolute;visibility:visible;mso-wrap-style:square" o:spid="_x0000_s1106" strokecolor="black [3213]" strokeweight=".25pt" o:connectortype="straight" from="41510,15255" to="41510,20807"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NC4MygAAAOIAAAAPAAAAZHJzL2Rvd25yZXYueG1sRI/dasJA FITvBd9hOYXe6SYlNZq6irSUWhDBH7w+zZ4mwezZkN3G+PauUPBymJlvmPmyN7XoqHWVZQXxOAJB nFtdcaHgePgcTUE4j6yxtkwKruRguRgO5phpe+EddXtfiABhl6GC0vsmk9LlJRl0Y9sQB+/XtgZ9 kG0hdYuXADe1fImiiTRYcVgosaH3kvLz/s8o2H77+GdSfV1P0dm88nbtug+5Uer5qV+9gfDU+0f4 v73WCtI0TqbpLEngfincAbm4AQAA//8DAFBLAQItABQABgAIAAAAIQDb4fbL7gAAAIUBAAATAAAA AAAAAAAAAAAAAAAAAABbQ29udGVudF9UeXBlc10ueG1sUEsBAi0AFAAGAAgAAAAhAFr0LFu/AAAA FQEAAAsAAAAAAAAAAAAAAAAAHwEAAF9yZWxzLy5yZWxzUEsBAi0AFAAGAAgAAAAhAFc0LgzKAAAA 4gAAAA8AAAAAAAAAAAAAAAAABwIAAGRycy9kb3ducmV2LnhtbFBLBQYAAAAAAwADALcAAAD+AgAA AAA= ">
                          <v:stroke joinstyle="miter"/>
                        </v:line>
                        <v:shape id="Connettore 2 6" style="position:absolute;left:41510;top:15255;width:2361;height:0;visibility:visible;mso-wrap-style:square" o:spid="_x0000_s110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tCITyAAAAOIAAAAPAAAAZHJzL2Rvd25yZXYueG1sRI9BawIx FITvhf6H8ITeaqKW7bIaRQSl11qx18fmubu4eUk3UVd/vRGEHoeZ+YaZLXrbijN1oXGsYTRUIIhL ZxquNOx+1u85iBCRDbaOScOVAizmry8zLIy78Dedt7ESCcKhQA11jL6QMpQ1WQxD54mTd3CdxZhk V0nT4SXBbSvHSmXSYsNpoUZPq5rK4/ZkNWx23v16nKwq2e/z0+3zr71uMq3fBv1yCiJSH//Dz/aX 0fAxGak8G6sMHpfSHZDzOwAAAP//AwBQSwECLQAUAAYACAAAACEA2+H2y+4AAACFAQAAEwAAAAAA AAAAAAAAAAAAAAAAW0NvbnRlbnRfVHlwZXNdLnhtbFBLAQItABQABgAIAAAAIQBa9CxbvwAAABUB AAALAAAAAAAAAAAAAAAAAB8BAABfcmVscy8ucmVsc1BLAQItABQABgAIAAAAIQChtCITyAAAAOIA AAAPAAAAAAAAAAAAAAAAAAcCAABkcnMvZG93bnJldi54bWxQSwUGAAAAAAMAAwC3AAAA/AIAAAAA ">
                          <v:stroke joinstyle="miter" endarrow="open"/>
                        </v:shape>
                        <v:shape id="Connettore 2 6" style="position:absolute;left:41555;top:20822;width:2361;height:0;visibility:visible;mso-wrap-style:square" o:spid="_x0000_s110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3xi3yQAAAOIAAAAPAAAAZHJzL2Rvd25yZXYueG1sRI9Pa8JA FMTvhX6H5RW81Y2Jf6OrFEHptVb0+sg+k2D27Ta7avTTdwtCj8PM/IZZrDrTiCu1vrasYNBPQBAX VtdcKth/b96nIHxA1thYJgV38rBavr4sMNf2xl903YVSRAj7HBVUIbhcSl9UZND3rSOO3sm2BkOU bSl1i7cIN41Mk2QsDdYcFyp0tK6oOO8uRsF27+zRYbYuZXeYXh6Tn+a+HSvVe+s+5iACdeE//Gx/ agXZKJ0Nhmk2gb9L8Q7I5S8AAAD//wMAUEsBAi0AFAAGAAgAAAAhANvh9svuAAAAhQEAABMAAAAA AAAAAAAAAAAAAAAAAFtDb250ZW50X1R5cGVzXS54bWxQSwECLQAUAAYACAAAACEAWvQsW78AAAAV AQAACwAAAAAAAAAAAAAAAAAfAQAAX3JlbHMvLnJlbHNQSwECLQAUAAYACAAAACEAcN8Yt8kAAADi AAAADwAAAAAAAAAAAAAAAAAHAgAAZHJzL2Rvd25yZXYueG1sUEsFBgAAAAADAAMAtwAAAP0CAAAA AA== ">
                          <v:stroke joinstyle="miter" endarrow="open"/>
                        </v:shape>
                        <v:rect id="_x0000_s1109" style="position:absolute;left:44180;top:14213;width:8190;height:2111;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mUNbygAAAOMAAAAPAAAAZHJzL2Rvd25yZXYueG1sRI9Nb8Iw DIbvk/YfIk/abaSDDUpHQNskJG6IDwm4mca01RqnajLa/Xt8mMTR9vvxeLboXa2u1IbKs4HXQQKK OPe24sLAfrd8SUGFiGyx9kwG/ijAYv74MMPM+o43dN3GQkkIhwwNlDE2mdYhL8lhGPiGWG4X3zqM MraFti12Eu5qPUySsXZYsTSU2NB3SfnP9tdJyeUY1kNv389f6Vkvm3VxOuw6Y56f+s8PUJH6eBf/ u1dW8NPReDSZJm8CLT/JAvT8BgAA//8DAFBLAQItABQABgAIAAAAIQDb4fbL7gAAAIUBAAATAAAA AAAAAAAAAAAAAAAAAABbQ29udGVudF9UeXBlc10ueG1sUEsBAi0AFAAGAAgAAAAhAFr0LFu/AAAA FQEAAAsAAAAAAAAAAAAAAAAAHwEAAF9yZWxzLy5yZWxzUEsBAi0AFAAGAAgAAAAhANyZQ1vKAAAA 4wAAAA8AAAAAAAAAAAAAAAAABwIAAGRycy9kb3ducmV2LnhtbFBLBQYAAAAAAwADALcAAAD+AgAA AAA= ">
                          <v:textbox inset="1mm,1mm,1mm,1mm">
                            <w:txbxContent>
                              <w:p w:rsidRPr="00017EA5" w:rsidR="00F82E17" w:rsidP="00F82E17" w:rsidRDefault="00F82E17" w14:paraId="0A2BB7FB"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SISTEMA</w:t>
                                </w:r>
                              </w:p>
                            </w:txbxContent>
                          </v:textbox>
                        </v:rect>
                        <v:rect id="_x0000_s1110" style="position:absolute;left:44180;top:19781;width:8186;height:2109;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JXbcRxQAAAOIAAAAPAAAAZHJzL2Rvd25yZXYueG1sRE9Na8JA EL0X/A/LCL3VjZaoRFdpBaE3qQrqbcyOSTA7G7KrSf9951Do8fG+l+ve1epJbag8GxiPElDEubcV FwaOh+3bHFSIyBZrz2TghwKsV4OXJWbWd/xNz30slIRwyNBAGWOTaR3ykhyGkW+Ihbv51mEU2Bba tthJuKv1JEmm2mHF0lBiQ5uS8vv+4aTkdg67ibfp9XN+1dtmV1xOh86Y12H/sQAVqY//4j/3l5X5 s/dZOh2nslkuCQa9+gUAAP//AwBQSwECLQAUAAYACAAAACEA2+H2y+4AAACFAQAAEwAAAAAAAAAA AAAAAAAAAAAAW0NvbnRlbnRfVHlwZXNdLnhtbFBLAQItABQABgAIAAAAIQBa9CxbvwAAABUBAAAL AAAAAAAAAAAAAAAAAB8BAABfcmVscy8ucmVsc1BLAQItABQABgAIAAAAIQCJXbcRxQAAAOIAAAAP AAAAAAAAAAAAAAAAAAcCAABkcnMvZG93bnJldi54bWxQSwUGAAAAAAMAAwC3AAAA+QIAAAAA ">
                          <v:textbox inset="1mm,1mm,1mm,1mm">
                            <w:txbxContent>
                              <w:p w:rsidRPr="00017EA5" w:rsidR="00F82E17" w:rsidP="00F82E17" w:rsidRDefault="00F82E17" w14:paraId="56601955"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BUSINESS</w:t>
                                </w:r>
                              </w:p>
                            </w:txbxContent>
                          </v:textbox>
                        </v:rect>
                        <v:line id="Connettore diritto 4" style="position:absolute;visibility:visible;mso-wrap-style:square" o:spid="_x0000_s1111" strokecolor="black [3213]" strokeweight=".25pt" o:connectortype="straight" from="24580,24942" to="28951,2494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9E0PrxwAAAOEAAAAPAAAAZHJzL2Rvd25yZXYueG1sRI9da8Iw FIbvB/6HcAberYkrU6mNIhOZgyGoY9fH5qwtNielibX+++Vi4OXL+8WTrwbbiJ46XzvWMEkUCOLC mZpLDd+n7cschA/IBhvHpOFOHlbL0VOOmXE3PlB/DKWII+wz1FCF0GZS+qIiiz5xLXH0fl1nMUTZ ldJ0eIvjtpGvSk2lxZrjQ4UtvVdUXI5Xq2H/GSbnaf1x/1EX+8b7ne838kvr8fOwXoAINIRH+L+9 MxrSdD5LZyoyRKJIA3L5BwAA//8DAFBLAQItABQABgAIAAAAIQDb4fbL7gAAAIUBAAATAAAAAAAA AAAAAAAAAAAAAABbQ29udGVudF9UeXBlc10ueG1sUEsBAi0AFAAGAAgAAAAhAFr0LFu/AAAAFQEA AAsAAAAAAAAAAAAAAAAAHwEAAF9yZWxzLy5yZWxzUEsBAi0AFAAGAAgAAAAhAL0TQ+vHAAAA4QAA AA8AAAAAAAAAAAAAAAAABwIAAGRycy9kb3ducmV2LnhtbFBLBQYAAAAAAwADALcAAAD7AgAAAAA= ">
                          <v:stroke joinstyle="miter"/>
                        </v:line>
                        <v:rect id="_x0000_s1112" style="position:absolute;left:28971;top:24036;width:8189;height:2111;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idNyyAAAAOIAAAAPAAAAZHJzL2Rvd25yZXYueG1sRI/NasJA FIX3Bd9huIK7OlFIE6OjaEFwJ1VB3V0z1ySYuRMyU5O+fadQcHk4Px9nsepNLZ7Uusqygsk4AkGc W11xoeB03L6nIJxH1lhbJgU/5GC1HLwtMNO24y96Hnwhwgi7DBWU3jeZlC4vyaAb24Y4eHfbGvRB toXULXZh3NRyGkUf0mDFgVBiQ58l5Y/DtwmQ+8Xtp1bHt016k9tmX1zPx06p0bBfz0F46v0r/N/e aQWzNInjNEoS+LsU7oBc/gIAAP//AwBQSwECLQAUAAYACAAAACEA2+H2y+4AAACFAQAAEwAAAAAA AAAAAAAAAAAAAAAAW0NvbnRlbnRfVHlwZXNdLnhtbFBLAQItABQABgAIAAAAIQBa9CxbvwAAABUB AAALAAAAAAAAAAAAAAAAAB8BAABfcmVscy8ucmVsc1BLAQItABQABgAIAAAAIQANidNyyAAAAOIA AAAPAAAAAAAAAAAAAAAAAAcCAABkcnMvZG93bnJldi54bWxQSwUGAAAAAAMAAwC3AAAA/AIAAAAA ">
                          <v:textbox inset="1mm,1mm,1mm,1mm">
                            <w:txbxContent>
                              <w:p w:rsidRPr="00017EA5" w:rsidR="00F82E17" w:rsidP="00F82E17" w:rsidRDefault="00F82E17" w14:paraId="1CB8B452"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DI SICUREZZA</w:t>
                                </w:r>
                              </w:p>
                            </w:txbxContent>
                          </v:textbox>
                        </v:rect>
                        <v:line id="Connettore diritto 2" style="position:absolute;flip:y;visibility:visible;mso-wrap-style:square" o:spid="_x0000_s1113" strokecolor="black [3200]" strokeweight=".5pt" o:connectortype="straight" from="19555,40333" to="33955,4033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0EY9LxwAAAOIAAAAPAAAAZHJzL2Rvd25yZXYueG1sRI/disIw FITvF3yHcATv1rSKVatRRFD2ysWfBzg0x7TYnJQm1vr2m4WFvRxm5htmve1tLTpqfeVYQTpOQBAX TldsFNyuh88FCB+QNdaOScGbPGw3g4815tq9+EzdJRgRIexzVFCG0ORS+qIki37sGuLo3V1rMUTZ GqlbfEW4reUkSTJpseK4UGJD+5KKx+VpFWhzIrlzppulJrsdCvONp2On1GjY71YgAvXhP/zX/tIK ZuliPl1OshR+L8U7IDc/AAAA//8DAFBLAQItABQABgAIAAAAIQDb4fbL7gAAAIUBAAATAAAAAAAA AAAAAAAAAAAAAABbQ29udGVudF9UeXBlc10ueG1sUEsBAi0AFAAGAAgAAAAhAFr0LFu/AAAAFQEA AAsAAAAAAAAAAAAAAAAAHwEAAF9yZWxzLy5yZWxzUEsBAi0AFAAGAAgAAAAhADQRj0vHAAAA4gAA AA8AAAAAAAAAAAAAAAAABwIAAGRycy9kb3ducmV2LnhtbFBLBQYAAAAAAwADALcAAAD7AgAAAAA= ">
                          <v:stroke joinstyle="miter"/>
                        </v:line>
                        <v:line id="Connettore diritto 3" style="position:absolute;flip:x y;visibility:visible;mso-wrap-style:square" o:spid="_x0000_s1114" strokecolor="black [3213]" strokeweight=".25pt" o:connectortype="straight" from="34041,36847" to="34041,43687"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X794yAAAAOMAAAAPAAAAZHJzL2Rvd25yZXYueG1sRE87b8Iw EN4r8R+sQ+pWnPBIIY2DEFURHToUGBhP8ZFEtc9R7EL672ukSh3ve1+xHqwRV+p961hBOklAEFdO t1wrOB3fnpYgfEDWaByTgh/ysC5HDwXm2t34k66HUIsYwj5HBU0IXS6lrxqy6CeuI47cxfUWQzz7 WuoebzHcGjlNkkxabDk2NNjRtqHq6/BtFew+Xo1byeM5qx23ODfvu0wulHocD5sXEIGG8C/+c+91 nJ+mq0WaPc9ncP8pAiDLXwAAAP//AwBQSwECLQAUAAYACAAAACEA2+H2y+4AAACFAQAAEwAAAAAA AAAAAAAAAAAAAAAAW0NvbnRlbnRfVHlwZXNdLnhtbFBLAQItABQABgAIAAAAIQBa9CxbvwAAABUB AAALAAAAAAAAAAAAAAAAAB8BAABfcmVscy8ucmVsc1BLAQItABQABgAIAAAAIQDOX794yAAAAOMA AAAPAAAAAAAAAAAAAAAAAAcCAABkcnMvZG93bnJldi54bWxQSwUGAAAAAAMAAwC3AAAA/AIAAAAA ">
                          <v:stroke joinstyle="miter"/>
                        </v:line>
                        <v:line id="Connettore diritto 4" style="position:absolute;visibility:visible;mso-wrap-style:square" o:spid="_x0000_s1115" strokecolor="black [3213]" strokeweight=".25pt" o:connectortype="straight" from="34041,36847" to="38001,36847"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PqmZyAAAAOMAAAAPAAAAZHJzL2Rvd25yZXYueG1sRE9fS8Mw EH8X/A7hhL2IS63YjrpsyNhgqChu+wC35tYUm0tJsrV+eyMIPt7v/82Xo+3EhXxoHSu4n2YgiGun W24UHPabuxmIEJE1do5JwTcFWC6ur+ZYaTfwJ112sREphEOFCkyMfSVlqA1ZDFPXEyfu5LzFmE7f SO1xSOG2k3mWFdJiy6nBYE8rQ/XX7mwVvL2fP6zPt8OJ5aPZv4z+dX17VGpyMz4/gYg0xn/xn3ur 0/zsoZjlZVkW8PtTAkAufgAAAP//AwBQSwECLQAUAAYACAAAACEA2+H2y+4AAACFAQAAEwAAAAAA AAAAAAAAAAAAAAAAW0NvbnRlbnRfVHlwZXNdLnhtbFBLAQItABQABgAIAAAAIQBa9CxbvwAAABUB AAALAAAAAAAAAAAAAAAAAB8BAABfcmVscy8ucmVsc1BLAQItABQABgAIAAAAIQCRPqmZyAAAAOMA AAAPAAAAAAAAAAAAAAAAAAcCAABkcnMvZG93bnJldi54bWxQSwUGAAAAAAMAAwC3AAAA/AIAAAAA ">
                          <v:stroke joinstyle="miter" endarrow="open"/>
                        </v:line>
                        <v:rect id="_x0000_s1116" style="position:absolute;left:38386;top:35896;width:8185;height:2109;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rgmKygAAAOMAAAAPAAAAZHJzL2Rvd25yZXYueG1sRI9Na8JA EIbvQv/DMoXedKNW0egqVRB6Ez+g9TZmxyQ0OxuyW5P++85B8Dgz78czy3XnKnWnJpSeDQwHCSji zNuScwPn064/AxUissXKMxn4owDr1Utvian1LR/ofoy5khAOKRooYqxTrUNWkMMw8DWx3G6+cRhl bHJtG2wl3FV6lCRT7bBkaSiwpm1B2c/x10nJ7TvsR95OrpvZVe/qfX75OrXGvL12HwtQkbr4FD/c n1bwh+PpeDKfvwu0/CQL0Kt/AAAA//8DAFBLAQItABQABgAIAAAAIQDb4fbL7gAAAIUBAAATAAAA AAAAAAAAAAAAAAAAAABbQ29udGVudF9UeXBlc10ueG1sUEsBAi0AFAAGAAgAAAAhAFr0LFu/AAAA FQEAAAsAAAAAAAAAAAAAAAAAHwEAAF9yZWxzLy5yZWxzUEsBAi0AFAAGAAgAAAAhAAuuCYrKAAAA 4wAAAA8AAAAAAAAAAAAAAAAABwIAAGRycy9kb3ducmV2LnhtbFBLBQYAAAAAAwADALcAAAD+AgAA AAA= ">
                          <v:textbox inset="1mm,1mm,1mm,1mm">
                            <w:txbxContent>
                              <w:p w:rsidRPr="00017EA5" w:rsidR="00F82E17" w:rsidP="00F82E17" w:rsidRDefault="00F82E17" w14:paraId="58969242"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MODULISTICA</w:t>
                                </w:r>
                              </w:p>
                            </w:txbxContent>
                          </v:textbox>
                        </v:rect>
                        <v:line id="Connettore diritto 4" style="position:absolute;visibility:visible;mso-wrap-style:square" o:spid="_x0000_s1117" strokecolor="black [3213]" strokeweight=".25pt" o:connectortype="straight" from="34041,43773" to="38001,4377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AoZpyAAAAOMAAAAPAAAAZHJzL2Rvd25yZXYueG1sRE9fS8Mw EH8X9h3CDfYiW2qHtdRlQ2TCUFHc9gHO5tYUm0tJsrV+eyMIPt7v/602o+3EhXxoHSu4WWQgiGun W24UHA9P8xJEiMgaO8ek4JsCbNaTqxVW2g38QZd9bEQK4VChAhNjX0kZakMWw8L1xIk7OW8xptM3 UnscUrjtZJ5lhbTYcmow2NOjofprf7YKXt/O79bnu+HE8tYcnkf/sr3+VGo2HR/uQUQa47/4z73T af6yKMu7ZVnk8PtTAkCufwAAAP//AwBQSwECLQAUAAYACAAAACEA2+H2y+4AAACFAQAAEwAAAAAA AAAAAAAAAAAAAAAAW0NvbnRlbnRfVHlwZXNdLnhtbFBLAQItABQABgAIAAAAIQBa9CxbvwAAABUB AAALAAAAAAAAAAAAAAAAAB8BAABfcmVscy8ucmVsc1BLAQItABQABgAIAAAAIQARAoZpyAAAAOMA AAAPAAAAAAAAAAAAAAAAAAcCAABkcnMvZG93bnJldi54bWxQSwUGAAAAAAMAAwC3AAAA/AIAAAAA ">
                          <v:stroke joinstyle="miter" endarrow="open"/>
                        </v:line>
                        <v:rect id="_x0000_s1118" style="position:absolute;left:38386;top:42822;width:8185;height:2109;visibility:visible;mso-wrap-style:square;v-text-anchor:middle"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daHgyAAAAOIAAAAPAAAAZHJzL2Rvd25yZXYueG1sRI9Li8Iw FIX3gv8hXGF2murQKtUoM4LgTnyAM7trc22LzU1poq3/3gwMuDycx8dZrDpTiQc1rrSsYDyKQBBn VpecKzgdN8MZCOeRNVaWScGTHKyW/d4CU21b3tPj4HMRRtilqKDwvk6ldFlBBt3I1sTBu9rGoA+y yaVusA3jppKTKEqkwZIDocCa1gVlt8PdBMj1x+0mVseX79lFbupd/ns+tkp9DLqvOQhPnX+H/9tb rSCO4mmSjD+n8Hcp3AG5fAEAAP//AwBQSwECLQAUAAYACAAAACEA2+H2y+4AAACFAQAAEwAAAAAA AAAAAAAAAAAAAAAAW0NvbnRlbnRfVHlwZXNdLnhtbFBLAQItABQABgAIAAAAIQBa9CxbvwAAABUB AAALAAAAAAAAAAAAAAAAAB8BAABfcmVscy8ucmVsc1BLAQItABQABgAIAAAAIQBAdaHgyAAAAOIA AAAPAAAAAAAAAAAAAAAAAAcCAABkcnMvZG93bnJldi54bWxQSwUGAAAAAAMAAwC3AAAA/AIAAAAA ">
                          <v:textbox inset="1mm,1mm,1mm,1mm">
                            <w:txbxContent>
                              <w:p w:rsidRPr="00017EA5" w:rsidR="00F82E17" w:rsidP="00F82E17" w:rsidRDefault="00F82E17" w14:paraId="1E1A9DB5"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APP.GESTIONALI</w:t>
                                </w:r>
                              </w:p>
                            </w:txbxContent>
                          </v:textbox>
                        </v:rect>
                      </v:group>
                      <v:roundrect id="_x0000_s1119" style="position:absolute;left:49170;top:25706;width:19189;height:3492;visibility:visible;mso-wrap-style:square;v-text-anchor:middle" fillcolor="#7f7f7f [1612]" strokecolor="#09101d [484]" strokeweight=".25pt" arcsize="10923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4dcyaygAAAOIAAAAPAAAAZHJzL2Rvd25yZXYueG1sRI/RagIx FETfC/5DuELfanaXWnVrFCm2FdQHtR9w2Vw3i5ubJUl1/fumUOjjMDNnmPmyt624kg+NYwX5KANB XDndcK3g6/T+NAURIrLG1jEpuFOA5WLwMMdSuxsf6HqMtUgQDiUqMDF2pZShMmQxjFxHnLyz8xZj kr6W2uMtwW0riyx7kRYbTgsGO3ozVF2O31bBdq3PbvMZPnbj1u/W+725j0+9Uo/DfvUKIlIf/8N/ 7Y1WUExnkyLPn2fweyndAbn4AQAA//8DAFBLAQItABQABgAIAAAAIQDb4fbL7gAAAIUBAAATAAAA AAAAAAAAAAAAAAAAAABbQ29udGVudF9UeXBlc10ueG1sUEsBAi0AFAAGAAgAAAAhAFr0LFu/AAAA FQEAAAsAAAAAAAAAAAAAAAAAHwEAAF9yZWxzLy5yZWxzUEsBAi0AFAAGAAgAAAAhAHh1zJrKAAAA 4gAAAA8AAAAAAAAAAAAAAAAABwIAAGRycy9kb3ducmV2LnhtbFBLBQYAAAAAAwADALcAAAD+AgAA AAA= ">
                        <v:stroke joinstyle="miter"/>
                        <v:textbox inset="1mm,1mm,1mm,1mm">
                          <w:txbxContent>
                            <w:p w:rsidRPr="00A64E7B" w:rsidR="00F82E17" w:rsidP="00F82E17" w:rsidRDefault="00F82E17" w14:paraId="67271F0B" w14:textId="77777777">
                              <w:pPr>
                                <w:spacing w:after="0" w:line="240" w:lineRule="auto"/>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FINE</w:t>
                              </w:r>
                            </w:p>
                          </w:txbxContent>
                        </v:textbox>
                      </v:roundrect>
                      <v:line id="Connettore diritto 8" style="position:absolute;visibility:visible;mso-wrap-style:square" o:spid="_x0000_s1120" strokecolor="black [3213]" strokeweight=".25pt" o:connectortype="straight" from="46582,37179" to="57720,3974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4c1OhyAAAAOMAAAAPAAAAZHJzL2Rvd25yZXYueG1sRE9fS8Mw EH8X/A7hBF/EJZvUuW7ZEFEYThQ3P8CtuTVlzaUk2Vq/vREEH+/3/xarwbXiTCE2njWMRwoEceVN w7WGr93L7QOImJANtp5JwzdFWC0vLxZYGt/zJ523qRY5hGOJGmxKXSllrCw5jCPfEWfu4IPDlM9Q SxOwz+GulROl7qXDhnODxY6eLFXH7clpeHs/fbgwWfcHloXdvQ5h83yz1/r6anicg0g0pH/xn3tt 8vxCTe/UrJhN4fenDIBc/gAAAP//AwBQSwECLQAUAAYACAAAACEA2+H2y+4AAACFAQAAEwAAAAAA AAAAAAAAAAAAAAAAW0NvbnRlbnRfVHlwZXNdLnhtbFBLAQItABQABgAIAAAAIQBa9CxbvwAAABUB AAALAAAAAAAAAAAAAAAAAB8BAABfcmVscy8ucmVsc1BLAQItABQABgAIAAAAIQC4c1OhyAAAAOMA AAAPAAAAAAAAAAAAAAAAAAcCAABkcnMvZG93bnJldi54bWxQSwUGAAAAAAMAAwC3AAAA/AIAAAAA ">
                        <v:stroke joinstyle="miter" endarrow="open"/>
                      </v:line>
                      <v:line id="Connettore diritto 8" style="position:absolute;flip:x;visibility:visible;mso-wrap-style:square" o:spid="_x0000_s1121" strokecolor="black [3213]" strokeweight=".25pt" o:connectortype="straight" from="46582,39821" to="57701,4390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YmsjzQAAAOIAAAAPAAAAZHJzL2Rvd25yZXYueG1sRI/dSsNA FITvBd9hOYJ3dtPUSpt2W6RULIJ/tYVeHrIn2dTs2ZBdm+jTuwXBy2FmvmHmy97W4kStrxwrGA4S EMS50xWXCnYfDzcTED4ga6wdk4Jv8rBcXF7MMdOu43c6bUMpIoR9hgpMCE0mpc8NWfQD1xBHr3Ct xRBlW0rdYhfhtpZpktxJixXHBYMNrQzln9svq+Bp+HNbHOvCPOfH/cv68a2Th9dOqeur/n4GIlAf /sN/7Y1WMJ6O0nQ8GU3hfCneAbn4BQAA//8DAFBLAQItABQABgAIAAAAIQDb4fbL7gAAAIUBAAAT AAAAAAAAAAAAAAAAAAAAAABbQ29udGVudF9UeXBlc10ueG1sUEsBAi0AFAAGAAgAAAAhAFr0LFu/ AAAAFQEAAAsAAAAAAAAAAAAAAAAAHwEAAF9yZWxzLy5yZWxzUEsBAi0AFAAGAAgAAAAhALFiayPN AAAA4gAAAA8AAAAAAAAAAAAAAAAABwIAAGRycy9kb3ducmV2LnhtbFBLBQYAAAAAAwADALcAAAAB AwAAAAA= ">
                        <v:stroke joinstyle="miter" startarrow="open"/>
                      </v:line>
                      <v:oval id="Ovale 9" style="position:absolute;left:58228;top:39077;width:1219;height:1219;visibility:visible;mso-wrap-style:square;v-text-anchor:middle" o:spid="_x0000_s1122"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sAZFxwAAAOIAAAAPAAAAZHJzL2Rvd25yZXYueG1sRE9da8Iw FH0X9h/CHexN085Zt84o20AY+GS3wR4vyV1bbG66JGr11y+CsMfD+V6sBtuJA/nQOlaQTzIQxNqZ lmsFnx/r8SOIEJENdo5JwYkCrJY3owWWxh15S4cq1iKFcChRQRNjX0oZdEMWw8T1xIn7cd5iTNDX 0ng8pnDbyfssK6TFllNDgz29NaR31d4q+Dp/Tz1vZk+vO/271mHeFvW+Uurudnh5BhFpiP/iq/vd pPkPRZbn03wOl0sJg1z+AQAA//8DAFBLAQItABQABgAIAAAAIQDb4fbL7gAAAIUBAAATAAAAAAAA AAAAAAAAAAAAAABbQ29udGVudF9UeXBlc10ueG1sUEsBAi0AFAAGAAgAAAAhAFr0LFu/AAAAFQEA AAsAAAAAAAAAAAAAAAAAHwEAAF9yZWxzLy5yZWxzUEsBAi0AFAAGAAgAAAAhAK+wBkXHAAAA4gAA AA8AAAAAAAAAAAAAAAAABwIAAGRycy9kb3ducmV2LnhtbFBLBQYAAAAAAwADALcAAAD7AgAAAAA= ">
                        <v:stroke joinstyle="miter"/>
                      </v:oval>
                      <v:line id="Connettore diritto 8" style="position:absolute;visibility:visible;mso-wrap-style:square" o:spid="_x0000_s1123" strokecolor="black [3213]" strokeweight=".25pt" o:connectortype="straight" from="52448,15441" to="57700,1801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okRyAAAAOMAAAAPAAAAZHJzL2Rvd25yZXYueG1sRE9fa8Iw EH8f7DuEG/gyZmrZyuyMMkRBnGxM9wFuzdmUNZeSRNt9ezMY+Hi//zdbDLYVZ/KhcaxgMs5AEFdO N1wr+DqsH55BhIissXVMCn4pwGJ+ezPDUrueP+m8j7VIIRxKVGBi7EopQ2XIYhi7jjhxR+ctxnT6 WmqPfQq3rcyzrJAWG04NBjtaGqp+9ierYPd++rA+3/RHlk/msB382+r+W6nR3fD6AiLSEK/if/dG p/nZdJIXRf44hb+fEgByfgEAAP//AwBQSwECLQAUAAYACAAAACEA2+H2y+4AAACFAQAAEwAAAAAA AAAAAAAAAAAAAAAAW0NvbnRlbnRfVHlwZXNdLnhtbFBLAQItABQABgAIAAAAIQBa9CxbvwAAABUB AAALAAAAAAAAAAAAAAAAAB8BAABfcmVscy8ucmVsc1BLAQItABQABgAIAAAAIQBl+okRyAAAAOMA AAAPAAAAAAAAAAAAAAAAAAcCAABkcnMvZG93bnJldi54bWxQSwUGAAAAAAMAAwC3AAAA/AIAAAAA ">
                        <v:stroke joinstyle="miter" endarrow="open"/>
                      </v:line>
                      <v:line id="Connettore diritto 8" style="position:absolute;flip:x;visibility:visible;mso-wrap-style:square" o:spid="_x0000_s1124" strokecolor="black [3213]" strokeweight=".25pt" o:connectortype="straight" from="52448,18065" to="57700,2083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LmvVygAAAOMAAAAPAAAAZHJzL2Rvd25yZXYueG1sRE/dS8Mw EH8X/B/CDfbm0spWZ7dsiCgTwa+p4OPRXJvO5lKabO321xtB8PF+37dcD7YRB+p87VhBOklAEBdO 11wp+Hi/v5iD8AFZY+OYFBzJw3p1frbEXLue3+iwDZWIIexzVGBCaHMpfWHIop+4ljhypesshnh2 ldQd9jHcNvIySTJpsebYYLClW0PF93ZvFTymp2m5a0rzVOw+n+82r738eumVGo+GmwWIQEP4F/+5 H3ScnyVX6fVsNs/g96cIgFz9AAAA//8DAFBLAQItABQABgAIAAAAIQDb4fbL7gAAAIUBAAATAAAA AAAAAAAAAAAAAAAAAABbQ29udGVudF9UeXBlc10ueG1sUEsBAi0AFAAGAAgAAAAhAFr0LFu/AAAA FQEAAAsAAAAAAAAAAAAAAAAAHwEAAF9yZWxzLy5yZWxzUEsBAi0AFAAGAAgAAAAhAIwua9XKAAAA 4wAAAA8AAAAAAAAAAAAAAAAABwIAAGRycy9kb3ducmV2LnhtbFBLBQYAAAAAAwADALcAAAD+AgAA AAA= ">
                        <v:stroke joinstyle="miter" startarrow="open"/>
                      </v:line>
                      <v:oval id="Ovale 9" style="position:absolute;left:58228;top:17252;width:1219;height:1220;visibility:visible;mso-wrap-style:square;v-text-anchor:middle" o:spid="_x0000_s1125"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o89ExwAAAOIAAAAPAAAAZHJzL2Rvd25yZXYueG1sRE/LSgMx FN0L/kO4Qnc286BjOzYtWigIrhwVXF6S25mhk5sxSduxX28WgsvDea+3kx3EmXzoHSvI5xkIYu1M z62Cj/f9/RJEiMgGB8ek4IcCbDe3N2usjbvwG52b2IoUwqFGBV2MYy1l0B1ZDHM3Eifu4LzFmKBv pfF4SeF2kEWWVdJiz6mhw5F2Heljc7IKPq9fpefXxer5qL/3Ojz0VXtqlJrdTU+PICJN8V/8534x CpZFWVZ5XqTN6VK6A3LzCwAA//8DAFBLAQItABQABgAIAAAAIQDb4fbL7gAAAIUBAAATAAAAAAAA AAAAAAAAAAAAAABbQ29udGVudF9UeXBlc10ueG1sUEsBAi0AFAAGAAgAAAAhAFr0LFu/AAAAFQEA AAsAAAAAAAAAAAAAAAAAHwEAAF9yZWxzLy5yZWxzUEsBAi0AFAAGAAgAAAAhAEyjz0THAAAA4gAA AA8AAAAAAAAAAAAAAAAABwIAAGRycy9kb3ducmV2LnhtbFBLBQYAAAAAAwADALcAAAD7AgAAAAA= ">
                        <v:stroke joinstyle="miter"/>
                      </v:oval>
                      <v:shape id="Connettore 2 6" style="position:absolute;left:58835;top:18805;width:0;height:5398;flip:x;visibility:visible;mso-wrap-style:square" o:spid="_x0000_s11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LJkuywAAAOMAAAAPAAAAZHJzL2Rvd25yZXYueG1sRI9Ba8JA EIXvQv/DMgVvuqmi0dRVRCnkUKGaeuhtmp0modnZkN0m8d93hUKPM++9b95sdoOpRUetqywreJpG IIhzqysuFLxnL5MVCOeRNdaWScGNHOy2D6MNJtr2fKbu4gsRIOwSVFB63yRSurwkg25qG+KgfdnW oA9jW0jdYh/gppazKFpKgxWHCyU2dCgp/778GAUpU/y6yNJ09WYP18/zcf2RXU9KjR+H/TMIT4P/ N/+lUx3qR+tZPL9z4f5TWIDc/gIAAP//AwBQSwECLQAUAAYACAAAACEA2+H2y+4AAACFAQAAEwAA AAAAAAAAAAAAAAAAAAAAW0NvbnRlbnRfVHlwZXNdLnhtbFBLAQItABQABgAIAAAAIQBa9CxbvwAA ABUBAAALAAAAAAAAAAAAAAAAAB8BAABfcmVscy8ucmVsc1BLAQItABQABgAIAAAAIQBnLJkuywAA AOMAAAAPAAAAAAAAAAAAAAAAAAcCAABkcnMvZG93bnJldi54bWxQSwUGAAAAAAMAAwC3AAAA/wIA AAAA ">
                        <v:stroke joinstyle="miter" endarrow="open"/>
                      </v:shape>
                      <v:shape id="Connettore 2 6" style="position:absolute;left:58835;top:30314;width:0;height:7987;flip:x y;visibility:visible;mso-wrap-style:square" o:spid="_x0000_s112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878Y4xwAAAOIAAAAPAAAAZHJzL2Rvd25yZXYueG1sRI/NisIw FIX3A75DuIKbQVO7sFqNIoIoLmbQGfeX5toUm5vaRK1vbxYDszycP77FqrO1eFDrK8cKxqMEBHHh dMWlgt+f7XAKwgdkjbVjUvAiD6tl72OBuXZPPtLjFEoRR9jnqMCE0ORS+sKQRT9yDXH0Lq61GKJs S6lbfMZxW8s0SSbSYsXxwWBDG0PF9XS3Cm6zsD6bM3/vu+zzeHt97e50YKUG/W49BxGoC//hv/Ze K0jTaZaNszRCRKSIA3L5BgAA//8DAFBLAQItABQABgAIAAAAIQDb4fbL7gAAAIUBAAATAAAAAAAA AAAAAAAAAAAAAABbQ29udGVudF9UeXBlc10ueG1sUEsBAi0AFAAGAAgAAAAhAFr0LFu/AAAAFQEA AAsAAAAAAAAAAAAAAAAAHwEAAF9yZWxzLy5yZWxzUEsBAi0AFAAGAAgAAAAhALzvxjjHAAAA4gAA AA8AAAAAAAAAAAAAAAAABwIAAGRycy9kb3ducmV2LnhtbFBLBQYAAAAAAwADALcAAAD7AgAAAAA= ">
                        <v:stroke joinstyle="miter" endarrow="open"/>
                      </v:shape>
                    </v:group>
                  </w:pict>
                </mc:Fallback>
              </mc:AlternateContent>
            </w:r>
          </w:p>
          <w:p w14:paraId="33191697" w14:textId="19BBC132" w:rsidR="00F82E17" w:rsidRDefault="00F82E17" w:rsidP="00F82E17">
            <w:pPr>
              <w:spacing w:after="0"/>
              <w:jc w:val="both"/>
              <w:rPr>
                <w:rFonts w:ascii="Open Sans" w:hAnsi="Open Sans" w:cs="Open Sans"/>
                <w:sz w:val="20"/>
                <w:szCs w:val="20"/>
              </w:rPr>
            </w:pPr>
          </w:p>
          <w:p w14:paraId="433B5936" w14:textId="77777777" w:rsidR="00F82E17" w:rsidRDefault="00F82E17" w:rsidP="00F82E17">
            <w:pPr>
              <w:spacing w:after="0"/>
              <w:jc w:val="both"/>
              <w:rPr>
                <w:rFonts w:ascii="Open Sans" w:hAnsi="Open Sans" w:cs="Open Sans"/>
                <w:sz w:val="20"/>
                <w:szCs w:val="20"/>
              </w:rPr>
            </w:pPr>
          </w:p>
          <w:p w14:paraId="0ED667CB" w14:textId="77777777" w:rsidR="00F82E17" w:rsidRDefault="00F82E17" w:rsidP="00F82E17">
            <w:pPr>
              <w:spacing w:after="0"/>
              <w:jc w:val="both"/>
              <w:rPr>
                <w:rFonts w:ascii="Open Sans" w:hAnsi="Open Sans" w:cs="Open Sans"/>
                <w:sz w:val="20"/>
                <w:szCs w:val="20"/>
              </w:rPr>
            </w:pPr>
          </w:p>
          <w:p w14:paraId="27CFF47F" w14:textId="77777777" w:rsidR="00F82E17" w:rsidRDefault="00F82E17" w:rsidP="00F82E17">
            <w:pPr>
              <w:spacing w:after="0"/>
              <w:jc w:val="both"/>
              <w:rPr>
                <w:rFonts w:ascii="Open Sans" w:hAnsi="Open Sans" w:cs="Open Sans"/>
                <w:sz w:val="20"/>
                <w:szCs w:val="20"/>
              </w:rPr>
            </w:pPr>
          </w:p>
          <w:p w14:paraId="02E5E40B" w14:textId="77777777" w:rsidR="00F82E17" w:rsidRDefault="00F82E17" w:rsidP="00F82E17">
            <w:pPr>
              <w:spacing w:after="0"/>
              <w:jc w:val="both"/>
              <w:rPr>
                <w:rFonts w:ascii="Open Sans" w:hAnsi="Open Sans" w:cs="Open Sans"/>
                <w:sz w:val="20"/>
                <w:szCs w:val="20"/>
              </w:rPr>
            </w:pPr>
          </w:p>
          <w:p w14:paraId="2E47F6A6" w14:textId="77777777" w:rsidR="00F82E17" w:rsidRDefault="00F82E17" w:rsidP="00F82E17">
            <w:pPr>
              <w:spacing w:after="0"/>
              <w:jc w:val="both"/>
              <w:rPr>
                <w:rFonts w:ascii="Open Sans" w:hAnsi="Open Sans" w:cs="Open Sans"/>
                <w:sz w:val="20"/>
                <w:szCs w:val="20"/>
              </w:rPr>
            </w:pPr>
          </w:p>
          <w:p w14:paraId="0EA161BC" w14:textId="77777777" w:rsidR="00F82E17" w:rsidRDefault="00F82E17" w:rsidP="00F82E17">
            <w:pPr>
              <w:spacing w:after="0"/>
              <w:jc w:val="both"/>
              <w:rPr>
                <w:rFonts w:ascii="Open Sans" w:hAnsi="Open Sans" w:cs="Open Sans"/>
                <w:sz w:val="20"/>
                <w:szCs w:val="20"/>
              </w:rPr>
            </w:pPr>
          </w:p>
          <w:p w14:paraId="0AB7865F" w14:textId="77777777" w:rsidR="00F82E17" w:rsidRDefault="00F82E17" w:rsidP="00F82E17">
            <w:pPr>
              <w:spacing w:after="0"/>
              <w:jc w:val="both"/>
              <w:rPr>
                <w:rFonts w:ascii="Open Sans" w:hAnsi="Open Sans" w:cs="Open Sans"/>
                <w:sz w:val="20"/>
                <w:szCs w:val="20"/>
              </w:rPr>
            </w:pPr>
          </w:p>
          <w:p w14:paraId="57395089" w14:textId="77777777" w:rsidR="00F82E17" w:rsidRDefault="00F82E17" w:rsidP="00F82E17">
            <w:pPr>
              <w:spacing w:after="0"/>
              <w:jc w:val="both"/>
              <w:rPr>
                <w:rFonts w:ascii="Open Sans" w:hAnsi="Open Sans" w:cs="Open Sans"/>
                <w:sz w:val="20"/>
                <w:szCs w:val="20"/>
              </w:rPr>
            </w:pPr>
          </w:p>
          <w:p w14:paraId="68AB88F8" w14:textId="77777777" w:rsidR="00F82E17" w:rsidRDefault="00F82E17" w:rsidP="00F82E17">
            <w:pPr>
              <w:spacing w:after="0"/>
              <w:jc w:val="both"/>
              <w:rPr>
                <w:rFonts w:ascii="Open Sans" w:hAnsi="Open Sans" w:cs="Open Sans"/>
                <w:sz w:val="20"/>
                <w:szCs w:val="20"/>
              </w:rPr>
            </w:pPr>
          </w:p>
          <w:p w14:paraId="353686BA" w14:textId="77777777" w:rsidR="00F82E17" w:rsidRDefault="00F82E17" w:rsidP="00F82E17">
            <w:pPr>
              <w:spacing w:after="0"/>
              <w:jc w:val="both"/>
              <w:rPr>
                <w:rFonts w:ascii="Open Sans" w:hAnsi="Open Sans" w:cs="Open Sans"/>
                <w:sz w:val="20"/>
                <w:szCs w:val="20"/>
              </w:rPr>
            </w:pPr>
          </w:p>
          <w:p w14:paraId="05ADE93F" w14:textId="77777777" w:rsidR="00F82E17" w:rsidRDefault="00F82E17" w:rsidP="00F82E17">
            <w:pPr>
              <w:spacing w:after="0"/>
              <w:jc w:val="both"/>
              <w:rPr>
                <w:rFonts w:ascii="Open Sans" w:hAnsi="Open Sans" w:cs="Open Sans"/>
                <w:sz w:val="20"/>
                <w:szCs w:val="20"/>
              </w:rPr>
            </w:pPr>
          </w:p>
          <w:p w14:paraId="6AEF7EE6" w14:textId="77777777" w:rsidR="00F82E17" w:rsidRDefault="00F82E17" w:rsidP="00F82E17">
            <w:pPr>
              <w:spacing w:after="0"/>
              <w:jc w:val="both"/>
              <w:rPr>
                <w:rFonts w:ascii="Open Sans" w:hAnsi="Open Sans" w:cs="Open Sans"/>
                <w:sz w:val="20"/>
                <w:szCs w:val="20"/>
              </w:rPr>
            </w:pPr>
          </w:p>
          <w:p w14:paraId="4B117C0A" w14:textId="77777777" w:rsidR="00F82E17" w:rsidRDefault="00F82E17" w:rsidP="00F82E17">
            <w:pPr>
              <w:spacing w:after="0"/>
              <w:jc w:val="both"/>
              <w:rPr>
                <w:rFonts w:ascii="Open Sans" w:hAnsi="Open Sans" w:cs="Open Sans"/>
                <w:sz w:val="20"/>
                <w:szCs w:val="20"/>
              </w:rPr>
            </w:pPr>
          </w:p>
          <w:p w14:paraId="6E250C57" w14:textId="77777777" w:rsidR="00F82E17" w:rsidRDefault="00F82E17" w:rsidP="00F82E17">
            <w:pPr>
              <w:spacing w:after="0"/>
              <w:jc w:val="both"/>
              <w:rPr>
                <w:rFonts w:ascii="Open Sans" w:hAnsi="Open Sans" w:cs="Open Sans"/>
                <w:sz w:val="20"/>
                <w:szCs w:val="20"/>
              </w:rPr>
            </w:pPr>
          </w:p>
          <w:p w14:paraId="17FB1E31" w14:textId="77777777" w:rsidR="00F82E17" w:rsidRDefault="00F82E17" w:rsidP="00F82E17">
            <w:pPr>
              <w:spacing w:after="0"/>
              <w:jc w:val="both"/>
              <w:rPr>
                <w:rFonts w:ascii="Open Sans" w:hAnsi="Open Sans" w:cs="Open Sans"/>
                <w:sz w:val="20"/>
                <w:szCs w:val="20"/>
              </w:rPr>
            </w:pPr>
          </w:p>
          <w:p w14:paraId="0A0977A9" w14:textId="77777777" w:rsidR="00F82E17" w:rsidRDefault="00F82E17" w:rsidP="00F82E17">
            <w:pPr>
              <w:spacing w:after="0"/>
              <w:jc w:val="both"/>
              <w:rPr>
                <w:rFonts w:ascii="Open Sans" w:hAnsi="Open Sans" w:cs="Open Sans"/>
                <w:sz w:val="20"/>
                <w:szCs w:val="20"/>
              </w:rPr>
            </w:pPr>
          </w:p>
          <w:p w14:paraId="46A71D1A" w14:textId="77777777" w:rsidR="00F82E17" w:rsidRDefault="00F82E17" w:rsidP="00F82E17">
            <w:pPr>
              <w:spacing w:after="0"/>
              <w:jc w:val="both"/>
              <w:rPr>
                <w:rFonts w:ascii="Open Sans" w:hAnsi="Open Sans" w:cs="Open Sans"/>
                <w:sz w:val="20"/>
                <w:szCs w:val="20"/>
              </w:rPr>
            </w:pPr>
          </w:p>
          <w:p w14:paraId="6A92F9C4" w14:textId="77777777" w:rsidR="00F82E17" w:rsidRDefault="00F82E17" w:rsidP="00F82E17">
            <w:pPr>
              <w:spacing w:after="0"/>
              <w:jc w:val="both"/>
              <w:rPr>
                <w:rFonts w:ascii="Open Sans" w:hAnsi="Open Sans" w:cs="Open Sans"/>
                <w:sz w:val="20"/>
                <w:szCs w:val="20"/>
              </w:rPr>
            </w:pPr>
          </w:p>
          <w:p w14:paraId="361276C7" w14:textId="77777777" w:rsidR="00F82E17" w:rsidRDefault="00F82E17" w:rsidP="00F82E17">
            <w:pPr>
              <w:spacing w:after="0"/>
              <w:jc w:val="both"/>
              <w:rPr>
                <w:rFonts w:ascii="Open Sans" w:hAnsi="Open Sans" w:cs="Open Sans"/>
                <w:sz w:val="20"/>
                <w:szCs w:val="20"/>
              </w:rPr>
            </w:pPr>
          </w:p>
          <w:p w14:paraId="6E91ADB4" w14:textId="77777777" w:rsidR="00F82E17" w:rsidRDefault="00F82E17" w:rsidP="00F82E17">
            <w:pPr>
              <w:spacing w:after="0"/>
              <w:jc w:val="both"/>
              <w:rPr>
                <w:rFonts w:ascii="Open Sans" w:hAnsi="Open Sans" w:cs="Open Sans"/>
                <w:sz w:val="20"/>
                <w:szCs w:val="20"/>
              </w:rPr>
            </w:pPr>
          </w:p>
          <w:p w14:paraId="7C390E45" w14:textId="6A1DBD95" w:rsidR="00F82E17" w:rsidRPr="00F20D6A" w:rsidRDefault="00F82E17" w:rsidP="003C0AF2">
            <w:pPr>
              <w:spacing w:after="0"/>
              <w:jc w:val="both"/>
              <w:rPr>
                <w:rFonts w:ascii="Open Sans" w:hAnsi="Open Sans" w:cs="Open Sans"/>
                <w:sz w:val="20"/>
                <w:szCs w:val="20"/>
              </w:rPr>
            </w:pPr>
          </w:p>
        </w:tc>
      </w:tr>
    </w:tbl>
    <w:p w14:paraId="0FDBD582" w14:textId="77777777" w:rsidR="00931007" w:rsidRDefault="00931007" w:rsidP="00997021">
      <w:pPr>
        <w:spacing w:after="0" w:line="240" w:lineRule="auto"/>
        <w:rPr>
          <w:rFonts w:ascii="Open Sans" w:hAnsi="Open Sans" w:cs="Open Sans"/>
          <w:sz w:val="8"/>
          <w:szCs w:val="20"/>
        </w:rPr>
      </w:pPr>
    </w:p>
    <w:p w14:paraId="65B05345" w14:textId="77777777" w:rsidR="00931007" w:rsidRDefault="00931007" w:rsidP="00997021">
      <w:pPr>
        <w:spacing w:after="0" w:line="240" w:lineRule="auto"/>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6B769A" w:rsidRPr="00511A4C" w14:paraId="5D6820CB" w14:textId="77777777" w:rsidTr="00F524DB">
        <w:tc>
          <w:tcPr>
            <w:tcW w:w="11057" w:type="dxa"/>
            <w:shd w:val="clear" w:color="auto" w:fill="C00000"/>
          </w:tcPr>
          <w:p w14:paraId="712CC400" w14:textId="2708D846" w:rsidR="006B769A" w:rsidRPr="00511A4C" w:rsidRDefault="006B769A"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L’IMPIANTO PROGETTUALE DEL SISTEMA DI GESTIONE PER LA SICUREZZA DELLE INFORMAZIONI</w:t>
            </w:r>
          </w:p>
        </w:tc>
      </w:tr>
      <w:tr w:rsidR="006B769A" w:rsidRPr="00511A4C" w14:paraId="5536BB8B" w14:textId="77777777" w:rsidTr="00F524DB">
        <w:trPr>
          <w:trHeight w:val="1635"/>
        </w:trPr>
        <w:tc>
          <w:tcPr>
            <w:tcW w:w="11057" w:type="dxa"/>
          </w:tcPr>
          <w:p w14:paraId="7EBF020E" w14:textId="77777777" w:rsidR="006B769A" w:rsidRDefault="006B769A" w:rsidP="00F524DB">
            <w:pPr>
              <w:spacing w:after="0"/>
              <w:rPr>
                <w:rFonts w:ascii="Open Sans" w:hAnsi="Open Sans" w:cs="Open Sans"/>
                <w:sz w:val="20"/>
                <w:szCs w:val="20"/>
              </w:rPr>
            </w:pPr>
          </w:p>
          <w:p w14:paraId="51A02267" w14:textId="3104BBBA" w:rsidR="00F16E9E" w:rsidRDefault="00982D1B" w:rsidP="006B769A">
            <w:pPr>
              <w:spacing w:after="0"/>
              <w:jc w:val="both"/>
              <w:rPr>
                <w:rFonts w:ascii="Open Sans" w:hAnsi="Open Sans" w:cs="Open Sans"/>
                <w:b/>
                <w:bCs/>
                <w:color w:val="C00000"/>
                <w:sz w:val="20"/>
                <w:szCs w:val="20"/>
              </w:rPr>
            </w:pPr>
            <w:r>
              <w:rPr>
                <w:rFonts w:ascii="Open Sans" w:hAnsi="Open Sans" w:cs="Open Sans"/>
                <w:b/>
                <w:bCs/>
                <w:color w:val="C00000"/>
                <w:sz w:val="20"/>
                <w:szCs w:val="20"/>
              </w:rPr>
              <w:t>L’ADOZIONE DEL CICLO DI DEMING COME STRATEGIA SI SVILUPPO DEL SISTEMA</w:t>
            </w:r>
          </w:p>
          <w:p w14:paraId="04F0EFD6" w14:textId="77777777" w:rsidR="00982D1B" w:rsidRDefault="00982D1B" w:rsidP="006B769A">
            <w:pPr>
              <w:spacing w:after="0"/>
              <w:jc w:val="both"/>
              <w:rPr>
                <w:rFonts w:ascii="Open Sans" w:hAnsi="Open Sans" w:cs="Open Sans"/>
                <w:sz w:val="20"/>
                <w:szCs w:val="20"/>
              </w:rPr>
            </w:pPr>
          </w:p>
          <w:p w14:paraId="0E8FEB01" w14:textId="0DF02AA1" w:rsidR="006B769A" w:rsidRDefault="006B769A" w:rsidP="006B769A">
            <w:pPr>
              <w:spacing w:after="0"/>
              <w:jc w:val="both"/>
              <w:rPr>
                <w:rFonts w:ascii="Open Sans" w:hAnsi="Open Sans" w:cs="Open Sans"/>
                <w:sz w:val="20"/>
                <w:szCs w:val="20"/>
              </w:rPr>
            </w:pPr>
            <w:r>
              <w:rPr>
                <w:rFonts w:ascii="Open Sans" w:hAnsi="Open Sans" w:cs="Open Sans"/>
                <w:sz w:val="20"/>
                <w:szCs w:val="20"/>
              </w:rPr>
              <w:t>Il sistema di gestione persegue lo scopo generale della sicurezza delle informazioni attraverso una sequenza di azioni che, disciplinate dalle procedure, si ripetono ciclicamente. Queste attività appartengono rispettivamente alle 4 fasi del ciclo di DEMING (PLAN, DO, CHECK, ACT).</w:t>
            </w:r>
          </w:p>
          <w:p w14:paraId="14F4A5F0" w14:textId="77777777" w:rsidR="00F60E66" w:rsidRDefault="00F60E66" w:rsidP="006B769A">
            <w:pPr>
              <w:spacing w:after="0"/>
              <w:jc w:val="both"/>
              <w:rPr>
                <w:rFonts w:ascii="Open Sans" w:hAnsi="Open Sans" w:cs="Open Sans"/>
                <w:sz w:val="20"/>
                <w:szCs w:val="20"/>
              </w:rPr>
            </w:pPr>
          </w:p>
          <w:p w14:paraId="654F33E3" w14:textId="4F82CC5A" w:rsidR="00F60E66" w:rsidRPr="00F60E66" w:rsidRDefault="00F60E66">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PLAN: Pianifica cosa fare</w:t>
            </w:r>
          </w:p>
          <w:p w14:paraId="0F239F2D" w14:textId="4AF7E152" w:rsidR="00F60E66" w:rsidRPr="00F60E66" w:rsidRDefault="00F60E66">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DO: Esegui quanto hai pianificato</w:t>
            </w:r>
          </w:p>
          <w:p w14:paraId="6CF5BDFC" w14:textId="7AD55C93" w:rsidR="00F60E66" w:rsidRPr="00F60E66" w:rsidRDefault="00F60E66">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CHECK: Verifica che quanto hai eseguito sia conforme a quanto pianificato</w:t>
            </w:r>
          </w:p>
          <w:p w14:paraId="59902AC0" w14:textId="4EA15020" w:rsidR="00F60E66" w:rsidRDefault="00F60E66">
            <w:pPr>
              <w:pStyle w:val="Paragrafoelenco"/>
              <w:numPr>
                <w:ilvl w:val="0"/>
                <w:numId w:val="37"/>
              </w:numPr>
              <w:spacing w:after="0"/>
              <w:jc w:val="both"/>
              <w:rPr>
                <w:rFonts w:ascii="Open Sans" w:hAnsi="Open Sans" w:cs="Open Sans"/>
                <w:sz w:val="20"/>
                <w:szCs w:val="20"/>
              </w:rPr>
            </w:pPr>
            <w:r>
              <w:rPr>
                <w:rFonts w:ascii="Open Sans" w:hAnsi="Open Sans" w:cs="Open Sans"/>
                <w:sz w:val="20"/>
                <w:szCs w:val="20"/>
              </w:rPr>
              <w:t>DO: Intervieni in caso di scostamento</w:t>
            </w:r>
          </w:p>
          <w:p w14:paraId="44EB4F84" w14:textId="77777777" w:rsidR="00997021" w:rsidRDefault="00997021" w:rsidP="00997021">
            <w:pPr>
              <w:spacing w:after="0"/>
              <w:jc w:val="both"/>
              <w:rPr>
                <w:rFonts w:ascii="Open Sans" w:hAnsi="Open Sans" w:cs="Open Sans"/>
                <w:sz w:val="20"/>
                <w:szCs w:val="20"/>
              </w:rPr>
            </w:pPr>
          </w:p>
          <w:p w14:paraId="5FC3F20D" w14:textId="77777777" w:rsidR="00997021" w:rsidRPr="00997021" w:rsidRDefault="00997021" w:rsidP="00997021">
            <w:pPr>
              <w:spacing w:after="0"/>
              <w:jc w:val="both"/>
              <w:rPr>
                <w:rFonts w:ascii="Open Sans" w:hAnsi="Open Sans" w:cs="Open Sans"/>
                <w:sz w:val="20"/>
                <w:szCs w:val="20"/>
              </w:rPr>
            </w:pPr>
          </w:p>
          <w:p w14:paraId="42374EB8" w14:textId="77777777" w:rsidR="006B769A" w:rsidRDefault="006B769A" w:rsidP="006B769A">
            <w:pPr>
              <w:spacing w:after="0"/>
              <w:jc w:val="both"/>
              <w:rPr>
                <w:rFonts w:ascii="Open Sans" w:hAnsi="Open Sans" w:cs="Open Sans"/>
                <w:sz w:val="20"/>
                <w:szCs w:val="20"/>
              </w:rPr>
            </w:pPr>
          </w:p>
          <w:p w14:paraId="4B38775C" w14:textId="33E5A23C" w:rsidR="00997021" w:rsidRDefault="00997021" w:rsidP="006B769A">
            <w:pPr>
              <w:spacing w:after="0"/>
              <w:jc w:val="both"/>
              <w:rPr>
                <w:rFonts w:ascii="Open Sans" w:hAnsi="Open Sans" w:cs="Open Sans"/>
                <w:sz w:val="20"/>
                <w:szCs w:val="20"/>
              </w:rPr>
            </w:pPr>
            <w:r>
              <w:rPr>
                <w:rFonts w:ascii="Open Sans" w:hAnsi="Open Sans" w:cs="Open Sans"/>
                <w:b/>
                <w:bCs/>
                <w:noProof/>
                <w:sz w:val="20"/>
                <w:szCs w:val="20"/>
              </w:rPr>
              <mc:AlternateContent>
                <mc:Choice Requires="wpg">
                  <w:drawing>
                    <wp:anchor distT="0" distB="0" distL="114300" distR="114300" simplePos="0" relativeHeight="251632640" behindDoc="0" locked="0" layoutInCell="1" allowOverlap="1" wp14:anchorId="4CBEA65E" wp14:editId="691453EA">
                      <wp:simplePos x="0" y="0"/>
                      <wp:positionH relativeFrom="column">
                        <wp:posOffset>235189</wp:posOffset>
                      </wp:positionH>
                      <wp:positionV relativeFrom="paragraph">
                        <wp:posOffset>77614</wp:posOffset>
                      </wp:positionV>
                      <wp:extent cx="6520815" cy="3905707"/>
                      <wp:effectExtent l="0" t="0" r="13335" b="19050"/>
                      <wp:wrapNone/>
                      <wp:docPr id="1292718663" name="Gruppo 4"/>
                      <wp:cNvGraphicFramePr/>
                      <a:graphic xmlns:a="http://schemas.openxmlformats.org/drawingml/2006/main">
                        <a:graphicData uri="http://schemas.microsoft.com/office/word/2010/wordprocessingGroup">
                          <wpg:wgp>
                            <wpg:cNvGrpSpPr/>
                            <wpg:grpSpPr>
                              <a:xfrm>
                                <a:off x="0" y="0"/>
                                <a:ext cx="6520815" cy="3905707"/>
                                <a:chOff x="0" y="0"/>
                                <a:chExt cx="6520815" cy="3905707"/>
                              </a:xfrm>
                            </wpg:grpSpPr>
                            <wps:wsp>
                              <wps:cNvPr id="970628434" name="Rettangolo 1"/>
                              <wps:cNvSpPr/>
                              <wps:spPr>
                                <a:xfrm>
                                  <a:off x="0" y="0"/>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4DCBCB8"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76952042" name="Rettangolo 1"/>
                              <wps:cNvSpPr/>
                              <wps:spPr>
                                <a:xfrm>
                                  <a:off x="4206240" y="7315"/>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3409492"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89617778" name="Rettangolo 1"/>
                              <wps:cNvSpPr/>
                              <wps:spPr>
                                <a:xfrm>
                                  <a:off x="4206240" y="3123590"/>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F906194"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148422" name="Rettangolo 1"/>
                              <wps:cNvSpPr/>
                              <wps:spPr>
                                <a:xfrm>
                                  <a:off x="0" y="3123590"/>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0FC61FA"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99842481" name="Rettangolo 1"/>
                              <wps:cNvSpPr/>
                              <wps:spPr>
                                <a:xfrm>
                                  <a:off x="0" y="248717"/>
                                  <a:ext cx="2314575" cy="20196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D478D5C" w14:textId="77777777" w:rsidR="00997021" w:rsidRPr="004D7E65" w:rsidRDefault="00997021" w:rsidP="00997021">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91092049" name="Rettangolo 1"/>
                              <wps:cNvSpPr/>
                              <wps:spPr>
                                <a:xfrm>
                                  <a:off x="4206240" y="256032"/>
                                  <a:ext cx="2314575" cy="20193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D06DE95" w14:textId="77777777" w:rsidR="00997021" w:rsidRPr="004D7E65" w:rsidRDefault="00997021" w:rsidP="00997021">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t>PROC-813 Progettazione</w:t>
                                    </w:r>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1B95E401" w14:textId="77777777" w:rsidR="00997021" w:rsidRPr="004D7E65" w:rsidRDefault="00997021" w:rsidP="00997021">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t>PSI-03 Lavoro in rete</w:t>
                                    </w:r>
                                    <w:r>
                                      <w:rPr>
                                        <w:rFonts w:ascii="Open Sans" w:hAnsi="Open Sans" w:cs="Open Sans"/>
                                        <w:color w:val="000000" w:themeColor="text1"/>
                                        <w:sz w:val="16"/>
                                        <w:szCs w:val="16"/>
                                      </w:rPr>
                                      <w:br/>
                                      <w:t>PSI-04 Preparazione e gestione incidenti</w:t>
                                    </w:r>
                                  </w:p>
                                  <w:p w14:paraId="6058C717" w14:textId="77777777" w:rsidR="00997021" w:rsidRPr="004D7E65" w:rsidRDefault="00997021" w:rsidP="00997021">
                                    <w:pPr>
                                      <w:rPr>
                                        <w:rFonts w:ascii="Open Sans" w:hAnsi="Open Sans" w:cs="Open Sans"/>
                                        <w:color w:val="000000" w:themeColor="text1"/>
                                        <w:sz w:val="16"/>
                                        <w:szCs w:val="16"/>
                                      </w:rPr>
                                    </w:pPr>
                                    <w:r>
                                      <w:rPr>
                                        <w:rFonts w:ascii="Open Sans" w:hAnsi="Open Sans" w:cs="Open Sans"/>
                                        <w:color w:val="000000" w:themeColor="text1"/>
                                        <w:sz w:val="16"/>
                                        <w:szCs w:val="16"/>
                                      </w:rPr>
                                      <w:br/>
                                    </w:r>
                                    <w:r>
                                      <w:rPr>
                                        <w:rFonts w:ascii="Open Sans" w:hAnsi="Open Sans" w:cs="Open Sans"/>
                                        <w:color w:val="000000" w:themeColor="text1"/>
                                        <w:sz w:val="16"/>
                                        <w:szCs w:val="16"/>
                                      </w:rPr>
                                      <w:br/>
                                    </w:r>
                                    <w:r>
                                      <w:rPr>
                                        <w:rFonts w:ascii="Open Sans" w:hAnsi="Open Sans" w:cs="Open Sans"/>
                                        <w:color w:val="000000" w:themeColor="text1"/>
                                        <w:sz w:val="16"/>
                                        <w:szCs w:val="16"/>
                                      </w:rPr>
                                      <w:br/>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91019971" name="Rettangolo 1"/>
                              <wps:cNvSpPr/>
                              <wps:spPr>
                                <a:xfrm>
                                  <a:off x="4206240" y="3372307"/>
                                  <a:ext cx="2314575" cy="5334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8DA9732" w14:textId="77777777" w:rsidR="00997021" w:rsidRPr="004D7E65" w:rsidRDefault="00997021" w:rsidP="00997021">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7080340" name="Rettangolo 1"/>
                              <wps:cNvSpPr/>
                              <wps:spPr>
                                <a:xfrm>
                                  <a:off x="0" y="3372307"/>
                                  <a:ext cx="2314575" cy="5334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4E72AD7" w14:textId="77777777" w:rsidR="00997021" w:rsidRPr="004D7E65" w:rsidRDefault="00997021" w:rsidP="009970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7787437" name="Connettore 2 3"/>
                              <wps:cNvCnPr/>
                              <wps:spPr>
                                <a:xfrm>
                                  <a:off x="2340864" y="134721"/>
                                  <a:ext cx="1836000" cy="0"/>
                                </a:xfrm>
                                <a:prstGeom prst="straightConnector1">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29365070" name="Connettore 2 3"/>
                              <wps:cNvCnPr/>
                              <wps:spPr>
                                <a:xfrm flipH="1">
                                  <a:off x="2342388" y="3250997"/>
                                  <a:ext cx="1835785" cy="0"/>
                                </a:xfrm>
                                <a:prstGeom prst="straightConnector1">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77956177" name="Connettore 2 3"/>
                              <wps:cNvCnPr/>
                              <wps:spPr>
                                <a:xfrm flipH="1">
                                  <a:off x="5369509" y="2267712"/>
                                  <a:ext cx="0" cy="828000"/>
                                </a:xfrm>
                                <a:prstGeom prst="straightConnector1">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55533554" name="Connettore 2 3"/>
                              <wps:cNvCnPr/>
                              <wps:spPr>
                                <a:xfrm flipH="1" flipV="1">
                                  <a:off x="1134008" y="2327757"/>
                                  <a:ext cx="0" cy="791845"/>
                                </a:xfrm>
                                <a:prstGeom prst="straightConnector1">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85223980" name="Rettangolo 1"/>
                              <wps:cNvSpPr/>
                              <wps:spPr>
                                <a:xfrm>
                                  <a:off x="2633472" y="1982419"/>
                                  <a:ext cx="1224000"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632D22"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26917192" name="Rettangolo 1"/>
                              <wps:cNvSpPr/>
                              <wps:spPr>
                                <a:xfrm>
                                  <a:off x="2633472" y="2245766"/>
                                  <a:ext cx="1224000" cy="40005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EC73F93" w14:textId="77777777" w:rsidR="00997021" w:rsidRPr="004D7E65" w:rsidRDefault="00997021" w:rsidP="00997021">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6A36C78">
                    <v:group id="Gruppo 4" style="position:absolute;left:0;text-align:left;margin-left:18.5pt;margin-top:6.1pt;width:513.45pt;height:307.55pt;z-index:251632640" coordsize="65208,39057" o:spid="_x0000_s1128" w14:anchorId="4CBEA65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55TO39gUAAPE3AAAOAAAAZHJzL2Uyb0RvYy54bWzsW9tu2zgQfV9g/0HQ+9YidaFk1CmC9LIL dNui7W6fGZmyBUiilmJip1+/h9TFcupskxgNFq7yoIgSORRHM8fDmaPnL7Zl4VwL1eSyWrjkmec6 okrlMq9WC/evz69/i12n0bxa8kJWYuHeiMZ9cfbrL8839VxQuZbFUigHQqpmvqkX7lrrej6bNela lLx5JmtR4WYmVck1mmo1Wyq+gfSymFHPi2YbqZa1kqloGlx92d50z6z8LBOpfp9ljdBOsXDxbNoe lT1emuPs7DmfrxSv13naPQZ/xFOUPK8w6SDqJdfcuVL5N6LKPFWykZl+lspyJrMsT4VdA1ZDvFur eaPkVW3XsppvVvWgJqj2lp4eLTZ9d/1G1Z/qDwqa2NQr6MK2zFq2mSrNfzyls7UquxlUJrbaSXEx CqkXk9B1UtzzEy9kHmuVmq6h+W/GpetX3xk56yee7T3OpoaBNDsdNMfp4NOa18KqtplDBx+Uky8X bsK8iMaBH7hOxUuY60ehYbwrWUiHmGWZp0D3QV/NvIHq7qss6pMgZJ2yKAkTzxrgsGI+r1Wj3whZ OuZk4SrYrzUrfv220ZgfXfsuZtJGFvnydV4UtmF8RlwUyrnmsPbLFbFDi6vyT7lsryWhN0xpXcx0 t1JHkqD3fln2TN8Uwsgvqo8ig5rw1qmVPEhohfM0FZVuJ23WfCnay+TOOa1AIznDCgbZnYD9xfSy WxV0/c1QYX18GOz914O1g4cRdmZZ6WFwmVdSHRJQYFXdzG1/qGykGnOqt5dba0KBfaXm0qVc3sCu lGxBp6nT1zne6lve6A9cAWWAR0BO/R6HrJCbhSu7M9dZS/X10HXTH4aPu66zAWot3OafK66E6xR/ VHAJPzIv2NHjhho3LseN6qq8kDAVAoyuU3uKwUoX/WmmZPkFAHtuZsUtXqWYe+GmWvWNC92iKSA6 Fefnthugreb6bfWpTo1wo2hjtZ+3X7iqO9PWQJB3sndDPr9l4W1fM7KS51daZrk1/51eu1cASGi9 8odjA/FYlADtAno0OAQUMANDcYCZzAd6wrhgyh0wTijR+75FptNEieHXZEKJk0KJJE4iwhhD2Htk BDEGCZ9QH9HChBPuzxZN0D7qnHDipHCCeIQEcUCPDybaMGJCiJ91v+FPCHGS+40wSYAPQYzN2ZGR RIsQEMVIl5s5vNXwSILtozGnKSNxShmJYEKIk0QIwhLiJchIJEdDxHizQcPI823ceVdOAkDhT0CR 2QTiKQGFTUTtUmxT6vJUUpcGKEiSsONjiTFQ+D6jfl/uORhShL4fTEBxekARTRHFaUYUhHmxB589 OqDoshITQvykVVC70ZxCiZOrgrIQtQ0W+KxHiAtZVSBJSCUc6gy5KHAkLqqOU9KTCXpex0AooQCa OALXAmVQ4geM2qLYbtNB4q6cbbgl38lLNFrxfLXW9nFSPE5bdr5VVTbUChO1F5WDcjuhDMGJaY/Y D2j05ceWv6C3ffF/r9da8OWraunomxo8kQrkJlTkF24plqjFC3ChzJmt62qeF7ueXCm5OdwVWZei 6qkFllZiHKg5wL+4B0ficNn0HvyIpyZX7PSb3UWuaGsfJi9lFPKEJf+YJn4Uemz4PXyotTtZkde/ 9ySIjkgFu6d+jAqhoUzR0ENg3lpKH0PD8EMWdzyhyfBHxKPJ8DsPGLiAP4QHR2LGktAUsh8L8wcN P/TBoPGQrYLhUxoxRm6lmeBnButjGu94aj0Lsee9dfyhCfDdfVLcBPgPodb2xDPjTjv+Z4g/3w/D gf/5eLy3DvD3LeQnCHM8r0V+6lOGaGof+TsHQL4mDmw27u5KzOQAkwPsk+UfRAI/7ACExiGlfhIP Ec+jGdA0QvKPgd8AQCdJTAOS7Ns6oeBAIgC3kD+xoQ/j9z0CnqcO2B/Eho7NOzcgO/GXToy/RKOE MJIcT2AaAwUgIWSRTS+P8gBjoDCQEX5nTzR9NtF9A7IfIf6vgcL+OExA8ZQJQ/uBFb4rs3yf7hs4 8+HauG1zLrsv9c7+BQAA//8DAFBLAwQUAAYACAAAACEAoNdkeOEAAAAKAQAADwAAAGRycy9kb3du cmV2LnhtbEyPzU7DMBCE70i8g7VI3KjzI1IIcaqqAk4VEi0S4raNt0nUeB3FbpK+Pe4JjrOzmvmm WM2mEyMNrrWsIF5EIIgrq1uuFXzt3x6eQDiPrLGzTAou5GBV3t4UmGs78SeNO1+LEMIuRwWN930u pasaMugWticO3tEOBn2QQy31gFMIN51MoiiTBlsODQ32tGmoOu3ORsH7hNM6jV/H7em4ufzsHz++ tzEpdX83r19AeJr93zNc8QM6lIHpYM+snegUpMswxYd7koC4+lGWPoM4KMiSZQqyLOT/CeUvAAAA //8DAFBLAQItABQABgAIAAAAIQC2gziS/gAAAOEBAAATAAAAAAAAAAAAAAAAAAAAAABbQ29udGVu dF9UeXBlc10ueG1sUEsBAi0AFAAGAAgAAAAhADj9If/WAAAAlAEAAAsAAAAAAAAAAAAAAAAALwEA AF9yZWxzLy5yZWxzUEsBAi0AFAAGAAgAAAAhAPnlM7f2BQAA8TcAAA4AAAAAAAAAAAAAAAAALgIA AGRycy9lMm9Eb2MueG1sUEsBAi0AFAAGAAgAAAAhAKDXZHjhAAAACgEAAA8AAAAAAAAAAAAAAAAA UAgAAGRycy9kb3ducmV2LnhtbFBLBQYAAAAABAAEAPMAAABeCQAAAAA= ">
                      <v:rect id="_x0000_s1129" style="position:absolute;width:23145;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wFrnzQAAAOIAAAAPAAAAZHJzL2Rvd25yZXYueG1sRI9La8JA FIX3Bf/DcIXu6sQHPqKjWLXQhQg+unB3m7kmwcydkBlN2l/vFAouD+ec73Bmi8YU4k6Vyy0r6HYi EMSJ1TmnCk7Hj7cxCOeRNRaWScEPOVjMWy8zjLWteU/3g09FgLCLUUHmfRlL6ZKMDLqOLYmDd7GV QR9klUpdYR3gppC9KBpKgzmHhQxLWmWUXA83o2D9tX//rm1389vfYr4+r867TVEq9dpullMQnhr/ DP+3P7WCySga9saD/gD+LoU7IOcPAAAA//8DAFBLAQItABQABgAIAAAAIQDb4fbL7gAAAIUBAAAT AAAAAAAAAAAAAAAAAAAAAABbQ29udGVudF9UeXBlc10ueG1sUEsBAi0AFAAGAAgAAAAhAFr0LFu/ AAAAFQEAAAsAAAAAAAAAAAAAAAAAHwEAAF9yZWxzLy5yZWxzUEsBAi0AFAAGAAgAAAAhAMzAWufN AAAA4gAAAA8AAAAAAAAAAAAAAAAABwIAAGRycy9kb3ducmV2LnhtbFBLBQYAAAAAAwADALcAAAAB AwAAAAA= ">
                        <v:textbox inset="1mm,1mm,1mm,1mm">
                          <w:txbxContent>
                            <w:p w:rsidRPr="004D7E65" w:rsidR="00997021" w:rsidP="00997021" w:rsidRDefault="00997021" w14:paraId="116FBA7C"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v:textbox>
                      </v:rect>
                      <v:rect id="_x0000_s1130" style="position:absolute;left:42062;top:73;width:23146;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UeaQygAAAOMAAAAPAAAAZHJzL2Rvd25yZXYueG1sRE9LT8JA EL6T+B82Y+INdikKWlkILxMOxATQA7exO7aN3dmmu9LKr3dJTDzO957pvLOVOFPjS8cahgMFgjhz puRcw9vxpf8Iwgdkg5Vj0vBDHuazm94UU+Na3tP5EHIRQ9inqKEIoU6l9FlBFv3A1cSR+3SNxRDP JpemwTaG20omSo2lxZJjQ4E1rQrKvg7fVsP6fb/8aN1wcxntsFyfVqfXTVVrfXfbLZ5BBOrCv/jP vTVxvpqMnx4SdZ/A9acIgJz9AgAA//8DAFBLAQItABQABgAIAAAAIQDb4fbL7gAAAIUBAAATAAAA AAAAAAAAAAAAAAAAAABbQ29udGVudF9UeXBlc10ueG1sUEsBAi0AFAAGAAgAAAAhAFr0LFu/AAAA FQEAAAsAAAAAAAAAAAAAAAAAHwEAAF9yZWxzLy5yZWxzUEsBAi0AFAAGAAgAAAAhALNR5pDKAAAA 4wAAAA8AAAAAAAAAAAAAAAAABwIAAGRycy9kb3ducmV2LnhtbFBLBQYAAAAAAwADALcAAAD+AgAA AAA= ">
                        <v:textbox inset="1mm,1mm,1mm,1mm">
                          <w:txbxContent>
                            <w:p w:rsidRPr="004D7E65" w:rsidR="00997021" w:rsidP="00997021" w:rsidRDefault="00997021" w14:paraId="1A12E6D3"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v:textbox>
                      </v:rect>
                      <v:rect id="_x0000_s1131" style="position:absolute;left:42062;top:31235;width:23146;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O1SYyQAAAOIAAAAPAAAAZHJzL2Rvd25yZXYueG1sRE/LasJA FN0L/YfhFrrTSVowGh2lVQsupOBr4e6auSahmTshMzXRr3cWQpeH857OO1OJKzWutKwgHkQgiDOr S84VHPbf/REI55E1VpZJwY0czGcvvSmm2ra8pevO5yKEsEtRQeF9nUrpsoIMuoGtiQN3sY1BH2CT S91gG8JNJd+jaCgNlhwaCqxpUVD2u/szCpbH7de5tfHq/rHBcnlanH5WVa3U22v3OQHhqfP/4qd7 rRWMR+NhnCRJ2BwuhTsgZw8AAAD//wMAUEsBAi0AFAAGAAgAAAAhANvh9svuAAAAhQEAABMAAAAA AAAAAAAAAAAAAAAAAFtDb250ZW50X1R5cGVzXS54bWxQSwECLQAUAAYACAAAACEAWvQsW78AAAAV AQAACwAAAAAAAAAAAAAAAAAfAQAAX3JlbHMvLnJlbHNQSwECLQAUAAYACAAAACEATDtUmMkAAADi AAAADwAAAAAAAAAAAAAAAAAHAgAAZHJzL2Rvd25yZXYueG1sUEsFBgAAAAADAAMAtwAAAP0CAAAA AA== ">
                        <v:textbox inset="1mm,1mm,1mm,1mm">
                          <w:txbxContent>
                            <w:p w:rsidRPr="004D7E65" w:rsidR="00997021" w:rsidP="00997021" w:rsidRDefault="00997021" w14:paraId="40E49B87"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v:textbox>
                      </v:rect>
                      <v:rect id="_x0000_s1132" style="position:absolute;top:31235;width:23145;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QkWeyAAAAOIAAAAPAAAAZHJzL2Rvd25yZXYueG1sRE/LasJA FN0L/YfhFrrTSVIRiY7S+gAXRVDbhbtr5poEM3dCZjSxX98pCC4P5z2dd6YSN2pcaVlBPIhAEGdW l5wr+D6s+2MQziNrrCyTgjs5mM9eelNMtW15R7e9z0UIYZeigsL7OpXSZQUZdANbEwfubBuDPsAm l7rBNoSbSiZRNJIGSw4NBda0KCi77K9GwfJn93lqbbz6ff/CcnlcHLerqlbq7bX7mIDw1Pmn+OHe 6DA/iuPheJgk8H8pYJCzPwAAAP//AwBQSwECLQAUAAYACAAAACEA2+H2y+4AAACFAQAAEwAAAAAA AAAAAAAAAAAAAAAAW0NvbnRlbnRfVHlwZXNdLnhtbFBLAQItABQABgAIAAAAIQBa9CxbvwAAABUB AAALAAAAAAAAAAAAAAAAAB8BAABfcmVscy8ucmVsc1BLAQItABQABgAIAAAAIQAeQkWeyAAAAOIA AAAPAAAAAAAAAAAAAAAAAAcCAABkcnMvZG93bnJldi54bWxQSwUGAAAAAAMAAwC3AAAA/AIAAAAA ">
                        <v:textbox inset="1mm,1mm,1mm,1mm">
                          <w:txbxContent>
                            <w:p w:rsidRPr="004D7E65" w:rsidR="00997021" w:rsidP="00997021" w:rsidRDefault="00997021" w14:paraId="3C60CD9F"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v:textbox>
                      </v:rect>
                      <v:rect id="_x0000_s1133" style="position:absolute;top:2487;width:23145;height:20196;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18JSzAAAAOIAAAAPAAAAZHJzL2Rvd25yZXYueG1sRI9Pa8JA FMTvgt9heUJvuom1JaauYtWCh1Lw38HbM/uaBLNvQ3Zr0n76rlDocZiZ3zCzRWcqcaPGlZYVxKMI BHFmdcm5guPhbZiAcB5ZY2WZFHyTg8W835thqm3LO7rtfS4ChF2KCgrv61RKlxVk0I1sTRy8T9sY 9EE2udQNtgFuKjmOomdpsOSwUGBNq4Ky6/7LKFifdq+X1sabn8d3LNfn1fljU9VKPQy65QsIT53/ D/+1t1rB03SaTMaTJIb7pXAH5PwXAAD//wMAUEsBAi0AFAAGAAgAAAAhANvh9svuAAAAhQEAABMA AAAAAAAAAAAAAAAAAAAAAFtDb250ZW50X1R5cGVzXS54bWxQSwECLQAUAAYACAAAACEAWvQsW78A AAAVAQAACwAAAAAAAAAAAAAAAAAfAQAAX3JlbHMvLnJlbHNQSwECLQAUAAYACAAAACEAi9fCUswA AADiAAAADwAAAAAAAAAAAAAAAAAHAgAAZHJzL2Rvd25yZXYueG1sUEsFBgAAAAADAAMAtwAAAAAD AAAAAA== ">
                        <v:textbox inset="1mm,1mm,1mm,1mm">
                          <w:txbxContent>
                            <w:p w:rsidRPr="004D7E65" w:rsidR="00997021" w:rsidP="00997021" w:rsidRDefault="00997021" w14:paraId="68E6807A"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br/>
                                <w:t>PROC-530 Organizzazione del personale</w:t>
                                <w:br/>
                                <w:t>PROC-610 Gestione rischi ed opportunità</w:t>
                                <w:br/>
                                <w:t>PROC-620 Obiettivi</w:t>
                                <w:br/>
                                <w:t>PROC-710 Gestione degli asset</w:t>
                                <w:br/>
                                <w:t>PROC-720 Persone e competenze</w:t>
                                <w:br/>
                                <w:t>PROC-740 Comunicazione</w:t>
                                <w:br/>
                                <w:t>PROC-750 Informazioni documentate</w:t>
                              </w:r>
                            </w:p>
                          </w:txbxContent>
                        </v:textbox>
                      </v:rect>
                      <v:rect id="_x0000_s1134" style="position:absolute;left:42062;top:2560;width:23146;height:20193;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GPezygAAAOMAAAAPAAAAZHJzL2Rvd25yZXYueG1sRE9LS8NA EL4L/odlBG92N1XUxG6C9gE9iNDaHnobs2MSzM6G7NpEf323IHic7z2zYrStOFLvG8cakokCQVw6 03ClYfe+unkE4QOywdYxafghD0V+eTHDzLiBN3TchkrEEPYZaqhD6DIpfVmTRT9xHXHkPl1vMcSz r6TpcYjhtpVTpe6lxYZjQ40dzWsqv7bfVsNiv3n5GFyy/L19xWZxmB/elm2n9fXV+PwEItAY/sV/ 7rWJ8x/SRKVTdZfC+acIgMxPAAAA//8DAFBLAQItABQABgAIAAAAIQDb4fbL7gAAAIUBAAATAAAA AAAAAAAAAAAAAAAAAABbQ29udGVudF9UeXBlc10ueG1sUEsBAi0AFAAGAAgAAAAhAFr0LFu/AAAA FQEAAAsAAAAAAAAAAAAAAAAAHwEAAF9yZWxzLy5yZWxzUEsBAi0AFAAGAAgAAAAhAMkY97PKAAAA 4wAAAA8AAAAAAAAAAAAAAAAABwIAAGRycy9kb3ducmV2LnhtbFBLBQYAAAAAAwADALcAAAD+AgAA AAA= ">
                        <v:textbox inset="1mm,1mm,1mm,1mm">
                          <w:txbxContent>
                            <w:p w:rsidRPr="004D7E65" w:rsidR="00997021" w:rsidP="00997021" w:rsidRDefault="00997021" w14:paraId="3E577D2D"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br/>
                                <w:t>PROC-812 Requisiti</w:t>
                                <w:br/>
                                <w:t>PROC-813 Progettazione</w:t>
                                <w:br/>
                                <w:t>PROC-814 Outsourcing</w:t>
                                <w:br/>
                                <w:t>PROC-815 Produzione</w:t>
                                <w:br/>
                                <w:t>PROC-816 Preservazione</w:t>
                                <w:br/>
                                <w:t>PROC-817 Controllo output non conformi</w:t>
                              </w:r>
                            </w:p>
                            <w:p w:rsidRPr="004D7E65" w:rsidR="00997021" w:rsidP="00997021" w:rsidRDefault="00997021" w14:paraId="32C7215C" w14:textId="77777777">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br/>
                                <w:t>PSI-02 Sicurezza fisica</w:t>
                                <w:br/>
                                <w:t>PSI-03 Lavoro in rete</w:t>
                                <w:br/>
                                <w:t>PSI-04 Preparazione e gestione incidenti</w:t>
                              </w:r>
                            </w:p>
                            <w:p w:rsidRPr="004D7E65" w:rsidR="00997021" w:rsidP="00997021" w:rsidRDefault="00997021" w14:paraId="0A37501D" w14:textId="77777777">
                              <w:pPr>
                                <w:rPr>
                                  <w:rFonts w:ascii="Open Sans" w:hAnsi="Open Sans" w:cs="Open Sans"/>
                                  <w:color w:val="000000" w:themeColor="text1"/>
                                  <w:sz w:val="16"/>
                                  <w:szCs w:val="16"/>
                                </w:rPr>
                              </w:pPr>
                              <w:r>
                                <w:rPr>
                                  <w:rFonts w:ascii="Open Sans" w:hAnsi="Open Sans" w:cs="Open Sans"/>
                                  <w:color w:val="000000" w:themeColor="text1"/>
                                  <w:sz w:val="16"/>
                                  <w:szCs w:val="16"/>
                                </w:rPr>
                                <w:br/>
                                <w:br/>
                                <w:br/>
                              </w:r>
                            </w:p>
                          </w:txbxContent>
                        </v:textbox>
                      </v:rect>
                      <v:rect id="_x0000_s1135" style="position:absolute;left:42062;top:33723;width:23146;height:5334;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xIALygAAAOMAAAAPAAAAZHJzL2Rvd25yZXYueG1sRE9La8JA EL4X+h+WKXirm61QTXSVVi14KIKvg7dpdpqEZmdDdmtSf323UPA433tmi97W4kKtrxxrUMMEBHHu TMWFhuPh7XECwgdkg7Vj0vBDHhbz+7sZZsZ1vKPLPhQihrDPUEMZQpNJ6fOSLPqha4gj9+laiyGe bSFNi10Mt7V8SpJnabHi2FBiQ8uS8q/9t9WwOu1ePzqn1tfRO1ar8/K8XdeN1oOH/mUKIlAfbuJ/ 98bE+eNUJSpNxwr+fooAyPkvAAAA//8DAFBLAQItABQABgAIAAAAIQDb4fbL7gAAAIUBAAATAAAA AAAAAAAAAAAAAAAAAABbQ29udGVudF9UeXBlc10ueG1sUEsBAi0AFAAGAAgAAAAhAFr0LFu/AAAA FQEAAAsAAAAAAAAAAAAAAAAAHwEAAF9yZWxzLy5yZWxzUEsBAi0AFAAGAAgAAAAhAAjEgAvKAAAA 4wAAAA8AAAAAAAAAAAAAAAAABwIAAGRycy9kb3ducmV2LnhtbFBLBQYAAAAAAwADALcAAAD+AgAA AAA= ">
                        <v:textbox inset="1mm,1mm,1mm,1mm">
                          <w:txbxContent>
                            <w:p w:rsidRPr="004D7E65" w:rsidR="00997021" w:rsidP="00997021" w:rsidRDefault="00997021" w14:paraId="1DD25EA3"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br/>
                                <w:t>PROC-920 Audit interni</w:t>
                                <w:br/>
                                <w:t>PROC-930 Riesame di direzione</w:t>
                              </w:r>
                            </w:p>
                          </w:txbxContent>
                        </v:textbox>
                      </v:rect>
                      <v:rect id="_x0000_s1136" style="position:absolute;top:33723;width:23145;height:5334;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QcWByAAAAOIAAAAPAAAAZHJzL2Rvd25yZXYueG1sRE9LS8NA EL4L/odlBG92N1a0pN0W7QN6EKFVD71Ns2MSzM6G7LaJ/fXOQfD48b1ni8E36kxdrANbyEYGFHER XM2lhY/3zd0EVEzIDpvAZOGHIizm11czzF3oeUfnfSqVhHDM0UKVUptrHYuKPMZRaImF+wqdxySw K7XrsJdw3+h7Yx61x5qlocKWlhUV3/uTt7D63L0c+5CtL+NXrFeH5eFt3bTW3t4Mz1NQiYb0L/5z b53Mz57MxIwf5IRcEgx6/gsAAP//AwBQSwECLQAUAAYACAAAACEA2+H2y+4AAACFAQAAEwAAAAAA AAAAAAAAAAAAAAAAW0NvbnRlbnRfVHlwZXNdLnhtbFBLAQItABQABgAIAAAAIQBa9CxbvwAAABUB AAALAAAAAAAAAAAAAAAAAB8BAABfcmVscy8ucmVsc1BLAQItABQABgAIAAAAIQBNQcWByAAAAOIA AAAPAAAAAAAAAAAAAAAAAAcCAABkcnMvZG93bnJldi54bWxQSwUGAAAAAAMAAwC3AAAA/AIAAAAA ">
                        <v:textbox inset="1mm,1mm,1mm,1mm">
                          <w:txbxContent>
                            <w:p w:rsidRPr="004D7E65" w:rsidR="00997021" w:rsidP="00997021" w:rsidRDefault="00997021" w14:paraId="629F226D"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br/>
                                <w:t>PROC-1020 Miglioramento continuo</w:t>
                              </w:r>
                            </w:p>
                          </w:txbxContent>
                        </v:textbox>
                      </v:rect>
                      <v:shape id="Connettore 2 3" style="position:absolute;left:23408;top:1347;width:18360;height:0;visibility:visible;mso-wrap-style:square" o:spid="_x0000_s1137" strokecolor="black [3213]" strokeweight="1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aseCOyQAAAOIAAAAPAAAAZHJzL2Rvd25yZXYueG1sRI9Ba8JA FITvgv9heQVvulGrK6mrlILQSw9VEY+v2dckmH0bs6tJ/n23IHgcZuYbZr3tbCXu1PjSsYbpJAFB nDlTcq7heNiNVyB8QDZYOSYNPXnYboaDNabGtfxN933IRYSwT1FDEUKdSumzgiz6iauJo/frGosh yiaXpsE2wm0lZ0mylBZLjgsF1vRRUHbZ36wG2c7OWP7Ul68F9f3udjWnbBq0Hr10728gAnXhGX60 P40GtVBqpV7nCv4vxTsgN38AAAD//wMAUEsBAi0AFAAGAAgAAAAhANvh9svuAAAAhQEAABMAAAAA AAAAAAAAAAAAAAAAAFtDb250ZW50X1R5cGVzXS54bWxQSwECLQAUAAYACAAAACEAWvQsW78AAAAV AQAACwAAAAAAAAAAAAAAAAAfAQAAX3JlbHMvLnJlbHNQSwECLQAUAAYACAAAACEAmrHgjskAAADi AAAADwAAAAAAAAAAAAAAAAAHAgAAZHJzL2Rvd25yZXYueG1sUEsFBgAAAAADAAMAtwAAAP0CAAAA AA== ">
                        <v:stroke joinstyle="miter" endarrow="open"/>
                      </v:shape>
                      <v:shape id="Connettore 2 3" style="position:absolute;left:23423;top:32509;width:18358;height:0;flip:x;visibility:visible;mso-wrap-style:square" o:spid="_x0000_s1138" strokecolor="black [3213]" strokeweight="1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25FGywAAAOMAAAAPAAAAZHJzL2Rvd25yZXYueG1sRI/NbsIw EITvlXgHa5F6K3ZBhSTFoP6oUnvgwM8DmHiJI+J1FDskvH33UKnH3Z2dmW+9HX0jbtjFOpCG55kC gVQGW1Ol4XT8espAxGTImiYQarhjhO1m8rA2hQ0D7fF2SJVgE4qF0eBSagspY+nQmzgLLRLfLqHz JvHYVdJ2ZmBz38i5UkvpTU2c4EyLHw7L66H3GrLx8+e+wv68uOR9ftwN79eTclo/Tse3VxAJx/Qv /vv+tlw/m+eL5YtaMQUz8QLk5hcAAP//AwBQSwECLQAUAAYACAAAACEA2+H2y+4AAACFAQAAEwAA AAAAAAAAAAAAAAAAAAAAW0NvbnRlbnRfVHlwZXNdLnhtbFBLAQItABQABgAIAAAAIQBa9CxbvwAA ABUBAAALAAAAAAAAAAAAAAAAAB8BAABfcmVscy8ucmVsc1BLAQItABQABgAIAAAAIQBB25FGywAA AOMAAAAPAAAAAAAAAAAAAAAAAAcCAABkcnMvZG93bnJldi54bWxQSwUGAAAAAAMAAwC3AAAA/wIA AAAA ">
                        <v:stroke joinstyle="miter" endarrow="open"/>
                      </v:shape>
                      <v:shape id="Connettore 2 3" style="position:absolute;left:53695;top:22677;width:0;height:8280;flip:x;visibility:visible;mso-wrap-style:square" o:spid="_x0000_s1139" strokecolor="black [3213]" strokeweight="1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TTiCyAAAAOMAAAAPAAAAZHJzL2Rvd25yZXYueG1sRE9LTsMw EN0j9Q7WVGJHnYKok1C34iMkWLCg7QGGeBpHjcdR7DTp7TESUpfz/rPeTq4VZ+pD41nDcpGBIK68 abjWcNi/3+UgQkQ22HomDRcKsN3MbtZYGj/yN513sRYphEOJGmyMXSllqCw5DAvfESfu6HuHMZ19 LU2PYwp3rbzPspV02HBqsNjRq6XqtBuchnx6+7woGn4ejsVQ7L/Gl9Mhs1rfzqfnJxCRpngV/7s/ TJqfK1U8rpZKwd9PCQC5+QUAAP//AwBQSwECLQAUAAYACAAAACEA2+H2y+4AAACFAQAAEwAAAAAA AAAAAAAAAAAAAAAAW0NvbnRlbnRfVHlwZXNdLnhtbFBLAQItABQABgAIAAAAIQBa9CxbvwAAABUB AAALAAAAAAAAAAAAAAAAAB8BAABfcmVscy8ucmVsc1BLAQItABQABgAIAAAAIQBZTTiCyAAAAOMA AAAPAAAAAAAAAAAAAAAAAAcCAABkcnMvZG93bnJldi54bWxQSwUGAAAAAAMAAwC3AAAA/AIAAAAA ">
                        <v:stroke joinstyle="miter" endarrow="open"/>
                      </v:shape>
                      <v:shape id="Connettore 2 3" style="position:absolute;left:11340;top:23277;width:0;height:7919;flip:x y;visibility:visible;mso-wrap-style:square" o:spid="_x0000_s1140" strokecolor="black [3213]" strokeweight="1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OoKRyAAAAOIAAAAPAAAAZHJzL2Rvd25yZXYueG1sRE9da8Iw FH0X/A/hCr7NVLtO7YwiwmAwJuj2sMdLc9cUm5vaxFr365fBwPN2OF+c1aa3teio9ZVjBdNJAoK4 cLriUsHnx8vDAoQPyBprx6TgRh426+Fghbl2Vz5QdwyliCXsc1RgQmhyKX1hyKKfuIY4at+utRgi bUupW7zGclvLWZI8SYsVxwWDDe0MFafjxSpAa27pcr63X9P6/PPeJfP+wm9KjUf99hlEoD7czf/p V60gi0jTLHuEv0vxDsj1LwAAAP//AwBQSwECLQAUAAYACAAAACEA2+H2y+4AAACFAQAAEwAAAAAA AAAAAAAAAAAAAAAAW0NvbnRlbnRfVHlwZXNdLnhtbFBLAQItABQABgAIAAAAIQBa9CxbvwAAABUB AAALAAAAAAAAAAAAAAAAAB8BAABfcmVscy8ucmVsc1BLAQItABQABgAIAAAAIQCDOoKRyAAAAOIA AAAPAAAAAAAAAAAAAAAAAAcCAABkcnMvZG93bnJldi54bWxQSwUGAAAAAAMAAwC3AAAA/AIAAAAA ">
                        <v:stroke joinstyle="miter" endarrow="open"/>
                      </v:shape>
                      <v:rect id="_x0000_s1141" style="position:absolute;left:26334;top:19824;width:12240;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g27azQAAAOMAAAAPAAAAZHJzL2Rvd25yZXYueG1sRI9BT8JA EIXvJvyHzZB4ky0lmlpYiAImHgwJIAduY3dsG7uzTXel1V/vHEw4zsyb9963WA2uURfqQu3ZwHSS gCIuvK25NPB+fLnLQIWIbLHxTAZ+KMBqObpZYG59z3u6HGKpxIRDjgaqGNtc61BU5DBMfEsst0/f OYwydqW2HfZi7hqdJsmDdlizJFTY0rqi4uvw7QxsTvvnj95Pt7+zN6w35/V5t21aY27Hw9McVKQh XsX/369W6qfZfZrOHjOhECZZgF7+AQAA//8DAFBLAQItABQABgAIAAAAIQDb4fbL7gAAAIUBAAAT AAAAAAAAAAAAAAAAAAAAAABbQ29udGVudF9UeXBlc10ueG1sUEsBAi0AFAAGAAgAAAAhAFr0LFu/ AAAAFQEAAAsAAAAAAAAAAAAAAAAAHwEAAF9yZWxzLy5yZWxzUEsBAi0AFAAGAAgAAAAhADCDbtrN AAAA4wAAAA8AAAAAAAAAAAAAAAAABwIAAGRycy9kb3ducmV2LnhtbFBLBQYAAAAAAwADALcAAAAB AwAAAAA= ">
                        <v:textbox inset="1mm,1mm,1mm,1mm">
                          <w:txbxContent>
                            <w:p w:rsidRPr="004D7E65" w:rsidR="00997021" w:rsidP="00997021" w:rsidRDefault="00997021" w14:paraId="029DC971"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v:textbox>
                      </v:rect>
                      <v:rect id="_x0000_s1142" style="position:absolute;left:26334;top:22457;width:12240;height:4001;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r/mTyQAAAOMAAAAPAAAAZHJzL2Rvd25yZXYueG1sRE9La8JA EL4X+h+WKXirm0TwEV3FV6GHIqjtwduYnSah2dmQ3ZrUX+8WBI/zvWe26EwlLtS40rKCuB+BIM6s LjlX8Hl8ex2DcB5ZY2WZFPyRg8X8+WmGqbYt7+ly8LkIIexSVFB4X6dSuqwgg65va+LAfdvGoA9n k0vdYBvCTSWTKBpKgyWHhgJrWheU/Rx+jYLN1351bm28vQ4+sNyc1qfdtqqV6r10yykIT51/iO/u dx3mR8lwEo/iSQL/PwUA5PwGAAD//wMAUEsBAi0AFAAGAAgAAAAhANvh9svuAAAAhQEAABMAAAAA AAAAAAAAAAAAAAAAAFtDb250ZW50X1R5cGVzXS54bWxQSwECLQAUAAYACAAAACEAWvQsW78AAAAV AQAACwAAAAAAAAAAAAAAAAAfAQAAX3JlbHMvLnJlbHNQSwECLQAUAAYACAAAACEADa/5k8kAAADj AAAADwAAAAAAAAAAAAAAAAAHAgAAZHJzL2Rvd25yZXYueG1sUEsFBgAAAAADAAMAtwAAAP0CAAAA AA== ">
                        <v:textbox inset="1mm,1mm,1mm,1mm">
                          <w:txbxContent>
                            <w:p w:rsidRPr="004D7E65" w:rsidR="00997021" w:rsidP="00997021" w:rsidRDefault="00997021" w14:paraId="70B69F1E"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v:textbox>
                      </v:rect>
                    </v:group>
                  </w:pict>
                </mc:Fallback>
              </mc:AlternateContent>
            </w:r>
          </w:p>
          <w:p w14:paraId="6FEA24BA" w14:textId="5A2761F4" w:rsidR="00997021" w:rsidRDefault="00997021" w:rsidP="006B769A">
            <w:pPr>
              <w:spacing w:after="0"/>
              <w:jc w:val="both"/>
              <w:rPr>
                <w:rFonts w:ascii="Open Sans" w:hAnsi="Open Sans" w:cs="Open Sans"/>
                <w:sz w:val="20"/>
                <w:szCs w:val="20"/>
              </w:rPr>
            </w:pPr>
          </w:p>
          <w:p w14:paraId="1D2F56A7" w14:textId="77777777" w:rsidR="00997021" w:rsidRDefault="00997021" w:rsidP="006B769A">
            <w:pPr>
              <w:spacing w:after="0"/>
              <w:jc w:val="both"/>
              <w:rPr>
                <w:rFonts w:ascii="Open Sans" w:hAnsi="Open Sans" w:cs="Open Sans"/>
                <w:sz w:val="20"/>
                <w:szCs w:val="20"/>
              </w:rPr>
            </w:pPr>
          </w:p>
          <w:p w14:paraId="1B447000" w14:textId="77777777" w:rsidR="00997021" w:rsidRDefault="00997021" w:rsidP="006B769A">
            <w:pPr>
              <w:spacing w:after="0"/>
              <w:jc w:val="both"/>
              <w:rPr>
                <w:rFonts w:ascii="Open Sans" w:hAnsi="Open Sans" w:cs="Open Sans"/>
                <w:sz w:val="20"/>
                <w:szCs w:val="20"/>
              </w:rPr>
            </w:pPr>
          </w:p>
          <w:p w14:paraId="51A2E684" w14:textId="77777777" w:rsidR="00997021" w:rsidRDefault="00997021" w:rsidP="006B769A">
            <w:pPr>
              <w:spacing w:after="0"/>
              <w:jc w:val="both"/>
              <w:rPr>
                <w:rFonts w:ascii="Open Sans" w:hAnsi="Open Sans" w:cs="Open Sans"/>
                <w:sz w:val="20"/>
                <w:szCs w:val="20"/>
              </w:rPr>
            </w:pPr>
          </w:p>
          <w:p w14:paraId="4646DD68" w14:textId="77777777" w:rsidR="00997021" w:rsidRDefault="00997021" w:rsidP="006B769A">
            <w:pPr>
              <w:spacing w:after="0"/>
              <w:jc w:val="both"/>
              <w:rPr>
                <w:rFonts w:ascii="Open Sans" w:hAnsi="Open Sans" w:cs="Open Sans"/>
                <w:sz w:val="20"/>
                <w:szCs w:val="20"/>
              </w:rPr>
            </w:pPr>
          </w:p>
          <w:p w14:paraId="0FE4B03F" w14:textId="77777777" w:rsidR="00997021" w:rsidRDefault="00997021" w:rsidP="006B769A">
            <w:pPr>
              <w:spacing w:after="0"/>
              <w:jc w:val="both"/>
              <w:rPr>
                <w:rFonts w:ascii="Open Sans" w:hAnsi="Open Sans" w:cs="Open Sans"/>
                <w:sz w:val="20"/>
                <w:szCs w:val="20"/>
              </w:rPr>
            </w:pPr>
          </w:p>
          <w:p w14:paraId="5C2A0363" w14:textId="77777777" w:rsidR="00997021" w:rsidRDefault="00997021" w:rsidP="006B769A">
            <w:pPr>
              <w:spacing w:after="0"/>
              <w:jc w:val="both"/>
              <w:rPr>
                <w:rFonts w:ascii="Open Sans" w:hAnsi="Open Sans" w:cs="Open Sans"/>
                <w:sz w:val="20"/>
                <w:szCs w:val="20"/>
              </w:rPr>
            </w:pPr>
          </w:p>
          <w:p w14:paraId="2FF44CAA" w14:textId="77777777" w:rsidR="00997021" w:rsidRDefault="00997021" w:rsidP="006B769A">
            <w:pPr>
              <w:spacing w:after="0"/>
              <w:jc w:val="both"/>
              <w:rPr>
                <w:rFonts w:ascii="Open Sans" w:hAnsi="Open Sans" w:cs="Open Sans"/>
                <w:sz w:val="20"/>
                <w:szCs w:val="20"/>
              </w:rPr>
            </w:pPr>
          </w:p>
          <w:p w14:paraId="5A7F499B" w14:textId="77777777" w:rsidR="00997021" w:rsidRDefault="00997021" w:rsidP="006B769A">
            <w:pPr>
              <w:spacing w:after="0"/>
              <w:jc w:val="both"/>
              <w:rPr>
                <w:rFonts w:ascii="Open Sans" w:hAnsi="Open Sans" w:cs="Open Sans"/>
                <w:sz w:val="20"/>
                <w:szCs w:val="20"/>
              </w:rPr>
            </w:pPr>
          </w:p>
          <w:p w14:paraId="4FC75ACE" w14:textId="77777777" w:rsidR="00997021" w:rsidRDefault="00997021" w:rsidP="006B769A">
            <w:pPr>
              <w:spacing w:after="0"/>
              <w:jc w:val="both"/>
              <w:rPr>
                <w:rFonts w:ascii="Open Sans" w:hAnsi="Open Sans" w:cs="Open Sans"/>
                <w:sz w:val="20"/>
                <w:szCs w:val="20"/>
              </w:rPr>
            </w:pPr>
          </w:p>
          <w:p w14:paraId="6DDD45B1" w14:textId="77777777" w:rsidR="00997021" w:rsidRDefault="00997021" w:rsidP="006B769A">
            <w:pPr>
              <w:spacing w:after="0"/>
              <w:jc w:val="both"/>
              <w:rPr>
                <w:rFonts w:ascii="Open Sans" w:hAnsi="Open Sans" w:cs="Open Sans"/>
                <w:sz w:val="20"/>
                <w:szCs w:val="20"/>
              </w:rPr>
            </w:pPr>
          </w:p>
          <w:p w14:paraId="6BEFF0F1" w14:textId="77777777" w:rsidR="00997021" w:rsidRDefault="00997021" w:rsidP="006B769A">
            <w:pPr>
              <w:spacing w:after="0"/>
              <w:jc w:val="both"/>
              <w:rPr>
                <w:rFonts w:ascii="Open Sans" w:hAnsi="Open Sans" w:cs="Open Sans"/>
                <w:sz w:val="20"/>
                <w:szCs w:val="20"/>
              </w:rPr>
            </w:pPr>
          </w:p>
          <w:p w14:paraId="36EEB8CC" w14:textId="77777777" w:rsidR="00997021" w:rsidRDefault="00997021" w:rsidP="006B769A">
            <w:pPr>
              <w:spacing w:after="0"/>
              <w:jc w:val="both"/>
              <w:rPr>
                <w:rFonts w:ascii="Open Sans" w:hAnsi="Open Sans" w:cs="Open Sans"/>
                <w:sz w:val="20"/>
                <w:szCs w:val="20"/>
              </w:rPr>
            </w:pPr>
          </w:p>
          <w:p w14:paraId="148402EA" w14:textId="77777777" w:rsidR="00997021" w:rsidRDefault="00997021" w:rsidP="006B769A">
            <w:pPr>
              <w:spacing w:after="0"/>
              <w:jc w:val="both"/>
              <w:rPr>
                <w:rFonts w:ascii="Open Sans" w:hAnsi="Open Sans" w:cs="Open Sans"/>
                <w:sz w:val="20"/>
                <w:szCs w:val="20"/>
              </w:rPr>
            </w:pPr>
          </w:p>
          <w:p w14:paraId="258E003C" w14:textId="77777777" w:rsidR="00997021" w:rsidRDefault="00997021" w:rsidP="006B769A">
            <w:pPr>
              <w:spacing w:after="0"/>
              <w:jc w:val="both"/>
              <w:rPr>
                <w:rFonts w:ascii="Open Sans" w:hAnsi="Open Sans" w:cs="Open Sans"/>
                <w:sz w:val="20"/>
                <w:szCs w:val="20"/>
              </w:rPr>
            </w:pPr>
          </w:p>
          <w:p w14:paraId="7CF059C5" w14:textId="77777777" w:rsidR="00997021" w:rsidRDefault="00997021" w:rsidP="006B769A">
            <w:pPr>
              <w:spacing w:after="0"/>
              <w:jc w:val="both"/>
              <w:rPr>
                <w:rFonts w:ascii="Open Sans" w:hAnsi="Open Sans" w:cs="Open Sans"/>
                <w:sz w:val="20"/>
                <w:szCs w:val="20"/>
              </w:rPr>
            </w:pPr>
          </w:p>
          <w:p w14:paraId="3B1605B1" w14:textId="77777777" w:rsidR="00997021" w:rsidRDefault="00997021" w:rsidP="006B769A">
            <w:pPr>
              <w:spacing w:after="0"/>
              <w:jc w:val="both"/>
              <w:rPr>
                <w:rFonts w:ascii="Open Sans" w:hAnsi="Open Sans" w:cs="Open Sans"/>
                <w:sz w:val="20"/>
                <w:szCs w:val="20"/>
              </w:rPr>
            </w:pPr>
          </w:p>
          <w:p w14:paraId="32899904" w14:textId="77777777" w:rsidR="00997021" w:rsidRDefault="00997021" w:rsidP="006B769A">
            <w:pPr>
              <w:spacing w:after="0"/>
              <w:jc w:val="both"/>
              <w:rPr>
                <w:rFonts w:ascii="Open Sans" w:hAnsi="Open Sans" w:cs="Open Sans"/>
                <w:sz w:val="20"/>
                <w:szCs w:val="20"/>
              </w:rPr>
            </w:pPr>
          </w:p>
          <w:p w14:paraId="59755222" w14:textId="77777777" w:rsidR="00997021" w:rsidRDefault="00997021" w:rsidP="006B769A">
            <w:pPr>
              <w:spacing w:after="0"/>
              <w:jc w:val="both"/>
              <w:rPr>
                <w:rFonts w:ascii="Open Sans" w:hAnsi="Open Sans" w:cs="Open Sans"/>
                <w:sz w:val="20"/>
                <w:szCs w:val="20"/>
              </w:rPr>
            </w:pPr>
          </w:p>
          <w:p w14:paraId="564EE71A" w14:textId="77777777" w:rsidR="00997021" w:rsidRDefault="00997021" w:rsidP="006B769A">
            <w:pPr>
              <w:spacing w:after="0"/>
              <w:jc w:val="both"/>
              <w:rPr>
                <w:rFonts w:ascii="Open Sans" w:hAnsi="Open Sans" w:cs="Open Sans"/>
                <w:sz w:val="20"/>
                <w:szCs w:val="20"/>
              </w:rPr>
            </w:pPr>
          </w:p>
          <w:p w14:paraId="4A19A349" w14:textId="77777777" w:rsidR="00997021" w:rsidRDefault="00997021" w:rsidP="006B769A">
            <w:pPr>
              <w:spacing w:after="0"/>
              <w:jc w:val="both"/>
              <w:rPr>
                <w:rFonts w:ascii="Open Sans" w:hAnsi="Open Sans" w:cs="Open Sans"/>
                <w:sz w:val="20"/>
                <w:szCs w:val="20"/>
              </w:rPr>
            </w:pPr>
          </w:p>
          <w:p w14:paraId="348EC872" w14:textId="77777777" w:rsidR="00997021" w:rsidRDefault="00997021" w:rsidP="006B769A">
            <w:pPr>
              <w:spacing w:after="0"/>
              <w:jc w:val="both"/>
              <w:rPr>
                <w:rFonts w:ascii="Open Sans" w:hAnsi="Open Sans" w:cs="Open Sans"/>
                <w:sz w:val="20"/>
                <w:szCs w:val="20"/>
              </w:rPr>
            </w:pPr>
          </w:p>
          <w:p w14:paraId="4C250AEE" w14:textId="77777777" w:rsidR="00997021" w:rsidRDefault="00997021" w:rsidP="006B769A">
            <w:pPr>
              <w:spacing w:after="0"/>
              <w:jc w:val="both"/>
              <w:rPr>
                <w:rFonts w:ascii="Open Sans" w:hAnsi="Open Sans" w:cs="Open Sans"/>
                <w:sz w:val="20"/>
                <w:szCs w:val="20"/>
              </w:rPr>
            </w:pPr>
          </w:p>
          <w:p w14:paraId="356669A6" w14:textId="77777777" w:rsidR="00997021" w:rsidRDefault="00997021" w:rsidP="006B769A">
            <w:pPr>
              <w:spacing w:after="0"/>
              <w:jc w:val="both"/>
              <w:rPr>
                <w:rFonts w:ascii="Open Sans" w:hAnsi="Open Sans" w:cs="Open Sans"/>
                <w:sz w:val="20"/>
                <w:szCs w:val="20"/>
              </w:rPr>
            </w:pPr>
          </w:p>
          <w:p w14:paraId="7EF8B5EA" w14:textId="07DC5291" w:rsidR="00F16E9E" w:rsidRPr="00F16E9E" w:rsidRDefault="00F16E9E" w:rsidP="00F16E9E">
            <w:pPr>
              <w:spacing w:after="0"/>
              <w:jc w:val="both"/>
              <w:rPr>
                <w:rFonts w:ascii="Open Sans" w:hAnsi="Open Sans" w:cs="Open Sans"/>
                <w:b/>
                <w:bCs/>
                <w:sz w:val="20"/>
                <w:szCs w:val="20"/>
              </w:rPr>
            </w:pPr>
            <w:r>
              <w:rPr>
                <w:rFonts w:ascii="Open Sans" w:hAnsi="Open Sans" w:cs="Open Sans"/>
                <w:b/>
                <w:bCs/>
                <w:color w:val="C00000"/>
                <w:sz w:val="20"/>
                <w:szCs w:val="20"/>
              </w:rPr>
              <w:lastRenderedPageBreak/>
              <w:t>I PROCESSI DEL SISTEMA NEL CICLO DI DEMING</w:t>
            </w:r>
          </w:p>
          <w:p w14:paraId="0672C931" w14:textId="77777777" w:rsidR="00997021" w:rsidRDefault="00997021" w:rsidP="006B769A">
            <w:pPr>
              <w:spacing w:after="0"/>
              <w:jc w:val="both"/>
              <w:rPr>
                <w:rFonts w:ascii="Open Sans" w:hAnsi="Open Sans" w:cs="Open Sans"/>
                <w:sz w:val="20"/>
                <w:szCs w:val="20"/>
              </w:rPr>
            </w:pPr>
          </w:p>
          <w:p w14:paraId="4CA3BB1C" w14:textId="45DC3E8D" w:rsidR="00F60E66" w:rsidRDefault="006B769A" w:rsidP="006B769A">
            <w:pPr>
              <w:spacing w:after="0"/>
              <w:jc w:val="both"/>
              <w:rPr>
                <w:rFonts w:ascii="Open Sans" w:hAnsi="Open Sans" w:cs="Open Sans"/>
                <w:sz w:val="20"/>
                <w:szCs w:val="20"/>
              </w:rPr>
            </w:pPr>
            <w:r>
              <w:rPr>
                <w:rFonts w:ascii="Open Sans" w:hAnsi="Open Sans" w:cs="Open Sans"/>
                <w:sz w:val="20"/>
                <w:szCs w:val="20"/>
              </w:rPr>
              <w:t xml:space="preserve">In queste 4 fasi del ciclo di Deming l’organizzazione ha collocato le azioni da compiere sistematicamente e le ha suddivise in processi da eseguire. Cosicché tutti i processi sono suddivisi in: </w:t>
            </w:r>
          </w:p>
          <w:p w14:paraId="0B612B3B" w14:textId="77777777" w:rsidR="00F60E66" w:rsidRDefault="00F60E66" w:rsidP="006B769A">
            <w:pPr>
              <w:spacing w:after="0"/>
              <w:jc w:val="both"/>
              <w:rPr>
                <w:rFonts w:ascii="Open Sans" w:hAnsi="Open Sans" w:cs="Open Sans"/>
                <w:sz w:val="20"/>
                <w:szCs w:val="20"/>
              </w:rPr>
            </w:pPr>
          </w:p>
          <w:p w14:paraId="64F3280A" w14:textId="698EAFD9" w:rsidR="00F60E66" w:rsidRPr="00F60E66" w:rsidRDefault="00F60E66">
            <w:pPr>
              <w:pStyle w:val="Paragrafoelenco"/>
              <w:numPr>
                <w:ilvl w:val="0"/>
                <w:numId w:val="38"/>
              </w:numPr>
              <w:spacing w:after="0"/>
              <w:jc w:val="both"/>
              <w:rPr>
                <w:rFonts w:ascii="Open Sans" w:hAnsi="Open Sans" w:cs="Open Sans"/>
                <w:sz w:val="20"/>
                <w:szCs w:val="20"/>
              </w:rPr>
            </w:pPr>
            <w:r>
              <w:rPr>
                <w:rFonts w:ascii="Open Sans" w:hAnsi="Open Sans" w:cs="Open Sans"/>
                <w:sz w:val="20"/>
                <w:szCs w:val="20"/>
              </w:rPr>
              <w:t>Processi plan</w:t>
            </w:r>
          </w:p>
          <w:p w14:paraId="334ACA9C" w14:textId="036ADBA6" w:rsidR="00F60E66" w:rsidRPr="00F60E66" w:rsidRDefault="00F60E66">
            <w:pPr>
              <w:pStyle w:val="Paragrafoelenco"/>
              <w:numPr>
                <w:ilvl w:val="0"/>
                <w:numId w:val="38"/>
              </w:numPr>
              <w:spacing w:after="0"/>
              <w:jc w:val="both"/>
              <w:rPr>
                <w:rFonts w:ascii="Open Sans" w:hAnsi="Open Sans" w:cs="Open Sans"/>
                <w:sz w:val="20"/>
                <w:szCs w:val="20"/>
              </w:rPr>
            </w:pPr>
            <w:r>
              <w:rPr>
                <w:rFonts w:ascii="Open Sans" w:hAnsi="Open Sans" w:cs="Open Sans"/>
                <w:sz w:val="20"/>
                <w:szCs w:val="20"/>
              </w:rPr>
              <w:t xml:space="preserve">Processi do </w:t>
            </w:r>
          </w:p>
          <w:p w14:paraId="07564695" w14:textId="0060E50D" w:rsidR="00F60E66" w:rsidRPr="00F60E66" w:rsidRDefault="00F60E66">
            <w:pPr>
              <w:pStyle w:val="Paragrafoelenco"/>
              <w:numPr>
                <w:ilvl w:val="0"/>
                <w:numId w:val="38"/>
              </w:numPr>
              <w:spacing w:after="0"/>
              <w:jc w:val="both"/>
              <w:rPr>
                <w:rFonts w:ascii="Open Sans" w:hAnsi="Open Sans" w:cs="Open Sans"/>
                <w:sz w:val="20"/>
                <w:szCs w:val="20"/>
              </w:rPr>
            </w:pPr>
            <w:r>
              <w:rPr>
                <w:rFonts w:ascii="Open Sans" w:hAnsi="Open Sans" w:cs="Open Sans"/>
                <w:sz w:val="20"/>
                <w:szCs w:val="20"/>
              </w:rPr>
              <w:t xml:space="preserve">Processi check </w:t>
            </w:r>
          </w:p>
          <w:p w14:paraId="5FE69AB9" w14:textId="4D23E635" w:rsidR="00F60E66" w:rsidRPr="00F60E66" w:rsidRDefault="00F60E66">
            <w:pPr>
              <w:pStyle w:val="Paragrafoelenco"/>
              <w:numPr>
                <w:ilvl w:val="0"/>
                <w:numId w:val="38"/>
              </w:numPr>
              <w:spacing w:after="0"/>
              <w:jc w:val="both"/>
              <w:rPr>
                <w:rFonts w:ascii="Open Sans" w:hAnsi="Open Sans" w:cs="Open Sans"/>
                <w:sz w:val="20"/>
                <w:szCs w:val="20"/>
              </w:rPr>
            </w:pPr>
            <w:r>
              <w:rPr>
                <w:rFonts w:ascii="Open Sans" w:hAnsi="Open Sans" w:cs="Open Sans"/>
                <w:sz w:val="20"/>
                <w:szCs w:val="20"/>
              </w:rPr>
              <w:t xml:space="preserve">Processi act </w:t>
            </w:r>
          </w:p>
          <w:p w14:paraId="72531887" w14:textId="77777777" w:rsidR="00F60E66" w:rsidRDefault="00F60E66" w:rsidP="006B769A">
            <w:pPr>
              <w:spacing w:after="0"/>
              <w:jc w:val="both"/>
              <w:rPr>
                <w:rFonts w:ascii="Open Sans" w:hAnsi="Open Sans" w:cs="Open Sans"/>
                <w:sz w:val="20"/>
                <w:szCs w:val="20"/>
              </w:rPr>
            </w:pPr>
          </w:p>
          <w:p w14:paraId="5ED3BC03" w14:textId="64D5B830" w:rsidR="006B769A" w:rsidRDefault="006B769A" w:rsidP="006B769A">
            <w:pPr>
              <w:spacing w:after="0"/>
              <w:jc w:val="both"/>
              <w:rPr>
                <w:rFonts w:ascii="Open Sans" w:hAnsi="Open Sans" w:cs="Open Sans"/>
                <w:sz w:val="20"/>
                <w:szCs w:val="20"/>
              </w:rPr>
            </w:pPr>
            <w:r>
              <w:rPr>
                <w:rFonts w:ascii="Open Sans" w:hAnsi="Open Sans" w:cs="Open Sans"/>
                <w:sz w:val="20"/>
                <w:szCs w:val="20"/>
              </w:rPr>
              <w:t>a seconda che siano rispettivamente processi di pianificazione, di attuazione, di verifica o di intervento.</w:t>
            </w:r>
          </w:p>
          <w:p w14:paraId="7BE0B0C1" w14:textId="77777777" w:rsidR="006B769A" w:rsidRDefault="006B769A" w:rsidP="006B769A">
            <w:pPr>
              <w:spacing w:after="0"/>
              <w:jc w:val="both"/>
              <w:rPr>
                <w:rFonts w:ascii="Open Sans" w:hAnsi="Open Sans" w:cs="Open Sans"/>
                <w:sz w:val="20"/>
                <w:szCs w:val="20"/>
              </w:rPr>
            </w:pPr>
          </w:p>
          <w:p w14:paraId="3BC5DCA9" w14:textId="2D544FC6" w:rsidR="00F60E66" w:rsidRDefault="00997021" w:rsidP="006B769A">
            <w:pPr>
              <w:spacing w:after="0"/>
              <w:jc w:val="both"/>
              <w:rPr>
                <w:rFonts w:ascii="Open Sans" w:hAnsi="Open Sans" w:cs="Open Sans"/>
                <w:sz w:val="20"/>
                <w:szCs w:val="20"/>
              </w:rPr>
            </w:pPr>
            <w:r>
              <w:rPr>
                <w:rFonts w:ascii="Open Sans" w:hAnsi="Open Sans" w:cs="Open Sans"/>
                <w:sz w:val="20"/>
                <w:szCs w:val="20"/>
              </w:rPr>
              <w:t>Il diagramma di flusso rappresenta come il ciclo di DEMING interessa il nostro sistema di gestione visto nell’insieme dei suoi processi.</w:t>
            </w:r>
          </w:p>
          <w:p w14:paraId="4576C65A" w14:textId="77777777" w:rsidR="00F60E66" w:rsidRDefault="00F60E66" w:rsidP="006B769A">
            <w:pPr>
              <w:spacing w:after="0"/>
              <w:jc w:val="both"/>
              <w:rPr>
                <w:rFonts w:ascii="Open Sans" w:hAnsi="Open Sans" w:cs="Open Sans"/>
                <w:sz w:val="20"/>
                <w:szCs w:val="20"/>
              </w:rPr>
            </w:pPr>
          </w:p>
          <w:p w14:paraId="75E9CB01" w14:textId="3BF8A5C4" w:rsidR="006B769A" w:rsidRDefault="00F60E66" w:rsidP="006B769A">
            <w:pPr>
              <w:spacing w:after="0"/>
              <w:jc w:val="both"/>
              <w:rPr>
                <w:rFonts w:ascii="Open Sans" w:hAnsi="Open Sans" w:cs="Open Sans"/>
                <w:sz w:val="20"/>
                <w:szCs w:val="20"/>
              </w:rPr>
            </w:pPr>
            <w:r>
              <w:rPr>
                <w:rFonts w:ascii="Open Sans" w:hAnsi="Open Sans" w:cs="Open Sans"/>
                <w:sz w:val="20"/>
                <w:szCs w:val="20"/>
              </w:rPr>
              <w:t>Riportiamo i processi suddivisi, nelle fasi del ciclo di Deming, con la denominazione della relativa procedura che li disciplina nel sistema di gestione per la sicurezza delle informazioni.</w:t>
            </w:r>
          </w:p>
          <w:p w14:paraId="00BECC06" w14:textId="252418D2" w:rsidR="006B769A" w:rsidRPr="00AF4284" w:rsidRDefault="006B769A" w:rsidP="00F524DB">
            <w:pPr>
              <w:spacing w:after="0"/>
              <w:rPr>
                <w:rFonts w:ascii="Open Sans" w:hAnsi="Open Sans" w:cs="Open Sans"/>
                <w:sz w:val="18"/>
                <w:szCs w:val="18"/>
              </w:rPr>
            </w:pPr>
          </w:p>
          <w:p w14:paraId="348DB7B9" w14:textId="6CE39048" w:rsidR="00F60E66" w:rsidRDefault="00F60E66" w:rsidP="00F60E66">
            <w:pPr>
              <w:rPr>
                <w:rFonts w:ascii="Open Sans" w:hAnsi="Open Sans" w:cs="Open Sans"/>
                <w:sz w:val="20"/>
                <w:szCs w:val="20"/>
              </w:rPr>
            </w:pPr>
            <w:r>
              <w:rPr>
                <w:rFonts w:ascii="Open Sans" w:hAnsi="Open Sans" w:cs="Open Sans"/>
                <w:sz w:val="20"/>
                <w:szCs w:val="20"/>
              </w:rPr>
              <w:t>Mentre la struttura a blocchi definisce i contorni della struttura del sistema, la linea di flusso presente nella figura, ne rende desumibile il funzionamento attraverso la sequenza delle quattro fasi.</w:t>
            </w:r>
          </w:p>
          <w:p w14:paraId="57A4DBF5" w14:textId="6A973439" w:rsidR="00997021" w:rsidRDefault="00997021" w:rsidP="00997021">
            <w:pPr>
              <w:rPr>
                <w:rFonts w:ascii="Open Sans" w:hAnsi="Open Sans" w:cs="Open Sans"/>
                <w:sz w:val="20"/>
                <w:szCs w:val="20"/>
              </w:rPr>
            </w:pPr>
            <w:r>
              <w:rPr>
                <w:rFonts w:ascii="Open Sans" w:hAnsi="Open Sans" w:cs="Open Sans"/>
                <w:sz w:val="20"/>
                <w:szCs w:val="20"/>
              </w:rPr>
              <w:t xml:space="preserve">Il funzionamento del sistema di gestione che tale manuale spiega consiste quindi nella: </w:t>
            </w:r>
          </w:p>
          <w:p w14:paraId="3BCDF253" w14:textId="30D368E8" w:rsidR="00F60E66" w:rsidRPr="00997021" w:rsidRDefault="00997021" w:rsidP="00997021">
            <w:pPr>
              <w:rPr>
                <w:rFonts w:ascii="Open Sans" w:hAnsi="Open Sans" w:cs="Open Sans"/>
                <w:sz w:val="20"/>
                <w:szCs w:val="20"/>
              </w:rPr>
            </w:pPr>
            <w:r>
              <w:rPr>
                <w:rFonts w:ascii="Open Sans" w:hAnsi="Open Sans" w:cs="Open Sans"/>
                <w:sz w:val="20"/>
                <w:szCs w:val="20"/>
              </w:rPr>
              <w:t>“Ripetizione ciclica delle fasi riportate nei blocchi (in cui abbiamo aggregato i processi) …fino al raggiungimento dello scopo generale del sistema di gestione”.</w:t>
            </w:r>
          </w:p>
          <w:p w14:paraId="32A5BC40" w14:textId="66D623E1" w:rsidR="006B769A" w:rsidRDefault="006B769A" w:rsidP="00F524DB">
            <w:pPr>
              <w:spacing w:after="0"/>
              <w:rPr>
                <w:rFonts w:ascii="Open Sans" w:hAnsi="Open Sans" w:cs="Open Sans"/>
                <w:sz w:val="20"/>
                <w:szCs w:val="20"/>
              </w:rPr>
            </w:pPr>
          </w:p>
          <w:p w14:paraId="4D177262" w14:textId="77777777" w:rsidR="00997021" w:rsidRDefault="00DB6CE5" w:rsidP="00997021">
            <w:pPr>
              <w:spacing w:after="0"/>
              <w:rPr>
                <w:rFonts w:ascii="Open Sans" w:hAnsi="Open Sans" w:cs="Open Sans"/>
                <w:sz w:val="20"/>
                <w:szCs w:val="20"/>
              </w:rPr>
            </w:pPr>
            <w:r>
              <w:rPr>
                <w:rFonts w:ascii="Open Sans" w:hAnsi="Open Sans" w:cs="Open Sans"/>
                <w:sz w:val="20"/>
                <w:szCs w:val="20"/>
              </w:rPr>
              <w:t xml:space="preserve">Prima di passare alla descrizione operativa di ciascuna fase abbiamo sintetizzato il funzionamento dell’intero sistema attraverso delle brevi descrizioni in corrispondenza di ciascuna. </w:t>
            </w:r>
          </w:p>
          <w:p w14:paraId="6FF87CDB" w14:textId="77777777" w:rsidR="00C97D21" w:rsidRDefault="00C97D21" w:rsidP="00997021">
            <w:pPr>
              <w:spacing w:after="0"/>
              <w:rPr>
                <w:rFonts w:ascii="Open Sans" w:hAnsi="Open Sans" w:cs="Open Sans"/>
                <w:sz w:val="20"/>
                <w:szCs w:val="20"/>
              </w:rPr>
            </w:pPr>
          </w:p>
          <w:p w14:paraId="43294027" w14:textId="77777777" w:rsidR="00C97D21" w:rsidRDefault="00C97D21" w:rsidP="00997021">
            <w:pPr>
              <w:spacing w:after="0"/>
              <w:rPr>
                <w:rFonts w:ascii="Open Sans" w:hAnsi="Open Sans" w:cs="Open Sans"/>
                <w:sz w:val="20"/>
                <w:szCs w:val="20"/>
              </w:rPr>
            </w:pPr>
            <w:r>
              <w:rPr>
                <w:rFonts w:ascii="Open Sans" w:hAnsi="Open Sans" w:cs="Open Sans"/>
                <w:sz w:val="20"/>
                <w:szCs w:val="20"/>
              </w:rPr>
              <w:t>Si tratta di informazioni di sintesi che, esaminate nella medesima sessione di lavoro, permettono di ottenere una descrizione generale di come i processi concepiti concorrono lungo le fasi PLAN, DO, CHECK e ACT a perseguire lo scopo del sistema e cioè la sicurezza delle informazioni.</w:t>
            </w:r>
          </w:p>
          <w:p w14:paraId="28BE7331" w14:textId="77777777" w:rsidR="00C97D21" w:rsidRDefault="00C97D21" w:rsidP="00997021">
            <w:pPr>
              <w:spacing w:after="0"/>
              <w:rPr>
                <w:rFonts w:ascii="Open Sans" w:hAnsi="Open Sans" w:cs="Open Sans"/>
                <w:sz w:val="20"/>
                <w:szCs w:val="20"/>
              </w:rPr>
            </w:pPr>
          </w:p>
          <w:p w14:paraId="18387786" w14:textId="77777777" w:rsidR="00C97D21" w:rsidRDefault="00C97D21" w:rsidP="00997021">
            <w:pPr>
              <w:spacing w:after="0"/>
              <w:rPr>
                <w:rFonts w:ascii="Open Sans" w:hAnsi="Open Sans" w:cs="Open Sans"/>
                <w:sz w:val="20"/>
                <w:szCs w:val="20"/>
              </w:rPr>
            </w:pPr>
            <w:r>
              <w:rPr>
                <w:rFonts w:ascii="Open Sans" w:hAnsi="Open Sans" w:cs="Open Sans"/>
                <w:sz w:val="20"/>
                <w:szCs w:val="20"/>
              </w:rPr>
              <w:t>Tali descrizioni di sintesi rimandano a contenuti più specifici e dettagliati che sono invece presenti nelle procedure indicate in corrispondenza nella tabella.</w:t>
            </w:r>
          </w:p>
          <w:p w14:paraId="5193DEED" w14:textId="77777777" w:rsidR="00C97D21" w:rsidRDefault="00C97D21" w:rsidP="00997021">
            <w:pPr>
              <w:spacing w:after="0"/>
              <w:rPr>
                <w:rFonts w:ascii="Open Sans" w:hAnsi="Open Sans" w:cs="Open Sans"/>
                <w:sz w:val="20"/>
                <w:szCs w:val="20"/>
              </w:rPr>
            </w:pPr>
          </w:p>
          <w:p w14:paraId="303B02D8" w14:textId="77777777" w:rsidR="00C97D21" w:rsidRDefault="00C97D21" w:rsidP="00997021">
            <w:pPr>
              <w:spacing w:after="0"/>
              <w:rPr>
                <w:rFonts w:ascii="Open Sans" w:hAnsi="Open Sans" w:cs="Open Sans"/>
                <w:sz w:val="20"/>
                <w:szCs w:val="20"/>
              </w:rPr>
            </w:pPr>
          </w:p>
          <w:p w14:paraId="4DE12480" w14:textId="77777777" w:rsidR="00C97D21" w:rsidRDefault="00C97D21" w:rsidP="00997021">
            <w:pPr>
              <w:spacing w:after="0"/>
              <w:rPr>
                <w:rFonts w:ascii="Open Sans" w:hAnsi="Open Sans" w:cs="Open Sans"/>
                <w:sz w:val="20"/>
                <w:szCs w:val="20"/>
              </w:rPr>
            </w:pPr>
          </w:p>
          <w:p w14:paraId="71377C69" w14:textId="77777777" w:rsidR="00C97D21" w:rsidRDefault="00C97D21" w:rsidP="00997021">
            <w:pPr>
              <w:spacing w:after="0"/>
              <w:rPr>
                <w:rFonts w:ascii="Open Sans" w:hAnsi="Open Sans" w:cs="Open Sans"/>
                <w:sz w:val="20"/>
                <w:szCs w:val="20"/>
              </w:rPr>
            </w:pPr>
          </w:p>
          <w:p w14:paraId="175B1269" w14:textId="77777777" w:rsidR="00C97D21" w:rsidRDefault="00C97D21" w:rsidP="00997021">
            <w:pPr>
              <w:spacing w:after="0"/>
              <w:rPr>
                <w:rFonts w:ascii="Open Sans" w:hAnsi="Open Sans" w:cs="Open Sans"/>
                <w:sz w:val="20"/>
                <w:szCs w:val="20"/>
              </w:rPr>
            </w:pPr>
          </w:p>
          <w:p w14:paraId="12E83EF1" w14:textId="77777777" w:rsidR="00F16E9E" w:rsidRDefault="00F16E9E" w:rsidP="00997021">
            <w:pPr>
              <w:spacing w:after="0"/>
              <w:rPr>
                <w:rFonts w:ascii="Open Sans" w:hAnsi="Open Sans" w:cs="Open Sans"/>
                <w:sz w:val="20"/>
                <w:szCs w:val="20"/>
              </w:rPr>
            </w:pPr>
          </w:p>
          <w:tbl>
            <w:tblPr>
              <w:tblStyle w:val="Grigliatabella"/>
              <w:tblW w:w="9072" w:type="dxa"/>
              <w:jc w:val="center"/>
              <w:tblLayout w:type="fixed"/>
              <w:tblLook w:val="04A0" w:firstRow="1" w:lastRow="0" w:firstColumn="1" w:lastColumn="0" w:noHBand="0" w:noVBand="1"/>
            </w:tblPr>
            <w:tblGrid>
              <w:gridCol w:w="874"/>
              <w:gridCol w:w="3800"/>
              <w:gridCol w:w="4398"/>
            </w:tblGrid>
            <w:tr w:rsidR="00C97D21" w:rsidRPr="00D97F2A" w14:paraId="30AD3EA8" w14:textId="77777777" w:rsidTr="00C97D21">
              <w:trPr>
                <w:jc w:val="center"/>
              </w:trPr>
              <w:tc>
                <w:tcPr>
                  <w:tcW w:w="874" w:type="dxa"/>
                  <w:shd w:val="clear" w:color="auto" w:fill="F2F2F2" w:themeFill="background1" w:themeFillShade="F2"/>
                  <w:vAlign w:val="center"/>
                </w:tcPr>
                <w:p w14:paraId="1BDDFDAB" w14:textId="77777777" w:rsidR="00C97D21" w:rsidRPr="00527DDF" w:rsidRDefault="00C97D21" w:rsidP="00C97D21">
                  <w:pPr>
                    <w:spacing w:after="0"/>
                    <w:rPr>
                      <w:rFonts w:ascii="Open Sans" w:hAnsi="Open Sans" w:cs="Open Sans"/>
                      <w:b/>
                      <w:bCs/>
                      <w:sz w:val="16"/>
                      <w:szCs w:val="16"/>
                    </w:rPr>
                  </w:pPr>
                  <w:r>
                    <w:rPr>
                      <w:rFonts w:ascii="Open Sans" w:hAnsi="Open Sans" w:cs="Open Sans"/>
                      <w:b/>
                      <w:bCs/>
                      <w:sz w:val="16"/>
                      <w:szCs w:val="16"/>
                    </w:rPr>
                    <w:t>CICLO</w:t>
                  </w:r>
                </w:p>
              </w:tc>
              <w:tc>
                <w:tcPr>
                  <w:tcW w:w="3800" w:type="dxa"/>
                  <w:shd w:val="clear" w:color="auto" w:fill="F2F2F2" w:themeFill="background1" w:themeFillShade="F2"/>
                  <w:vAlign w:val="center"/>
                </w:tcPr>
                <w:p w14:paraId="2E595374" w14:textId="171153FE" w:rsidR="00C97D21" w:rsidRPr="00527DDF" w:rsidRDefault="00C97D21" w:rsidP="00C97D21">
                  <w:pPr>
                    <w:spacing w:after="0"/>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DEL SISTEMA/PROCEDURE</w:t>
                  </w:r>
                </w:p>
              </w:tc>
              <w:tc>
                <w:tcPr>
                  <w:tcW w:w="4398" w:type="dxa"/>
                  <w:shd w:val="clear" w:color="auto" w:fill="F2F2F2" w:themeFill="background1" w:themeFillShade="F2"/>
                  <w:vAlign w:val="center"/>
                </w:tcPr>
                <w:p w14:paraId="33E343CF" w14:textId="77777777" w:rsidR="00C97D21" w:rsidRPr="00527DDF" w:rsidRDefault="00C97D21" w:rsidP="00C97D21">
                  <w:pPr>
                    <w:spacing w:after="0"/>
                    <w:rPr>
                      <w:rFonts w:ascii="Open Sans" w:hAnsi="Open Sans" w:cs="Open Sans"/>
                      <w:b/>
                      <w:bCs/>
                      <w:sz w:val="16"/>
                      <w:szCs w:val="16"/>
                    </w:rPr>
                  </w:pPr>
                  <w:r>
                    <w:rPr>
                      <w:rFonts w:ascii="Open Sans" w:hAnsi="Open Sans" w:cs="Open Sans"/>
                      <w:b/>
                      <w:bCs/>
                      <w:sz w:val="16"/>
                      <w:szCs w:val="16"/>
                    </w:rPr>
                    <w:t>DESCRIZIONE GENERALE DELLE ATTIVITÀ ESEGUITE</w:t>
                  </w:r>
                </w:p>
              </w:tc>
            </w:tr>
            <w:tr w:rsidR="00C97D21" w:rsidRPr="00D97F2A" w14:paraId="29C9F77C" w14:textId="77777777" w:rsidTr="00C97D21">
              <w:trPr>
                <w:jc w:val="center"/>
              </w:trPr>
              <w:tc>
                <w:tcPr>
                  <w:tcW w:w="874" w:type="dxa"/>
                  <w:vAlign w:val="center"/>
                </w:tcPr>
                <w:p w14:paraId="01498070" w14:textId="77777777" w:rsidR="00C97D21" w:rsidRPr="00D97F2A" w:rsidRDefault="00C97D21" w:rsidP="00C97D21">
                  <w:pPr>
                    <w:spacing w:after="0"/>
                    <w:rPr>
                      <w:rFonts w:ascii="Open Sans" w:hAnsi="Open Sans" w:cs="Open Sans"/>
                      <w:sz w:val="16"/>
                      <w:szCs w:val="16"/>
                    </w:rPr>
                  </w:pPr>
                  <w:r>
                    <w:rPr>
                      <w:rFonts w:ascii="Open Sans" w:hAnsi="Open Sans" w:cs="Open Sans"/>
                      <w:sz w:val="16"/>
                      <w:szCs w:val="16"/>
                    </w:rPr>
                    <w:t xml:space="preserve">PLAN </w:t>
                  </w:r>
                </w:p>
              </w:tc>
              <w:tc>
                <w:tcPr>
                  <w:tcW w:w="3800" w:type="dxa"/>
                  <w:vAlign w:val="center"/>
                </w:tcPr>
                <w:p w14:paraId="7BD0EE26" w14:textId="77777777" w:rsidR="00C97D21" w:rsidRPr="00D97F2A" w:rsidRDefault="00C97D21" w:rsidP="00C97D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c>
              <w:tc>
                <w:tcPr>
                  <w:tcW w:w="4398" w:type="dxa"/>
                  <w:vAlign w:val="center"/>
                </w:tcPr>
                <w:p w14:paraId="194D211E" w14:textId="77777777" w:rsidR="00C97D21" w:rsidRPr="00E6796F" w:rsidRDefault="00C97D21">
                  <w:pPr>
                    <w:pStyle w:val="Paragrafoelenco"/>
                    <w:numPr>
                      <w:ilvl w:val="0"/>
                      <w:numId w:val="12"/>
                    </w:numPr>
                    <w:spacing w:after="0" w:line="240" w:lineRule="auto"/>
                    <w:ind w:left="360"/>
                    <w:rPr>
                      <w:rFonts w:ascii="Open Sans" w:hAnsi="Open Sans" w:cs="Open Sans"/>
                      <w:sz w:val="16"/>
                      <w:szCs w:val="16"/>
                    </w:rPr>
                  </w:pPr>
                  <w:r>
                    <w:rPr>
                      <w:rFonts w:ascii="Open Sans" w:hAnsi="Open Sans" w:cs="Open Sans"/>
                      <w:sz w:val="16"/>
                      <w:szCs w:val="16"/>
                    </w:rPr>
                    <w:t>Monitorare il contesto per governare i fattori che influenzano il perseguimento dello scopo della sicurezza</w:t>
                  </w:r>
                </w:p>
                <w:p w14:paraId="3EFC3DE9" w14:textId="77777777" w:rsidR="00C97D21" w:rsidRDefault="00C97D21" w:rsidP="00C97D21">
                  <w:pPr>
                    <w:spacing w:after="0" w:line="240" w:lineRule="auto"/>
                    <w:rPr>
                      <w:rFonts w:ascii="Open Sans" w:hAnsi="Open Sans" w:cs="Open Sans"/>
                      <w:sz w:val="16"/>
                      <w:szCs w:val="16"/>
                    </w:rPr>
                  </w:pPr>
                </w:p>
                <w:p w14:paraId="1D45C9B7" w14:textId="6DE8AE7C" w:rsidR="008C04DB" w:rsidRDefault="008C04DB">
                  <w:pPr>
                    <w:pStyle w:val="Paragrafoelenco"/>
                    <w:numPr>
                      <w:ilvl w:val="0"/>
                      <w:numId w:val="12"/>
                    </w:numPr>
                    <w:spacing w:after="0" w:line="240" w:lineRule="auto"/>
                    <w:ind w:left="360"/>
                    <w:rPr>
                      <w:rFonts w:ascii="Open Sans" w:hAnsi="Open Sans" w:cs="Open Sans"/>
                      <w:sz w:val="16"/>
                      <w:szCs w:val="16"/>
                    </w:rPr>
                  </w:pPr>
                  <w:r>
                    <w:rPr>
                      <w:rFonts w:ascii="Open Sans" w:hAnsi="Open Sans" w:cs="Open Sans"/>
                      <w:sz w:val="16"/>
                      <w:szCs w:val="16"/>
                    </w:rPr>
                    <w:t>Stabilire un’organizzazione interna per controllare le responsabilità del personale inerenti al sistema di gestione.</w:t>
                  </w:r>
                </w:p>
                <w:p w14:paraId="06E0811C" w14:textId="77777777" w:rsidR="008C04DB" w:rsidRPr="008C04DB" w:rsidRDefault="008C04DB" w:rsidP="008C04DB">
                  <w:pPr>
                    <w:spacing w:after="0" w:line="240" w:lineRule="auto"/>
                    <w:rPr>
                      <w:rFonts w:ascii="Open Sans" w:hAnsi="Open Sans" w:cs="Open Sans"/>
                      <w:sz w:val="16"/>
                      <w:szCs w:val="16"/>
                    </w:rPr>
                  </w:pPr>
                </w:p>
                <w:p w14:paraId="6DDFEE75" w14:textId="138F49FD" w:rsidR="00C97D21" w:rsidRPr="00E6796F" w:rsidRDefault="00C97D21">
                  <w:pPr>
                    <w:pStyle w:val="Paragrafoelenco"/>
                    <w:numPr>
                      <w:ilvl w:val="0"/>
                      <w:numId w:val="12"/>
                    </w:numPr>
                    <w:spacing w:after="0" w:line="240" w:lineRule="auto"/>
                    <w:ind w:left="360"/>
                    <w:rPr>
                      <w:rFonts w:ascii="Open Sans" w:hAnsi="Open Sans" w:cs="Open Sans"/>
                      <w:sz w:val="16"/>
                      <w:szCs w:val="16"/>
                    </w:rPr>
                  </w:pPr>
                  <w:r>
                    <w:rPr>
                      <w:rFonts w:ascii="Open Sans" w:hAnsi="Open Sans" w:cs="Open Sans"/>
                      <w:sz w:val="16"/>
                      <w:szCs w:val="16"/>
                    </w:rPr>
                    <w:t>Individuare e valutare i rischi per le informazioni e stabilire come affrontarli applicando i controlli di sicurezza</w:t>
                  </w:r>
                </w:p>
                <w:p w14:paraId="42CBDE0A" w14:textId="77777777" w:rsidR="00C97D21" w:rsidRDefault="00C97D21" w:rsidP="00C97D21">
                  <w:pPr>
                    <w:spacing w:after="0" w:line="240" w:lineRule="auto"/>
                    <w:rPr>
                      <w:rFonts w:ascii="Open Sans" w:hAnsi="Open Sans" w:cs="Open Sans"/>
                      <w:sz w:val="16"/>
                      <w:szCs w:val="16"/>
                    </w:rPr>
                  </w:pPr>
                </w:p>
                <w:p w14:paraId="2211EFE4" w14:textId="77777777" w:rsidR="00C97D21" w:rsidRPr="00E6796F" w:rsidRDefault="00C97D21">
                  <w:pPr>
                    <w:pStyle w:val="Paragrafoelenco"/>
                    <w:numPr>
                      <w:ilvl w:val="0"/>
                      <w:numId w:val="12"/>
                    </w:numPr>
                    <w:spacing w:after="0" w:line="240" w:lineRule="auto"/>
                    <w:ind w:left="360"/>
                    <w:rPr>
                      <w:rFonts w:ascii="Open Sans" w:hAnsi="Open Sans" w:cs="Open Sans"/>
                      <w:sz w:val="16"/>
                      <w:szCs w:val="16"/>
                    </w:rPr>
                  </w:pPr>
                  <w:r>
                    <w:rPr>
                      <w:rFonts w:ascii="Open Sans" w:hAnsi="Open Sans" w:cs="Open Sans"/>
                      <w:sz w:val="16"/>
                      <w:szCs w:val="16"/>
                    </w:rPr>
                    <w:t>Stabilire obiettivi specifici di sicurezza che traducano in termini misurabili quanto è definito in maniera descrittiva dallo scopo</w:t>
                  </w:r>
                </w:p>
                <w:p w14:paraId="252CB188" w14:textId="77777777" w:rsidR="00C97D21" w:rsidRDefault="00C97D21" w:rsidP="00C97D21">
                  <w:pPr>
                    <w:spacing w:after="0" w:line="240" w:lineRule="auto"/>
                    <w:rPr>
                      <w:rFonts w:ascii="Open Sans" w:hAnsi="Open Sans" w:cs="Open Sans"/>
                      <w:sz w:val="16"/>
                      <w:szCs w:val="16"/>
                    </w:rPr>
                  </w:pPr>
                </w:p>
                <w:p w14:paraId="3EA36E9F" w14:textId="77777777" w:rsidR="00C97D21" w:rsidRPr="00E6796F" w:rsidRDefault="00C97D21">
                  <w:pPr>
                    <w:pStyle w:val="Paragrafoelenco"/>
                    <w:numPr>
                      <w:ilvl w:val="0"/>
                      <w:numId w:val="12"/>
                    </w:numPr>
                    <w:spacing w:after="0" w:line="240" w:lineRule="auto"/>
                    <w:ind w:left="360"/>
                    <w:rPr>
                      <w:rFonts w:ascii="Open Sans" w:hAnsi="Open Sans" w:cs="Open Sans"/>
                      <w:sz w:val="16"/>
                      <w:szCs w:val="16"/>
                    </w:rPr>
                  </w:pPr>
                  <w:r>
                    <w:rPr>
                      <w:rFonts w:ascii="Open Sans" w:hAnsi="Open Sans" w:cs="Open Sans"/>
                      <w:sz w:val="16"/>
                      <w:szCs w:val="16"/>
                    </w:rPr>
                    <w:t>Rendere disponibili i supporti necessari a sostenere le attività operative e a perseguire gli obiettivi di sicurezza stabiliti.</w:t>
                  </w:r>
                </w:p>
                <w:p w14:paraId="4FC092BB" w14:textId="30A91344" w:rsidR="00C97D21" w:rsidRPr="008C04DB" w:rsidRDefault="00C97D21" w:rsidP="008C04DB">
                  <w:pPr>
                    <w:spacing w:after="0" w:line="240" w:lineRule="auto"/>
                    <w:rPr>
                      <w:rFonts w:ascii="Open Sans" w:hAnsi="Open Sans" w:cs="Open Sans"/>
                      <w:sz w:val="16"/>
                      <w:szCs w:val="16"/>
                    </w:rPr>
                  </w:pPr>
                </w:p>
              </w:tc>
            </w:tr>
            <w:tr w:rsidR="00C97D21" w:rsidRPr="00D97F2A" w14:paraId="3975D007" w14:textId="77777777" w:rsidTr="00C97D21">
              <w:trPr>
                <w:jc w:val="center"/>
              </w:trPr>
              <w:tc>
                <w:tcPr>
                  <w:tcW w:w="874" w:type="dxa"/>
                  <w:vAlign w:val="center"/>
                </w:tcPr>
                <w:p w14:paraId="44282AEF" w14:textId="77777777" w:rsidR="00C97D21" w:rsidRPr="00D97F2A" w:rsidRDefault="00C97D21" w:rsidP="00C97D21">
                  <w:pPr>
                    <w:spacing w:after="0"/>
                    <w:rPr>
                      <w:rFonts w:ascii="Open Sans" w:hAnsi="Open Sans" w:cs="Open Sans"/>
                      <w:sz w:val="16"/>
                      <w:szCs w:val="16"/>
                    </w:rPr>
                  </w:pPr>
                  <w:r>
                    <w:rPr>
                      <w:rFonts w:ascii="Open Sans" w:hAnsi="Open Sans" w:cs="Open Sans"/>
                      <w:sz w:val="16"/>
                      <w:szCs w:val="16"/>
                    </w:rPr>
                    <w:t>DO</w:t>
                  </w:r>
                </w:p>
              </w:tc>
              <w:tc>
                <w:tcPr>
                  <w:tcW w:w="3800" w:type="dxa"/>
                  <w:vAlign w:val="center"/>
                </w:tcPr>
                <w:p w14:paraId="5403F953" w14:textId="77777777" w:rsidR="00C97D21" w:rsidRDefault="00C97D21" w:rsidP="00C97D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t>PROC-813 Progettazione</w:t>
                  </w:r>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5346001F" w14:textId="77777777" w:rsidR="00C97D21" w:rsidRPr="00D97F2A" w:rsidRDefault="00C97D21" w:rsidP="00C97D21">
                  <w:pPr>
                    <w:spacing w:after="0"/>
                    <w:rPr>
                      <w:rFonts w:ascii="Open Sans" w:hAnsi="Open Sans" w:cs="Open Sans"/>
                      <w:color w:val="000000" w:themeColor="text1"/>
                      <w:sz w:val="16"/>
                      <w:szCs w:val="16"/>
                    </w:rPr>
                  </w:pPr>
                </w:p>
                <w:p w14:paraId="3780D193" w14:textId="77777777" w:rsidR="00C97D21" w:rsidRPr="00D97F2A" w:rsidRDefault="00C97D21" w:rsidP="00C97D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t>PSI-03 Lavoro in rete</w:t>
                  </w:r>
                  <w:r>
                    <w:rPr>
                      <w:rFonts w:ascii="Open Sans" w:hAnsi="Open Sans" w:cs="Open Sans"/>
                      <w:color w:val="000000" w:themeColor="text1"/>
                      <w:sz w:val="16"/>
                      <w:szCs w:val="16"/>
                    </w:rPr>
                    <w:br/>
                    <w:t>PSI-04 Preparazione e gestione incidenti</w:t>
                  </w:r>
                </w:p>
              </w:tc>
              <w:tc>
                <w:tcPr>
                  <w:tcW w:w="4398" w:type="dxa"/>
                  <w:vAlign w:val="center"/>
                </w:tcPr>
                <w:p w14:paraId="63F4C7DF" w14:textId="77777777" w:rsidR="00C97D21" w:rsidRPr="00994DC7" w:rsidRDefault="00C97D21">
                  <w:pPr>
                    <w:pStyle w:val="Paragrafoelenco"/>
                    <w:numPr>
                      <w:ilvl w:val="0"/>
                      <w:numId w:val="13"/>
                    </w:numPr>
                    <w:spacing w:after="0" w:line="240" w:lineRule="auto"/>
                    <w:ind w:left="360"/>
                    <w:rPr>
                      <w:rFonts w:ascii="Open Sans" w:hAnsi="Open Sans" w:cs="Open Sans"/>
                      <w:sz w:val="16"/>
                      <w:szCs w:val="16"/>
                    </w:rPr>
                  </w:pPr>
                  <w:r>
                    <w:rPr>
                      <w:rFonts w:ascii="Open Sans" w:hAnsi="Open Sans" w:cs="Open Sans"/>
                      <w:sz w:val="16"/>
                      <w:szCs w:val="16"/>
                    </w:rPr>
                    <w:t>Pianificare l’integrazione dei controlli di sicurezza nei processi di business</w:t>
                  </w:r>
                </w:p>
                <w:p w14:paraId="40A49D30" w14:textId="77777777" w:rsidR="00C97D21" w:rsidRDefault="00C97D21" w:rsidP="00C97D21">
                  <w:pPr>
                    <w:spacing w:after="0" w:line="240" w:lineRule="auto"/>
                    <w:rPr>
                      <w:rFonts w:ascii="Open Sans" w:hAnsi="Open Sans" w:cs="Open Sans"/>
                      <w:sz w:val="16"/>
                      <w:szCs w:val="16"/>
                    </w:rPr>
                  </w:pPr>
                </w:p>
                <w:p w14:paraId="062F18DA" w14:textId="77777777" w:rsidR="00C97D21" w:rsidRPr="00E6796F" w:rsidRDefault="00C97D21">
                  <w:pPr>
                    <w:pStyle w:val="Paragrafoelenco"/>
                    <w:numPr>
                      <w:ilvl w:val="0"/>
                      <w:numId w:val="13"/>
                    </w:numPr>
                    <w:spacing w:after="0" w:line="240" w:lineRule="auto"/>
                    <w:ind w:left="360"/>
                    <w:rPr>
                      <w:rFonts w:ascii="Open Sans" w:hAnsi="Open Sans" w:cs="Open Sans"/>
                      <w:sz w:val="16"/>
                      <w:szCs w:val="16"/>
                    </w:rPr>
                  </w:pPr>
                  <w:r>
                    <w:rPr>
                      <w:rFonts w:ascii="Open Sans" w:hAnsi="Open Sans" w:cs="Open Sans"/>
                      <w:sz w:val="16"/>
                      <w:szCs w:val="16"/>
                    </w:rPr>
                    <w:t xml:space="preserve">Integrare i controlli di sicurezza nei processi di business </w:t>
                  </w:r>
                </w:p>
                <w:p w14:paraId="57D91193" w14:textId="77777777" w:rsidR="00C97D21" w:rsidRDefault="00C97D21" w:rsidP="00C97D21">
                  <w:pPr>
                    <w:spacing w:after="0" w:line="240" w:lineRule="auto"/>
                    <w:rPr>
                      <w:rFonts w:ascii="Open Sans" w:hAnsi="Open Sans" w:cs="Open Sans"/>
                      <w:sz w:val="16"/>
                      <w:szCs w:val="16"/>
                    </w:rPr>
                  </w:pPr>
                </w:p>
                <w:p w14:paraId="3D841EF3" w14:textId="77777777" w:rsidR="00C97D21" w:rsidRPr="00E6796F" w:rsidRDefault="00C97D21">
                  <w:pPr>
                    <w:pStyle w:val="Paragrafoelenco"/>
                    <w:numPr>
                      <w:ilvl w:val="0"/>
                      <w:numId w:val="13"/>
                    </w:numPr>
                    <w:spacing w:after="0" w:line="240" w:lineRule="auto"/>
                    <w:ind w:left="360"/>
                    <w:rPr>
                      <w:rFonts w:ascii="Open Sans" w:hAnsi="Open Sans" w:cs="Open Sans"/>
                      <w:sz w:val="16"/>
                      <w:szCs w:val="16"/>
                    </w:rPr>
                  </w:pPr>
                  <w:r>
                    <w:rPr>
                      <w:rFonts w:ascii="Open Sans" w:hAnsi="Open Sans" w:cs="Open Sans"/>
                      <w:sz w:val="16"/>
                      <w:szCs w:val="16"/>
                    </w:rPr>
                    <w:t>Attuare specifici controlli di sicurezza trasversali a tutti i processi che disciplina attraverso le procedure di sicurezza PSI</w:t>
                  </w:r>
                </w:p>
                <w:p w14:paraId="10A4355C" w14:textId="77777777" w:rsidR="00C97D21" w:rsidRDefault="00C97D21" w:rsidP="00C97D21">
                  <w:pPr>
                    <w:spacing w:after="0" w:line="240" w:lineRule="auto"/>
                    <w:rPr>
                      <w:rFonts w:ascii="Open Sans" w:hAnsi="Open Sans" w:cs="Open Sans"/>
                      <w:sz w:val="16"/>
                      <w:szCs w:val="16"/>
                    </w:rPr>
                  </w:pPr>
                </w:p>
                <w:p w14:paraId="069FBF2D" w14:textId="77777777" w:rsidR="00C97D21" w:rsidRPr="00E6796F" w:rsidRDefault="00C97D21">
                  <w:pPr>
                    <w:pStyle w:val="Paragrafoelenco"/>
                    <w:numPr>
                      <w:ilvl w:val="0"/>
                      <w:numId w:val="13"/>
                    </w:numPr>
                    <w:spacing w:after="0" w:line="240" w:lineRule="auto"/>
                    <w:ind w:left="360"/>
                    <w:rPr>
                      <w:rFonts w:ascii="Open Sans" w:hAnsi="Open Sans" w:cs="Open Sans"/>
                      <w:sz w:val="16"/>
                      <w:szCs w:val="16"/>
                    </w:rPr>
                  </w:pPr>
                  <w:r>
                    <w:rPr>
                      <w:rFonts w:ascii="Open Sans" w:hAnsi="Open Sans" w:cs="Open Sans"/>
                      <w:sz w:val="16"/>
                      <w:szCs w:val="16"/>
                    </w:rPr>
                    <w:t xml:space="preserve">Perseguire gli obiettivi di sicurezza in vista del raggiungimento dello scopo </w:t>
                  </w:r>
                </w:p>
              </w:tc>
            </w:tr>
            <w:tr w:rsidR="00C97D21" w:rsidRPr="00D97F2A" w14:paraId="383F750B" w14:textId="77777777" w:rsidTr="00C97D21">
              <w:trPr>
                <w:jc w:val="center"/>
              </w:trPr>
              <w:tc>
                <w:tcPr>
                  <w:tcW w:w="874" w:type="dxa"/>
                  <w:vAlign w:val="center"/>
                </w:tcPr>
                <w:p w14:paraId="77BA7C99" w14:textId="77777777" w:rsidR="00C97D21" w:rsidRPr="00D97F2A" w:rsidRDefault="00C97D21" w:rsidP="00C97D21">
                  <w:pPr>
                    <w:spacing w:after="0"/>
                    <w:rPr>
                      <w:rFonts w:ascii="Open Sans" w:hAnsi="Open Sans" w:cs="Open Sans"/>
                      <w:sz w:val="16"/>
                      <w:szCs w:val="16"/>
                    </w:rPr>
                  </w:pPr>
                  <w:r>
                    <w:rPr>
                      <w:rFonts w:ascii="Open Sans" w:hAnsi="Open Sans" w:cs="Open Sans"/>
                      <w:sz w:val="16"/>
                      <w:szCs w:val="16"/>
                    </w:rPr>
                    <w:t>CHECK</w:t>
                  </w:r>
                </w:p>
              </w:tc>
              <w:tc>
                <w:tcPr>
                  <w:tcW w:w="3800" w:type="dxa"/>
                  <w:vAlign w:val="center"/>
                </w:tcPr>
                <w:p w14:paraId="484AF48A" w14:textId="77777777" w:rsidR="00C97D21" w:rsidRPr="00D97F2A" w:rsidRDefault="00C97D21" w:rsidP="00C97D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c>
              <w:tc>
                <w:tcPr>
                  <w:tcW w:w="4398" w:type="dxa"/>
                  <w:vAlign w:val="center"/>
                </w:tcPr>
                <w:p w14:paraId="7E942ED1" w14:textId="77777777" w:rsidR="00C97D21" w:rsidRPr="00E6796F" w:rsidRDefault="00C97D21">
                  <w:pPr>
                    <w:pStyle w:val="Paragrafoelenco"/>
                    <w:numPr>
                      <w:ilvl w:val="0"/>
                      <w:numId w:val="14"/>
                    </w:numPr>
                    <w:spacing w:after="0" w:line="240" w:lineRule="auto"/>
                    <w:ind w:left="360"/>
                    <w:rPr>
                      <w:rFonts w:ascii="Open Sans" w:hAnsi="Open Sans" w:cs="Open Sans"/>
                      <w:sz w:val="16"/>
                      <w:szCs w:val="16"/>
                    </w:rPr>
                  </w:pPr>
                  <w:r>
                    <w:rPr>
                      <w:rFonts w:ascii="Open Sans" w:hAnsi="Open Sans" w:cs="Open Sans"/>
                      <w:sz w:val="16"/>
                      <w:szCs w:val="16"/>
                    </w:rPr>
                    <w:t>Monitorare, misurare e valutare i risultati ottenuti relativamente agli obiettivi perseguiti</w:t>
                  </w:r>
                </w:p>
                <w:p w14:paraId="15D4FC38" w14:textId="77777777" w:rsidR="00C97D21" w:rsidRDefault="00C97D21" w:rsidP="00C97D21">
                  <w:pPr>
                    <w:spacing w:after="0" w:line="240" w:lineRule="auto"/>
                    <w:rPr>
                      <w:rFonts w:ascii="Open Sans" w:hAnsi="Open Sans" w:cs="Open Sans"/>
                      <w:sz w:val="16"/>
                      <w:szCs w:val="16"/>
                    </w:rPr>
                  </w:pPr>
                </w:p>
                <w:p w14:paraId="26DCA03A" w14:textId="77777777" w:rsidR="00C97D21" w:rsidRPr="00E6796F" w:rsidRDefault="00C97D21">
                  <w:pPr>
                    <w:pStyle w:val="Paragrafoelenco"/>
                    <w:numPr>
                      <w:ilvl w:val="0"/>
                      <w:numId w:val="14"/>
                    </w:numPr>
                    <w:spacing w:after="0" w:line="240" w:lineRule="auto"/>
                    <w:ind w:left="360"/>
                    <w:rPr>
                      <w:rFonts w:ascii="Open Sans" w:hAnsi="Open Sans" w:cs="Open Sans"/>
                      <w:sz w:val="16"/>
                      <w:szCs w:val="16"/>
                    </w:rPr>
                  </w:pPr>
                  <w:r>
                    <w:rPr>
                      <w:rFonts w:ascii="Open Sans" w:hAnsi="Open Sans" w:cs="Open Sans"/>
                      <w:sz w:val="16"/>
                      <w:szCs w:val="16"/>
                    </w:rPr>
                    <w:t>Monitorare la conformità alla Norma e alle procedure</w:t>
                  </w:r>
                </w:p>
                <w:p w14:paraId="78FB872A" w14:textId="77777777" w:rsidR="00C97D21" w:rsidRDefault="00C97D21" w:rsidP="00C97D21">
                  <w:pPr>
                    <w:spacing w:after="0" w:line="240" w:lineRule="auto"/>
                    <w:rPr>
                      <w:rFonts w:ascii="Open Sans" w:hAnsi="Open Sans" w:cs="Open Sans"/>
                      <w:sz w:val="16"/>
                      <w:szCs w:val="16"/>
                    </w:rPr>
                  </w:pPr>
                </w:p>
                <w:p w14:paraId="647D5C01" w14:textId="77777777" w:rsidR="00C97D21" w:rsidRPr="00E6796F" w:rsidRDefault="00C97D21">
                  <w:pPr>
                    <w:pStyle w:val="Paragrafoelenco"/>
                    <w:numPr>
                      <w:ilvl w:val="0"/>
                      <w:numId w:val="14"/>
                    </w:numPr>
                    <w:spacing w:after="0" w:line="240" w:lineRule="auto"/>
                    <w:ind w:left="360"/>
                    <w:rPr>
                      <w:rFonts w:ascii="Open Sans" w:hAnsi="Open Sans" w:cs="Open Sans"/>
                      <w:sz w:val="16"/>
                      <w:szCs w:val="16"/>
                    </w:rPr>
                  </w:pPr>
                  <w:r>
                    <w:rPr>
                      <w:rFonts w:ascii="Open Sans" w:hAnsi="Open Sans" w:cs="Open Sans"/>
                      <w:sz w:val="16"/>
                      <w:szCs w:val="16"/>
                    </w:rPr>
                    <w:t>Riesaminare l’efficacia e l’adeguatezza del sistema in relazione ai risultati</w:t>
                  </w:r>
                </w:p>
              </w:tc>
            </w:tr>
            <w:tr w:rsidR="00C97D21" w:rsidRPr="00D97F2A" w14:paraId="17CFBBC1" w14:textId="77777777" w:rsidTr="00C97D21">
              <w:trPr>
                <w:jc w:val="center"/>
              </w:trPr>
              <w:tc>
                <w:tcPr>
                  <w:tcW w:w="874" w:type="dxa"/>
                  <w:vAlign w:val="center"/>
                </w:tcPr>
                <w:p w14:paraId="757A094D" w14:textId="77777777" w:rsidR="00C97D21" w:rsidRPr="00D97F2A" w:rsidRDefault="00C97D21" w:rsidP="00C97D21">
                  <w:pPr>
                    <w:spacing w:after="0"/>
                    <w:rPr>
                      <w:rFonts w:ascii="Open Sans" w:hAnsi="Open Sans" w:cs="Open Sans"/>
                      <w:sz w:val="16"/>
                      <w:szCs w:val="16"/>
                    </w:rPr>
                  </w:pPr>
                  <w:r>
                    <w:rPr>
                      <w:rFonts w:ascii="Open Sans" w:hAnsi="Open Sans" w:cs="Open Sans"/>
                      <w:sz w:val="16"/>
                      <w:szCs w:val="16"/>
                    </w:rPr>
                    <w:t>ACT</w:t>
                  </w:r>
                </w:p>
              </w:tc>
              <w:tc>
                <w:tcPr>
                  <w:tcW w:w="3800" w:type="dxa"/>
                  <w:vAlign w:val="center"/>
                </w:tcPr>
                <w:p w14:paraId="65C3B4CC" w14:textId="77777777" w:rsidR="00C97D21" w:rsidRPr="00D97F2A" w:rsidRDefault="00C97D21" w:rsidP="00C97D21">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c>
              <w:tc>
                <w:tcPr>
                  <w:tcW w:w="4398" w:type="dxa"/>
                  <w:vAlign w:val="center"/>
                </w:tcPr>
                <w:p w14:paraId="1FFBF09F" w14:textId="77777777" w:rsidR="00C97D21" w:rsidRPr="00E6796F" w:rsidRDefault="00C97D21">
                  <w:pPr>
                    <w:pStyle w:val="Paragrafoelenco"/>
                    <w:numPr>
                      <w:ilvl w:val="0"/>
                      <w:numId w:val="15"/>
                    </w:numPr>
                    <w:spacing w:after="0" w:line="240" w:lineRule="auto"/>
                    <w:ind w:left="360"/>
                    <w:rPr>
                      <w:rFonts w:ascii="Open Sans" w:hAnsi="Open Sans" w:cs="Open Sans"/>
                      <w:sz w:val="16"/>
                      <w:szCs w:val="16"/>
                    </w:rPr>
                  </w:pPr>
                  <w:r>
                    <w:rPr>
                      <w:rFonts w:ascii="Open Sans" w:hAnsi="Open Sans" w:cs="Open Sans"/>
                      <w:sz w:val="16"/>
                      <w:szCs w:val="16"/>
                    </w:rPr>
                    <w:t>Individuare e trattare le non conformità con azioni correttive</w:t>
                  </w:r>
                </w:p>
                <w:p w14:paraId="1F4AB691" w14:textId="77777777" w:rsidR="00C97D21" w:rsidRDefault="00C97D21" w:rsidP="00C97D21">
                  <w:pPr>
                    <w:spacing w:after="0" w:line="240" w:lineRule="auto"/>
                    <w:rPr>
                      <w:rFonts w:ascii="Open Sans" w:hAnsi="Open Sans" w:cs="Open Sans"/>
                      <w:sz w:val="16"/>
                      <w:szCs w:val="16"/>
                    </w:rPr>
                  </w:pPr>
                </w:p>
                <w:p w14:paraId="104A9200" w14:textId="77777777" w:rsidR="00C97D21" w:rsidRPr="00E6796F" w:rsidRDefault="00C97D21">
                  <w:pPr>
                    <w:pStyle w:val="Paragrafoelenco"/>
                    <w:numPr>
                      <w:ilvl w:val="0"/>
                      <w:numId w:val="15"/>
                    </w:numPr>
                    <w:spacing w:after="0" w:line="240" w:lineRule="auto"/>
                    <w:ind w:left="360"/>
                    <w:rPr>
                      <w:rFonts w:ascii="Open Sans" w:hAnsi="Open Sans" w:cs="Open Sans"/>
                      <w:sz w:val="16"/>
                      <w:szCs w:val="16"/>
                    </w:rPr>
                  </w:pPr>
                  <w:r>
                    <w:rPr>
                      <w:rFonts w:ascii="Open Sans" w:hAnsi="Open Sans" w:cs="Open Sans"/>
                      <w:sz w:val="16"/>
                      <w:szCs w:val="16"/>
                    </w:rPr>
                    <w:t xml:space="preserve">Migliorare continuamente l’efficacia e l’adeguatezza del sistema attraverso la progettazione e l’attuazione di azioni di miglioramento </w:t>
                  </w:r>
                </w:p>
              </w:tc>
            </w:tr>
          </w:tbl>
          <w:p w14:paraId="627448D4" w14:textId="77777777" w:rsidR="00C97D21" w:rsidRDefault="00C97D21" w:rsidP="00997021">
            <w:pPr>
              <w:spacing w:after="0"/>
              <w:rPr>
                <w:rFonts w:ascii="Open Sans" w:hAnsi="Open Sans" w:cs="Open Sans"/>
                <w:sz w:val="20"/>
                <w:szCs w:val="20"/>
              </w:rPr>
            </w:pPr>
            <w:r>
              <w:rPr>
                <w:rFonts w:ascii="Open Sans" w:hAnsi="Open Sans" w:cs="Open Sans"/>
                <w:sz w:val="20"/>
                <w:szCs w:val="20"/>
              </w:rPr>
              <w:t xml:space="preserve"> </w:t>
            </w:r>
          </w:p>
          <w:p w14:paraId="2E16D32B" w14:textId="43E736B2" w:rsidR="00AF7E0B" w:rsidRDefault="00AF7E0B" w:rsidP="00997021">
            <w:pPr>
              <w:spacing w:after="0"/>
              <w:rPr>
                <w:rFonts w:ascii="Open Sans" w:hAnsi="Open Sans" w:cs="Open Sans"/>
                <w:sz w:val="20"/>
                <w:szCs w:val="20"/>
              </w:rPr>
            </w:pPr>
            <w:r>
              <w:rPr>
                <w:rFonts w:ascii="Open Sans" w:hAnsi="Open Sans" w:cs="Open Sans"/>
                <w:sz w:val="20"/>
                <w:szCs w:val="20"/>
              </w:rPr>
              <w:t>Di seguito inizia la descrizione delle fasi.</w:t>
            </w:r>
          </w:p>
          <w:p w14:paraId="06C1D5E1" w14:textId="107712A0" w:rsidR="00AF7E0B" w:rsidRPr="006251CA" w:rsidRDefault="00AF7E0B" w:rsidP="00997021">
            <w:pPr>
              <w:spacing w:after="0"/>
              <w:rPr>
                <w:rFonts w:ascii="Open Sans" w:hAnsi="Open Sans" w:cs="Open Sans"/>
                <w:sz w:val="20"/>
                <w:szCs w:val="20"/>
              </w:rPr>
            </w:pPr>
          </w:p>
        </w:tc>
      </w:tr>
    </w:tbl>
    <w:p w14:paraId="31447AB6" w14:textId="77777777" w:rsidR="00065310" w:rsidRDefault="00065310" w:rsidP="001D2091">
      <w:pPr>
        <w:spacing w:after="0"/>
        <w:rPr>
          <w:rFonts w:ascii="Open Sans" w:hAnsi="Open Sans" w:cs="Open Sans"/>
          <w:sz w:val="8"/>
          <w:szCs w:val="20"/>
        </w:rPr>
      </w:pPr>
    </w:p>
    <w:p w14:paraId="3031B5CE" w14:textId="77777777" w:rsidR="00065310" w:rsidRDefault="00065310" w:rsidP="001D2091">
      <w:pPr>
        <w:spacing w:after="0"/>
        <w:rPr>
          <w:rFonts w:ascii="Open Sans" w:hAnsi="Open Sans" w:cs="Open Sans"/>
          <w:sz w:val="8"/>
          <w:szCs w:val="20"/>
        </w:rPr>
      </w:pPr>
    </w:p>
    <w:p w14:paraId="0C8D8D30" w14:textId="77777777" w:rsidR="00065310" w:rsidRDefault="00065310" w:rsidP="001D2091">
      <w:pPr>
        <w:spacing w:after="0"/>
        <w:rPr>
          <w:rFonts w:ascii="Open Sans" w:hAnsi="Open Sans" w:cs="Open Sans"/>
          <w:sz w:val="8"/>
          <w:szCs w:val="20"/>
        </w:rPr>
      </w:pPr>
    </w:p>
    <w:p w14:paraId="58F5089A" w14:textId="77777777" w:rsidR="00931007" w:rsidRDefault="00931007" w:rsidP="001D2091">
      <w:pPr>
        <w:spacing w:after="0"/>
        <w:rPr>
          <w:rFonts w:ascii="Open Sans" w:hAnsi="Open Sans" w:cs="Open Sans"/>
          <w:sz w:val="8"/>
          <w:szCs w:val="20"/>
        </w:rPr>
      </w:pPr>
    </w:p>
    <w:p w14:paraId="0668F266" w14:textId="77777777" w:rsidR="00931007" w:rsidRDefault="00931007" w:rsidP="001D2091">
      <w:pPr>
        <w:spacing w:after="0"/>
        <w:rPr>
          <w:rFonts w:ascii="Open Sans" w:hAnsi="Open Sans" w:cs="Open Sans"/>
          <w:sz w:val="8"/>
          <w:szCs w:val="20"/>
        </w:rPr>
      </w:pPr>
    </w:p>
    <w:p w14:paraId="4D0ED5F6" w14:textId="77777777" w:rsidR="00AF7E0B" w:rsidRDefault="00AF7E0B" w:rsidP="001D2091">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2366B" w:rsidRPr="00511A4C" w14:paraId="47A29D69" w14:textId="77777777" w:rsidTr="0012366B">
        <w:trPr>
          <w:trHeight w:val="214"/>
        </w:trPr>
        <w:tc>
          <w:tcPr>
            <w:tcW w:w="11057" w:type="dxa"/>
            <w:shd w:val="clear" w:color="auto" w:fill="C00000"/>
          </w:tcPr>
          <w:p w14:paraId="53002545" w14:textId="241159A7" w:rsidR="0012366B" w:rsidRDefault="0012366B" w:rsidP="00F524DB">
            <w:pPr>
              <w:spacing w:after="0"/>
              <w:rPr>
                <w:rFonts w:ascii="Open Sans" w:hAnsi="Open Sans" w:cs="Open Sans"/>
                <w:sz w:val="20"/>
                <w:szCs w:val="20"/>
              </w:rPr>
            </w:pPr>
            <w:r>
              <w:rPr>
                <w:rFonts w:ascii="Open Sans" w:hAnsi="Open Sans" w:cs="Open Sans"/>
                <w:b/>
                <w:bCs/>
                <w:color w:val="FFFFFF"/>
                <w:sz w:val="20"/>
                <w:szCs w:val="20"/>
              </w:rPr>
              <w:t>FASE PLAN: REQUISITI NORMATIVI ATTUATI NELLA FASE</w:t>
            </w:r>
          </w:p>
        </w:tc>
      </w:tr>
      <w:tr w:rsidR="0012366B" w:rsidRPr="00511A4C" w14:paraId="5427FEC0" w14:textId="77777777" w:rsidTr="00EF6FD3">
        <w:trPr>
          <w:trHeight w:val="11389"/>
        </w:trPr>
        <w:tc>
          <w:tcPr>
            <w:tcW w:w="11057" w:type="dxa"/>
          </w:tcPr>
          <w:p w14:paraId="4F4E2FDF" w14:textId="77777777" w:rsidR="0012366B" w:rsidRDefault="0012366B" w:rsidP="00F524DB">
            <w:pPr>
              <w:spacing w:after="0"/>
              <w:rPr>
                <w:rFonts w:ascii="Open Sans" w:hAnsi="Open Sans" w:cs="Open Sans"/>
                <w:sz w:val="20"/>
                <w:szCs w:val="20"/>
              </w:rPr>
            </w:pPr>
          </w:p>
          <w:p w14:paraId="058F5169" w14:textId="00B3E9F5" w:rsidR="0012366B" w:rsidRDefault="0012366B" w:rsidP="00F524DB">
            <w:pPr>
              <w:spacing w:after="0"/>
              <w:rPr>
                <w:rFonts w:ascii="Open Sans" w:hAnsi="Open Sans" w:cs="Open Sans"/>
                <w:sz w:val="20"/>
                <w:szCs w:val="20"/>
              </w:rPr>
            </w:pPr>
            <w:r>
              <w:rPr>
                <w:rFonts w:ascii="Open Sans" w:hAnsi="Open Sans" w:cs="Open Sans"/>
                <w:sz w:val="20"/>
                <w:szCs w:val="20"/>
              </w:rPr>
              <w:t>La nostra organizzazione, in relazione alle scelte di funzionamento del sistema, ha considerato i seguenti requisiti normativi per sviluppare i processi connessi alle attività (PLAN) di pianificazione del ciclo di DEMING.</w:t>
            </w:r>
          </w:p>
          <w:p w14:paraId="6632E2FD" w14:textId="77777777" w:rsidR="0012366B" w:rsidRDefault="0012366B" w:rsidP="00F524DB">
            <w:pPr>
              <w:spacing w:after="0"/>
              <w:rPr>
                <w:rFonts w:ascii="Open Sans" w:hAnsi="Open Sans" w:cs="Open Sans"/>
                <w:sz w:val="20"/>
                <w:szCs w:val="20"/>
              </w:rPr>
            </w:pPr>
          </w:p>
          <w:tbl>
            <w:tblPr>
              <w:tblStyle w:val="Grigliatabella"/>
              <w:tblpPr w:leftFromText="141" w:rightFromText="141" w:vertAnchor="text" w:horzAnchor="margin" w:tblpXSpec="center" w:tblpY="150"/>
              <w:tblOverlap w:val="never"/>
              <w:tblW w:w="9067" w:type="dxa"/>
              <w:tblLayout w:type="fixed"/>
              <w:tblLook w:val="04A0" w:firstRow="1" w:lastRow="0" w:firstColumn="1" w:lastColumn="0" w:noHBand="0" w:noVBand="1"/>
            </w:tblPr>
            <w:tblGrid>
              <w:gridCol w:w="2122"/>
              <w:gridCol w:w="6945"/>
            </w:tblGrid>
            <w:tr w:rsidR="0012366B" w:rsidRPr="0012366B" w14:paraId="74EB63F0" w14:textId="77777777" w:rsidTr="0012366B">
              <w:trPr>
                <w:trHeight w:val="30"/>
              </w:trPr>
              <w:tc>
                <w:tcPr>
                  <w:tcW w:w="2122" w:type="dxa"/>
                  <w:vMerge w:val="restart"/>
                  <w:shd w:val="clear" w:color="auto" w:fill="F2F2F2" w:themeFill="background1" w:themeFillShade="F2"/>
                  <w:vAlign w:val="center"/>
                </w:tcPr>
                <w:p w14:paraId="09DEEA4F" w14:textId="6814C279" w:rsidR="0012366B" w:rsidRPr="0012366B" w:rsidRDefault="0012366B" w:rsidP="00F524DB">
                  <w:pPr>
                    <w:spacing w:after="0" w:line="240" w:lineRule="auto"/>
                    <w:jc w:val="center"/>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PUNTI NORMA</w:t>
                  </w:r>
                </w:p>
                <w:p w14:paraId="493AE671" w14:textId="112314BA" w:rsidR="0012366B" w:rsidRPr="0012366B" w:rsidRDefault="0012366B" w:rsidP="00F524DB">
                  <w:pPr>
                    <w:spacing w:after="0" w:line="240" w:lineRule="auto"/>
                    <w:jc w:val="center"/>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ISO 27001:2024</w:t>
                  </w:r>
                </w:p>
              </w:tc>
              <w:tc>
                <w:tcPr>
                  <w:tcW w:w="6945" w:type="dxa"/>
                  <w:shd w:val="clear" w:color="auto" w:fill="F2F2F2" w:themeFill="background1" w:themeFillShade="F2"/>
                </w:tcPr>
                <w:p w14:paraId="73A7516B" w14:textId="77777777" w:rsidR="0012366B" w:rsidRPr="0012366B" w:rsidRDefault="0012366B" w:rsidP="00F524DB">
                  <w:pPr>
                    <w:spacing w:after="0" w:line="240" w:lineRule="auto"/>
                    <w:jc w:val="center"/>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PARTE PLAN</w:t>
                  </w:r>
                </w:p>
              </w:tc>
            </w:tr>
            <w:tr w:rsidR="0012366B" w:rsidRPr="0012366B" w14:paraId="18D3DAAA" w14:textId="77777777" w:rsidTr="0012366B">
              <w:trPr>
                <w:trHeight w:val="30"/>
              </w:trPr>
              <w:tc>
                <w:tcPr>
                  <w:tcW w:w="2122" w:type="dxa"/>
                  <w:vMerge/>
                  <w:shd w:val="clear" w:color="auto" w:fill="F2F2F2" w:themeFill="background1" w:themeFillShade="F2"/>
                </w:tcPr>
                <w:p w14:paraId="0565E7F3" w14:textId="77777777" w:rsidR="0012366B" w:rsidRPr="0012366B" w:rsidRDefault="0012366B" w:rsidP="00F524DB">
                  <w:pPr>
                    <w:spacing w:after="0" w:line="240" w:lineRule="auto"/>
                    <w:jc w:val="center"/>
                    <w:rPr>
                      <w:rFonts w:ascii="Open Sans" w:eastAsia="Times New Roman" w:hAnsi="Open Sans" w:cs="Open Sans"/>
                      <w:b/>
                      <w:bCs/>
                      <w:sz w:val="20"/>
                      <w:szCs w:val="20"/>
                      <w:lang w:eastAsia="it-IT"/>
                    </w:rPr>
                  </w:pPr>
                </w:p>
              </w:tc>
              <w:tc>
                <w:tcPr>
                  <w:tcW w:w="6945" w:type="dxa"/>
                  <w:shd w:val="clear" w:color="auto" w:fill="F2F2F2" w:themeFill="background1" w:themeFillShade="F2"/>
                </w:tcPr>
                <w:p w14:paraId="31800F33" w14:textId="77777777" w:rsidR="0012366B" w:rsidRPr="0012366B" w:rsidRDefault="0012366B" w:rsidP="00F524DB">
                  <w:pPr>
                    <w:spacing w:after="0" w:line="240" w:lineRule="auto"/>
                    <w:jc w:val="center"/>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REQUISITI NORMATIVI DEL SISTEMA DI GESTIONE</w:t>
                  </w:r>
                </w:p>
              </w:tc>
            </w:tr>
            <w:tr w:rsidR="0012366B" w:rsidRPr="0012366B" w14:paraId="580974FF" w14:textId="77777777" w:rsidTr="0012366B">
              <w:trPr>
                <w:trHeight w:val="30"/>
              </w:trPr>
              <w:tc>
                <w:tcPr>
                  <w:tcW w:w="2122" w:type="dxa"/>
                  <w:vMerge w:val="restart"/>
                  <w:vAlign w:val="center"/>
                </w:tcPr>
                <w:p w14:paraId="12787C02"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r>
                    <w:rPr>
                      <w:rFonts w:ascii="Open Sans" w:eastAsia="Times New Roman" w:hAnsi="Open Sans" w:cs="Open Sans"/>
                      <w:sz w:val="20"/>
                      <w:szCs w:val="20"/>
                      <w:lang w:eastAsia="it-IT"/>
                    </w:rPr>
                    <w:t>CONTESTO</w:t>
                  </w:r>
                </w:p>
              </w:tc>
              <w:tc>
                <w:tcPr>
                  <w:tcW w:w="6945" w:type="dxa"/>
                  <w:hideMark/>
                </w:tcPr>
                <w:p w14:paraId="333A20CF"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4 Contesto dell'organizzazione</w:t>
                  </w:r>
                </w:p>
              </w:tc>
            </w:tr>
            <w:tr w:rsidR="0012366B" w:rsidRPr="0012366B" w14:paraId="6CE88BB2" w14:textId="77777777" w:rsidTr="0012366B">
              <w:trPr>
                <w:trHeight w:val="30"/>
              </w:trPr>
              <w:tc>
                <w:tcPr>
                  <w:tcW w:w="2122" w:type="dxa"/>
                  <w:vMerge/>
                  <w:vAlign w:val="center"/>
                </w:tcPr>
                <w:p w14:paraId="7DDA45A2"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39AE4061"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4.1 Comprendere l'organizzazione e il suo contesto</w:t>
                  </w:r>
                </w:p>
              </w:tc>
            </w:tr>
            <w:tr w:rsidR="0012366B" w:rsidRPr="0012366B" w14:paraId="0AA00B79" w14:textId="77777777" w:rsidTr="0012366B">
              <w:trPr>
                <w:trHeight w:val="30"/>
              </w:trPr>
              <w:tc>
                <w:tcPr>
                  <w:tcW w:w="2122" w:type="dxa"/>
                  <w:vMerge/>
                  <w:vAlign w:val="center"/>
                </w:tcPr>
                <w:p w14:paraId="3044304A"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42FD4DD7"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4.2 Comprendere le esigenze e le aspettative delle parti interessate</w:t>
                  </w:r>
                </w:p>
              </w:tc>
            </w:tr>
            <w:tr w:rsidR="0012366B" w:rsidRPr="0012366B" w14:paraId="0866B3C0" w14:textId="77777777" w:rsidTr="0012366B">
              <w:trPr>
                <w:trHeight w:val="30"/>
              </w:trPr>
              <w:tc>
                <w:tcPr>
                  <w:tcW w:w="2122" w:type="dxa"/>
                  <w:vMerge/>
                  <w:vAlign w:val="center"/>
                </w:tcPr>
                <w:p w14:paraId="38E4D6AE"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3E0CB41E"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4.3 Determinazione dell'ambito di applicazione del sistema di gestione della sicurezza delle informazioni</w:t>
                  </w:r>
                </w:p>
              </w:tc>
            </w:tr>
            <w:tr w:rsidR="0012366B" w:rsidRPr="0012366B" w14:paraId="23A3FAF6" w14:textId="77777777" w:rsidTr="0012366B">
              <w:trPr>
                <w:trHeight w:val="30"/>
              </w:trPr>
              <w:tc>
                <w:tcPr>
                  <w:tcW w:w="2122" w:type="dxa"/>
                  <w:vMerge/>
                  <w:vAlign w:val="center"/>
                </w:tcPr>
                <w:p w14:paraId="670A7FD9"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18D7A364"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4.4 Sistema di gestione della sicurezza delle informazioni</w:t>
                  </w:r>
                </w:p>
              </w:tc>
            </w:tr>
            <w:tr w:rsidR="0012366B" w:rsidRPr="0012366B" w14:paraId="6FABF42A" w14:textId="77777777" w:rsidTr="0012366B">
              <w:trPr>
                <w:trHeight w:val="30"/>
              </w:trPr>
              <w:tc>
                <w:tcPr>
                  <w:tcW w:w="2122" w:type="dxa"/>
                  <w:vMerge w:val="restart"/>
                  <w:vAlign w:val="center"/>
                </w:tcPr>
                <w:p w14:paraId="64DF7BB8"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r>
                    <w:rPr>
                      <w:rFonts w:ascii="Open Sans" w:eastAsia="Times New Roman" w:hAnsi="Open Sans" w:cs="Open Sans"/>
                      <w:sz w:val="20"/>
                      <w:szCs w:val="20"/>
                      <w:lang w:eastAsia="it-IT"/>
                    </w:rPr>
                    <w:t>LEADERSHIP</w:t>
                  </w:r>
                </w:p>
              </w:tc>
              <w:tc>
                <w:tcPr>
                  <w:tcW w:w="6945" w:type="dxa"/>
                  <w:hideMark/>
                </w:tcPr>
                <w:p w14:paraId="6C9A1F34"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5 Leadership</w:t>
                  </w:r>
                </w:p>
              </w:tc>
            </w:tr>
            <w:tr w:rsidR="0012366B" w:rsidRPr="0012366B" w14:paraId="267925AD" w14:textId="77777777" w:rsidTr="0012366B">
              <w:trPr>
                <w:trHeight w:val="30"/>
              </w:trPr>
              <w:tc>
                <w:tcPr>
                  <w:tcW w:w="2122" w:type="dxa"/>
                  <w:vMerge/>
                  <w:vAlign w:val="center"/>
                </w:tcPr>
                <w:p w14:paraId="32C2ED37"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7B13177E"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5.1 Leadership e impegno</w:t>
                  </w:r>
                </w:p>
              </w:tc>
            </w:tr>
            <w:tr w:rsidR="0012366B" w:rsidRPr="0012366B" w14:paraId="46874D6C" w14:textId="77777777" w:rsidTr="0012366B">
              <w:trPr>
                <w:trHeight w:val="30"/>
              </w:trPr>
              <w:tc>
                <w:tcPr>
                  <w:tcW w:w="2122" w:type="dxa"/>
                  <w:vMerge/>
                  <w:vAlign w:val="center"/>
                </w:tcPr>
                <w:p w14:paraId="10A71CB7"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76055B2A"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5.2 Politica</w:t>
                  </w:r>
                </w:p>
              </w:tc>
            </w:tr>
            <w:tr w:rsidR="0012366B" w:rsidRPr="0012366B" w14:paraId="3D281684" w14:textId="77777777" w:rsidTr="0012366B">
              <w:trPr>
                <w:trHeight w:val="30"/>
              </w:trPr>
              <w:tc>
                <w:tcPr>
                  <w:tcW w:w="2122" w:type="dxa"/>
                  <w:vMerge/>
                  <w:vAlign w:val="center"/>
                </w:tcPr>
                <w:p w14:paraId="4FB2091E"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7C14986A"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5.3 Ruoli, responsabilità e autorità dell'organizzazione</w:t>
                  </w:r>
                </w:p>
              </w:tc>
            </w:tr>
            <w:tr w:rsidR="0012366B" w:rsidRPr="0012366B" w14:paraId="1E6ACFB1" w14:textId="77777777" w:rsidTr="0012366B">
              <w:trPr>
                <w:trHeight w:val="30"/>
              </w:trPr>
              <w:tc>
                <w:tcPr>
                  <w:tcW w:w="2122" w:type="dxa"/>
                  <w:vMerge w:val="restart"/>
                  <w:vAlign w:val="center"/>
                </w:tcPr>
                <w:p w14:paraId="45F4911B"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r>
                    <w:rPr>
                      <w:rFonts w:ascii="Open Sans" w:eastAsia="Times New Roman" w:hAnsi="Open Sans" w:cs="Open Sans"/>
                      <w:sz w:val="20"/>
                      <w:szCs w:val="20"/>
                      <w:lang w:eastAsia="it-IT"/>
                    </w:rPr>
                    <w:t>PIANIFICAZIONE</w:t>
                  </w:r>
                </w:p>
              </w:tc>
              <w:tc>
                <w:tcPr>
                  <w:tcW w:w="6945" w:type="dxa"/>
                  <w:hideMark/>
                </w:tcPr>
                <w:p w14:paraId="526F99C4"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 Pianificazione</w:t>
                  </w:r>
                </w:p>
              </w:tc>
            </w:tr>
            <w:tr w:rsidR="0012366B" w:rsidRPr="0012366B" w14:paraId="7EDBBE46" w14:textId="77777777" w:rsidTr="0012366B">
              <w:trPr>
                <w:trHeight w:val="30"/>
              </w:trPr>
              <w:tc>
                <w:tcPr>
                  <w:tcW w:w="2122" w:type="dxa"/>
                  <w:vMerge/>
                  <w:vAlign w:val="center"/>
                </w:tcPr>
                <w:p w14:paraId="02AE8AD4"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7D108C1A"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6.1 Azioni per affrontare i rischi e le opportunità</w:t>
                  </w:r>
                </w:p>
              </w:tc>
            </w:tr>
            <w:tr w:rsidR="0012366B" w:rsidRPr="0012366B" w14:paraId="7BE3E0E9" w14:textId="77777777" w:rsidTr="0012366B">
              <w:trPr>
                <w:trHeight w:val="30"/>
              </w:trPr>
              <w:tc>
                <w:tcPr>
                  <w:tcW w:w="2122" w:type="dxa"/>
                  <w:vMerge/>
                  <w:vAlign w:val="center"/>
                </w:tcPr>
                <w:p w14:paraId="4F1F8BE0"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0845E160"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6.1.1 Generalità</w:t>
                  </w:r>
                </w:p>
              </w:tc>
            </w:tr>
            <w:tr w:rsidR="0012366B" w:rsidRPr="0012366B" w14:paraId="7EE44100" w14:textId="77777777" w:rsidTr="0012366B">
              <w:trPr>
                <w:trHeight w:val="30"/>
              </w:trPr>
              <w:tc>
                <w:tcPr>
                  <w:tcW w:w="2122" w:type="dxa"/>
                  <w:vMerge/>
                  <w:vAlign w:val="center"/>
                </w:tcPr>
                <w:p w14:paraId="70383DF5"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38ADCED3"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6.1.2 Valutazione dei rischi per la sicurezza delle informazioni</w:t>
                  </w:r>
                </w:p>
              </w:tc>
            </w:tr>
            <w:tr w:rsidR="0012366B" w:rsidRPr="0012366B" w14:paraId="762C8F4D" w14:textId="77777777" w:rsidTr="0012366B">
              <w:trPr>
                <w:trHeight w:val="30"/>
              </w:trPr>
              <w:tc>
                <w:tcPr>
                  <w:tcW w:w="2122" w:type="dxa"/>
                  <w:vMerge/>
                  <w:vAlign w:val="center"/>
                </w:tcPr>
                <w:p w14:paraId="159EA0BA"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0188BFA3"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6.1.3 Trattamento dei rischi per la sicurezza delle informazioni</w:t>
                  </w:r>
                </w:p>
              </w:tc>
            </w:tr>
            <w:tr w:rsidR="0012366B" w:rsidRPr="0012366B" w14:paraId="43C33171" w14:textId="77777777" w:rsidTr="0012366B">
              <w:trPr>
                <w:trHeight w:val="30"/>
              </w:trPr>
              <w:tc>
                <w:tcPr>
                  <w:tcW w:w="2122" w:type="dxa"/>
                  <w:vMerge/>
                  <w:vAlign w:val="center"/>
                </w:tcPr>
                <w:p w14:paraId="26827AEE"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p>
              </w:tc>
              <w:tc>
                <w:tcPr>
                  <w:tcW w:w="6945" w:type="dxa"/>
                  <w:hideMark/>
                </w:tcPr>
                <w:p w14:paraId="76B2C883"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6.2 Obiettivi di sicurezza delle informazioni e pianificazione per raggiungerli</w:t>
                  </w:r>
                </w:p>
              </w:tc>
            </w:tr>
            <w:tr w:rsidR="0012366B" w:rsidRPr="0012366B" w14:paraId="3DA04673" w14:textId="77777777" w:rsidTr="0012366B">
              <w:trPr>
                <w:trHeight w:val="30"/>
              </w:trPr>
              <w:tc>
                <w:tcPr>
                  <w:tcW w:w="2122" w:type="dxa"/>
                  <w:vMerge w:val="restart"/>
                  <w:vAlign w:val="center"/>
                </w:tcPr>
                <w:p w14:paraId="324C8C9A" w14:textId="77777777" w:rsidR="0012366B" w:rsidRPr="0012366B" w:rsidRDefault="0012366B" w:rsidP="00F524DB">
                  <w:pPr>
                    <w:spacing w:after="0" w:line="240" w:lineRule="auto"/>
                    <w:jc w:val="center"/>
                    <w:rPr>
                      <w:rFonts w:ascii="Open Sans" w:eastAsia="Times New Roman" w:hAnsi="Open Sans" w:cs="Open Sans"/>
                      <w:sz w:val="20"/>
                      <w:szCs w:val="20"/>
                      <w:lang w:eastAsia="it-IT"/>
                    </w:rPr>
                  </w:pPr>
                  <w:r>
                    <w:rPr>
                      <w:rFonts w:ascii="Open Sans" w:eastAsia="Times New Roman" w:hAnsi="Open Sans" w:cs="Open Sans"/>
                      <w:sz w:val="20"/>
                      <w:szCs w:val="20"/>
                      <w:lang w:eastAsia="it-IT"/>
                    </w:rPr>
                    <w:t>SUPPORTO</w:t>
                  </w:r>
                </w:p>
              </w:tc>
              <w:tc>
                <w:tcPr>
                  <w:tcW w:w="6945" w:type="dxa"/>
                  <w:hideMark/>
                </w:tcPr>
                <w:p w14:paraId="3DBAAD89"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 Supporto</w:t>
                  </w:r>
                </w:p>
              </w:tc>
            </w:tr>
            <w:tr w:rsidR="0012366B" w:rsidRPr="0012366B" w14:paraId="5FC5C0AF" w14:textId="77777777" w:rsidTr="0012366B">
              <w:trPr>
                <w:trHeight w:val="30"/>
              </w:trPr>
              <w:tc>
                <w:tcPr>
                  <w:tcW w:w="2122" w:type="dxa"/>
                  <w:vMerge/>
                </w:tcPr>
                <w:p w14:paraId="48BB6FE9"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59C11815"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7.1 Risorse</w:t>
                  </w:r>
                </w:p>
              </w:tc>
            </w:tr>
            <w:tr w:rsidR="0012366B" w:rsidRPr="0012366B" w14:paraId="19F219E3" w14:textId="77777777" w:rsidTr="0012366B">
              <w:trPr>
                <w:trHeight w:val="30"/>
              </w:trPr>
              <w:tc>
                <w:tcPr>
                  <w:tcW w:w="2122" w:type="dxa"/>
                  <w:vMerge/>
                </w:tcPr>
                <w:p w14:paraId="407DD85C"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36E212A5"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7.2 Competenza</w:t>
                  </w:r>
                </w:p>
              </w:tc>
            </w:tr>
            <w:tr w:rsidR="0012366B" w:rsidRPr="0012366B" w14:paraId="3F83C60A" w14:textId="77777777" w:rsidTr="0012366B">
              <w:trPr>
                <w:trHeight w:val="30"/>
              </w:trPr>
              <w:tc>
                <w:tcPr>
                  <w:tcW w:w="2122" w:type="dxa"/>
                  <w:vMerge/>
                </w:tcPr>
                <w:p w14:paraId="77D7DA0D"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2ED51498"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7.3 Consapevolezza</w:t>
                  </w:r>
                </w:p>
              </w:tc>
            </w:tr>
            <w:tr w:rsidR="0012366B" w:rsidRPr="0012366B" w14:paraId="48A7B8F3" w14:textId="77777777" w:rsidTr="0012366B">
              <w:trPr>
                <w:trHeight w:val="30"/>
              </w:trPr>
              <w:tc>
                <w:tcPr>
                  <w:tcW w:w="2122" w:type="dxa"/>
                  <w:vMerge/>
                </w:tcPr>
                <w:p w14:paraId="3D5137AA"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6FD139EA"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7.4 Comunicazione</w:t>
                  </w:r>
                </w:p>
              </w:tc>
            </w:tr>
            <w:tr w:rsidR="0012366B" w:rsidRPr="0012366B" w14:paraId="4F99AA8C" w14:textId="77777777" w:rsidTr="0012366B">
              <w:trPr>
                <w:trHeight w:val="30"/>
              </w:trPr>
              <w:tc>
                <w:tcPr>
                  <w:tcW w:w="2122" w:type="dxa"/>
                  <w:vMerge/>
                </w:tcPr>
                <w:p w14:paraId="656F0E54"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7085945D"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7.5 Informazioni documentate</w:t>
                  </w:r>
                </w:p>
              </w:tc>
            </w:tr>
            <w:tr w:rsidR="0012366B" w:rsidRPr="0012366B" w14:paraId="7D0957E1" w14:textId="77777777" w:rsidTr="0012366B">
              <w:trPr>
                <w:trHeight w:val="30"/>
              </w:trPr>
              <w:tc>
                <w:tcPr>
                  <w:tcW w:w="2122" w:type="dxa"/>
                  <w:vMerge/>
                </w:tcPr>
                <w:p w14:paraId="553092F3"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4382692A"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7.5.1 Generalità</w:t>
                  </w:r>
                </w:p>
              </w:tc>
            </w:tr>
            <w:tr w:rsidR="0012366B" w:rsidRPr="0012366B" w14:paraId="26B99B24" w14:textId="77777777" w:rsidTr="0012366B">
              <w:trPr>
                <w:trHeight w:val="30"/>
              </w:trPr>
              <w:tc>
                <w:tcPr>
                  <w:tcW w:w="2122" w:type="dxa"/>
                  <w:vMerge/>
                </w:tcPr>
                <w:p w14:paraId="6A7D5AF5"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66174B88"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7.5.2 Creazione e aggiornamento</w:t>
                  </w:r>
                </w:p>
              </w:tc>
            </w:tr>
            <w:tr w:rsidR="0012366B" w:rsidRPr="0012366B" w14:paraId="5D185FD8" w14:textId="77777777" w:rsidTr="0012366B">
              <w:trPr>
                <w:trHeight w:val="30"/>
              </w:trPr>
              <w:tc>
                <w:tcPr>
                  <w:tcW w:w="2122" w:type="dxa"/>
                  <w:vMerge/>
                </w:tcPr>
                <w:p w14:paraId="39817BC9" w14:textId="77777777" w:rsidR="0012366B" w:rsidRPr="0012366B" w:rsidRDefault="0012366B" w:rsidP="00F524DB">
                  <w:pPr>
                    <w:spacing w:after="0" w:line="240" w:lineRule="auto"/>
                    <w:rPr>
                      <w:rFonts w:ascii="Open Sans" w:eastAsia="Times New Roman" w:hAnsi="Open Sans" w:cs="Open Sans"/>
                      <w:sz w:val="20"/>
                      <w:szCs w:val="20"/>
                      <w:lang w:eastAsia="it-IT"/>
                    </w:rPr>
                  </w:pPr>
                </w:p>
              </w:tc>
              <w:tc>
                <w:tcPr>
                  <w:tcW w:w="6945" w:type="dxa"/>
                  <w:hideMark/>
                </w:tcPr>
                <w:p w14:paraId="3776A157" w14:textId="77777777" w:rsidR="0012366B" w:rsidRPr="0012366B" w:rsidRDefault="0012366B" w:rsidP="00F524DB">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7.5.3 Controllo delle informazioni documentate</w:t>
                  </w:r>
                </w:p>
              </w:tc>
            </w:tr>
          </w:tbl>
          <w:p w14:paraId="0B21C820" w14:textId="77777777" w:rsidR="0012366B" w:rsidRDefault="0012366B" w:rsidP="00F524DB">
            <w:pPr>
              <w:spacing w:after="0"/>
              <w:rPr>
                <w:rFonts w:ascii="Open Sans" w:hAnsi="Open Sans" w:cs="Open Sans"/>
                <w:sz w:val="20"/>
                <w:szCs w:val="20"/>
              </w:rPr>
            </w:pPr>
          </w:p>
          <w:p w14:paraId="2A072142" w14:textId="77777777" w:rsidR="0012366B" w:rsidRDefault="0012366B" w:rsidP="00F524DB">
            <w:pPr>
              <w:spacing w:after="0"/>
              <w:rPr>
                <w:rFonts w:ascii="Open Sans" w:hAnsi="Open Sans" w:cs="Open Sans"/>
                <w:sz w:val="20"/>
                <w:szCs w:val="20"/>
              </w:rPr>
            </w:pPr>
          </w:p>
          <w:p w14:paraId="6E93AC34" w14:textId="77777777" w:rsidR="0012366B" w:rsidRDefault="0012366B" w:rsidP="00F524DB">
            <w:pPr>
              <w:spacing w:after="0"/>
              <w:rPr>
                <w:rFonts w:ascii="Open Sans" w:hAnsi="Open Sans" w:cs="Open Sans"/>
                <w:sz w:val="20"/>
                <w:szCs w:val="20"/>
              </w:rPr>
            </w:pPr>
          </w:p>
          <w:p w14:paraId="32422ED1" w14:textId="77777777" w:rsidR="0012366B" w:rsidRDefault="0012366B" w:rsidP="00F524DB">
            <w:pPr>
              <w:spacing w:after="0"/>
              <w:rPr>
                <w:rFonts w:ascii="Open Sans" w:hAnsi="Open Sans" w:cs="Open Sans"/>
                <w:sz w:val="20"/>
                <w:szCs w:val="20"/>
              </w:rPr>
            </w:pPr>
          </w:p>
          <w:p w14:paraId="300ADF5E" w14:textId="77777777" w:rsidR="0012366B" w:rsidRDefault="0012366B" w:rsidP="00F524DB">
            <w:pPr>
              <w:spacing w:after="0"/>
              <w:rPr>
                <w:rFonts w:ascii="Open Sans" w:hAnsi="Open Sans" w:cs="Open Sans"/>
                <w:sz w:val="20"/>
                <w:szCs w:val="20"/>
              </w:rPr>
            </w:pPr>
          </w:p>
          <w:p w14:paraId="2C27F204" w14:textId="77777777" w:rsidR="0012366B" w:rsidRDefault="0012366B" w:rsidP="00F524DB">
            <w:pPr>
              <w:spacing w:after="0"/>
              <w:rPr>
                <w:rFonts w:ascii="Open Sans" w:hAnsi="Open Sans" w:cs="Open Sans"/>
                <w:sz w:val="20"/>
                <w:szCs w:val="20"/>
              </w:rPr>
            </w:pPr>
          </w:p>
          <w:p w14:paraId="137C4744" w14:textId="77777777" w:rsidR="0012366B" w:rsidRDefault="0012366B" w:rsidP="00F524DB">
            <w:pPr>
              <w:spacing w:after="0"/>
              <w:rPr>
                <w:rFonts w:ascii="Open Sans" w:hAnsi="Open Sans" w:cs="Open Sans"/>
                <w:sz w:val="20"/>
                <w:szCs w:val="20"/>
              </w:rPr>
            </w:pPr>
          </w:p>
          <w:p w14:paraId="21C6BDF1" w14:textId="77777777" w:rsidR="0012366B" w:rsidRDefault="0012366B" w:rsidP="00F524DB">
            <w:pPr>
              <w:spacing w:after="0"/>
              <w:rPr>
                <w:rFonts w:ascii="Open Sans" w:hAnsi="Open Sans" w:cs="Open Sans"/>
                <w:sz w:val="20"/>
                <w:szCs w:val="20"/>
              </w:rPr>
            </w:pPr>
          </w:p>
          <w:p w14:paraId="60718FE7" w14:textId="77777777" w:rsidR="0012366B" w:rsidRDefault="0012366B" w:rsidP="00F524DB">
            <w:pPr>
              <w:spacing w:after="0"/>
              <w:rPr>
                <w:rFonts w:ascii="Open Sans" w:hAnsi="Open Sans" w:cs="Open Sans"/>
                <w:sz w:val="20"/>
                <w:szCs w:val="20"/>
              </w:rPr>
            </w:pPr>
          </w:p>
          <w:p w14:paraId="7FAA8A73" w14:textId="77777777" w:rsidR="0012366B" w:rsidRDefault="0012366B" w:rsidP="00F524DB">
            <w:pPr>
              <w:spacing w:after="0"/>
              <w:rPr>
                <w:rFonts w:ascii="Open Sans" w:hAnsi="Open Sans" w:cs="Open Sans"/>
                <w:sz w:val="20"/>
                <w:szCs w:val="20"/>
              </w:rPr>
            </w:pPr>
          </w:p>
          <w:p w14:paraId="4C8E4F71" w14:textId="77777777" w:rsidR="0012366B" w:rsidRDefault="0012366B" w:rsidP="00F524DB">
            <w:pPr>
              <w:spacing w:after="0"/>
              <w:rPr>
                <w:rFonts w:ascii="Open Sans" w:hAnsi="Open Sans" w:cs="Open Sans"/>
                <w:sz w:val="20"/>
                <w:szCs w:val="20"/>
              </w:rPr>
            </w:pPr>
          </w:p>
          <w:p w14:paraId="0A8A9106" w14:textId="77777777" w:rsidR="0012366B" w:rsidRDefault="0012366B" w:rsidP="00F524DB">
            <w:pPr>
              <w:spacing w:after="0"/>
              <w:rPr>
                <w:rFonts w:ascii="Open Sans" w:hAnsi="Open Sans" w:cs="Open Sans"/>
                <w:sz w:val="20"/>
                <w:szCs w:val="20"/>
              </w:rPr>
            </w:pPr>
          </w:p>
          <w:p w14:paraId="00EA4709" w14:textId="77777777" w:rsidR="0012366B" w:rsidRDefault="0012366B" w:rsidP="00F524DB">
            <w:pPr>
              <w:spacing w:after="0"/>
              <w:rPr>
                <w:rFonts w:ascii="Open Sans" w:hAnsi="Open Sans" w:cs="Open Sans"/>
                <w:sz w:val="20"/>
                <w:szCs w:val="20"/>
              </w:rPr>
            </w:pPr>
          </w:p>
          <w:p w14:paraId="36B3CC0F" w14:textId="77777777" w:rsidR="0012366B" w:rsidRDefault="0012366B" w:rsidP="00F524DB">
            <w:pPr>
              <w:spacing w:after="0"/>
              <w:rPr>
                <w:rFonts w:ascii="Open Sans" w:hAnsi="Open Sans" w:cs="Open Sans"/>
                <w:sz w:val="20"/>
                <w:szCs w:val="20"/>
              </w:rPr>
            </w:pPr>
          </w:p>
          <w:p w14:paraId="2AA8203C" w14:textId="77777777" w:rsidR="0012366B" w:rsidRDefault="0012366B" w:rsidP="00F524DB">
            <w:pPr>
              <w:spacing w:after="0"/>
              <w:rPr>
                <w:rFonts w:ascii="Open Sans" w:hAnsi="Open Sans" w:cs="Open Sans"/>
                <w:sz w:val="20"/>
                <w:szCs w:val="20"/>
              </w:rPr>
            </w:pPr>
          </w:p>
          <w:p w14:paraId="0EE9795D" w14:textId="77777777" w:rsidR="0012366B" w:rsidRDefault="0012366B" w:rsidP="00F524DB">
            <w:pPr>
              <w:spacing w:after="0"/>
              <w:rPr>
                <w:rFonts w:ascii="Open Sans" w:hAnsi="Open Sans" w:cs="Open Sans"/>
                <w:sz w:val="20"/>
                <w:szCs w:val="20"/>
              </w:rPr>
            </w:pPr>
          </w:p>
          <w:p w14:paraId="2DE196EA" w14:textId="77777777" w:rsidR="0012366B" w:rsidRDefault="0012366B" w:rsidP="00F524DB">
            <w:pPr>
              <w:spacing w:after="0"/>
              <w:rPr>
                <w:rFonts w:ascii="Open Sans" w:hAnsi="Open Sans" w:cs="Open Sans"/>
                <w:sz w:val="20"/>
                <w:szCs w:val="20"/>
              </w:rPr>
            </w:pPr>
          </w:p>
          <w:p w14:paraId="42675657" w14:textId="77777777" w:rsidR="0012366B" w:rsidRDefault="0012366B" w:rsidP="00F524DB">
            <w:pPr>
              <w:spacing w:after="0"/>
              <w:rPr>
                <w:rFonts w:ascii="Open Sans" w:hAnsi="Open Sans" w:cs="Open Sans"/>
                <w:sz w:val="20"/>
                <w:szCs w:val="20"/>
              </w:rPr>
            </w:pPr>
          </w:p>
          <w:p w14:paraId="11681E73" w14:textId="77777777" w:rsidR="0012366B" w:rsidRDefault="0012366B" w:rsidP="00F524DB">
            <w:pPr>
              <w:spacing w:after="0"/>
              <w:rPr>
                <w:rFonts w:ascii="Open Sans" w:hAnsi="Open Sans" w:cs="Open Sans"/>
                <w:sz w:val="20"/>
                <w:szCs w:val="20"/>
              </w:rPr>
            </w:pPr>
          </w:p>
          <w:p w14:paraId="6264E942" w14:textId="77777777" w:rsidR="0012366B" w:rsidRDefault="0012366B" w:rsidP="00F524DB">
            <w:pPr>
              <w:spacing w:after="0"/>
              <w:rPr>
                <w:rFonts w:ascii="Open Sans" w:hAnsi="Open Sans" w:cs="Open Sans"/>
                <w:sz w:val="20"/>
                <w:szCs w:val="20"/>
              </w:rPr>
            </w:pPr>
          </w:p>
          <w:p w14:paraId="54556DC1" w14:textId="77777777" w:rsidR="0012366B" w:rsidRDefault="0012366B" w:rsidP="00F524DB">
            <w:pPr>
              <w:spacing w:after="0"/>
              <w:rPr>
                <w:rFonts w:ascii="Open Sans" w:hAnsi="Open Sans" w:cs="Open Sans"/>
                <w:sz w:val="20"/>
                <w:szCs w:val="20"/>
              </w:rPr>
            </w:pPr>
          </w:p>
          <w:p w14:paraId="6C606AB7" w14:textId="77777777" w:rsidR="0012366B" w:rsidRDefault="0012366B" w:rsidP="00F524DB">
            <w:pPr>
              <w:spacing w:after="0"/>
              <w:rPr>
                <w:rFonts w:ascii="Open Sans" w:hAnsi="Open Sans" w:cs="Open Sans"/>
                <w:sz w:val="20"/>
                <w:szCs w:val="20"/>
              </w:rPr>
            </w:pPr>
          </w:p>
          <w:p w14:paraId="06DF185B" w14:textId="77777777" w:rsidR="0012366B" w:rsidRDefault="0012366B" w:rsidP="00F524DB">
            <w:pPr>
              <w:spacing w:after="0"/>
              <w:rPr>
                <w:rFonts w:ascii="Open Sans" w:hAnsi="Open Sans" w:cs="Open Sans"/>
                <w:sz w:val="20"/>
                <w:szCs w:val="20"/>
              </w:rPr>
            </w:pPr>
          </w:p>
          <w:p w14:paraId="5F6F42E5" w14:textId="77777777" w:rsidR="0012366B" w:rsidRDefault="0012366B" w:rsidP="00F524DB">
            <w:pPr>
              <w:spacing w:after="0"/>
              <w:rPr>
                <w:rFonts w:ascii="Open Sans" w:hAnsi="Open Sans" w:cs="Open Sans"/>
                <w:sz w:val="20"/>
                <w:szCs w:val="20"/>
              </w:rPr>
            </w:pPr>
          </w:p>
          <w:p w14:paraId="4EEBEFF2" w14:textId="77777777" w:rsidR="0012366B" w:rsidRDefault="0012366B" w:rsidP="00F524DB">
            <w:pPr>
              <w:spacing w:after="0"/>
              <w:rPr>
                <w:rFonts w:ascii="Open Sans" w:hAnsi="Open Sans" w:cs="Open Sans"/>
                <w:sz w:val="20"/>
                <w:szCs w:val="20"/>
              </w:rPr>
            </w:pPr>
          </w:p>
          <w:p w14:paraId="3C715FC3" w14:textId="77777777" w:rsidR="0012366B" w:rsidRDefault="0012366B" w:rsidP="00F524DB">
            <w:pPr>
              <w:spacing w:after="0"/>
              <w:rPr>
                <w:rFonts w:ascii="Open Sans" w:hAnsi="Open Sans" w:cs="Open Sans"/>
                <w:sz w:val="20"/>
                <w:szCs w:val="20"/>
              </w:rPr>
            </w:pPr>
          </w:p>
          <w:p w14:paraId="40CC2B2F" w14:textId="77777777" w:rsidR="0012366B" w:rsidRDefault="0012366B" w:rsidP="00F524DB">
            <w:pPr>
              <w:spacing w:after="0"/>
              <w:rPr>
                <w:rFonts w:ascii="Open Sans" w:hAnsi="Open Sans" w:cs="Open Sans"/>
                <w:sz w:val="20"/>
                <w:szCs w:val="20"/>
              </w:rPr>
            </w:pPr>
          </w:p>
          <w:p w14:paraId="026C9796" w14:textId="6473929B" w:rsidR="0012366B" w:rsidRDefault="0012366B" w:rsidP="00F524DB">
            <w:pPr>
              <w:spacing w:after="0"/>
              <w:rPr>
                <w:rFonts w:ascii="Open Sans" w:hAnsi="Open Sans" w:cs="Open Sans"/>
                <w:sz w:val="20"/>
                <w:szCs w:val="20"/>
              </w:rPr>
            </w:pPr>
            <w:r>
              <w:rPr>
                <w:rFonts w:ascii="Open Sans" w:hAnsi="Open Sans" w:cs="Open Sans"/>
                <w:sz w:val="20"/>
                <w:szCs w:val="20"/>
              </w:rPr>
              <w:t>Di tali requisiti è possibile riscontrare una prima una collocazione logica all’interno della descrizione della fase che segue. L’attenzione deve essere rivolta a riconoscere l’applicazione del singolo requisito normativo nei processi e a comprendere il senso della collocazione nella fase del sistema.</w:t>
            </w:r>
          </w:p>
          <w:p w14:paraId="1B00140F" w14:textId="77777777" w:rsidR="0012366B" w:rsidRDefault="0012366B" w:rsidP="00F524DB">
            <w:pPr>
              <w:spacing w:after="0"/>
              <w:rPr>
                <w:rFonts w:ascii="Open Sans" w:hAnsi="Open Sans" w:cs="Open Sans"/>
                <w:sz w:val="20"/>
                <w:szCs w:val="20"/>
              </w:rPr>
            </w:pPr>
            <w:r>
              <w:rPr>
                <w:rFonts w:ascii="Open Sans" w:hAnsi="Open Sans" w:cs="Open Sans"/>
                <w:sz w:val="20"/>
                <w:szCs w:val="20"/>
              </w:rPr>
              <w:t xml:space="preserve">  </w:t>
            </w:r>
          </w:p>
          <w:p w14:paraId="6D0E50A0" w14:textId="77777777" w:rsidR="0012366B" w:rsidRDefault="0012366B" w:rsidP="00F524DB">
            <w:pPr>
              <w:spacing w:after="0"/>
              <w:rPr>
                <w:rFonts w:ascii="Open Sans" w:hAnsi="Open Sans" w:cs="Open Sans"/>
                <w:sz w:val="20"/>
                <w:szCs w:val="20"/>
              </w:rPr>
            </w:pPr>
          </w:p>
          <w:p w14:paraId="5937FE6A" w14:textId="77777777" w:rsidR="0012366B" w:rsidRPr="006251CA" w:rsidRDefault="0012366B" w:rsidP="00F524DB">
            <w:pPr>
              <w:tabs>
                <w:tab w:val="left" w:pos="6574"/>
              </w:tabs>
              <w:spacing w:after="0"/>
              <w:rPr>
                <w:rFonts w:ascii="Open Sans" w:hAnsi="Open Sans" w:cs="Open Sans"/>
                <w:sz w:val="20"/>
                <w:szCs w:val="20"/>
              </w:rPr>
            </w:pPr>
          </w:p>
        </w:tc>
      </w:tr>
    </w:tbl>
    <w:p w14:paraId="1D64E837" w14:textId="77777777" w:rsidR="0012366B" w:rsidRDefault="0012366B" w:rsidP="0012366B">
      <w:pPr>
        <w:spacing w:after="0"/>
        <w:rPr>
          <w:rFonts w:ascii="Open Sans" w:hAnsi="Open Sans" w:cs="Open Sans"/>
          <w:sz w:val="8"/>
          <w:szCs w:val="20"/>
        </w:rPr>
      </w:pPr>
    </w:p>
    <w:p w14:paraId="5AE20A94" w14:textId="77777777" w:rsidR="00EF6FD3" w:rsidRDefault="00EF6FD3" w:rsidP="0012366B">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2366B" w:rsidRPr="00511A4C" w14:paraId="4670F1E4" w14:textId="77777777" w:rsidTr="00F524DB">
        <w:tc>
          <w:tcPr>
            <w:tcW w:w="11057" w:type="dxa"/>
            <w:shd w:val="clear" w:color="auto" w:fill="C00000"/>
          </w:tcPr>
          <w:p w14:paraId="7F67A6A5" w14:textId="77777777" w:rsidR="0012366B" w:rsidRPr="00511A4C" w:rsidRDefault="0012366B" w:rsidP="00352D2B">
            <w:pPr>
              <w:tabs>
                <w:tab w:val="left" w:pos="284"/>
              </w:tabs>
              <w:spacing w:after="0"/>
              <w:rPr>
                <w:rFonts w:ascii="Open Sans" w:hAnsi="Open Sans" w:cs="Open Sans"/>
                <w:b/>
                <w:bCs/>
                <w:color w:val="FFFFFF"/>
                <w:sz w:val="20"/>
                <w:szCs w:val="20"/>
              </w:rPr>
            </w:pPr>
            <w:bookmarkStart w:id="3" w:name="_Hlk161751564"/>
            <w:r>
              <w:rPr>
                <w:rFonts w:ascii="Open Sans" w:hAnsi="Open Sans" w:cs="Open Sans"/>
                <w:b/>
                <w:bCs/>
                <w:color w:val="FFFFFF"/>
                <w:sz w:val="20"/>
                <w:szCs w:val="20"/>
              </w:rPr>
              <w:lastRenderedPageBreak/>
              <w:t>FASE PLAN: COME L’ORGANIZZAZIONE SODDISFA I REQUISITI DELLA FASE</w:t>
            </w:r>
          </w:p>
        </w:tc>
      </w:tr>
      <w:tr w:rsidR="0012366B" w:rsidRPr="00511A4C" w14:paraId="75E898D5" w14:textId="77777777" w:rsidTr="00EF6FD3">
        <w:trPr>
          <w:trHeight w:val="12263"/>
        </w:trPr>
        <w:tc>
          <w:tcPr>
            <w:tcW w:w="11057" w:type="dxa"/>
          </w:tcPr>
          <w:p w14:paraId="75FC8BAB" w14:textId="77777777" w:rsidR="0012366B" w:rsidRDefault="0012366B" w:rsidP="00352D2B">
            <w:pPr>
              <w:spacing w:after="0"/>
              <w:rPr>
                <w:rFonts w:ascii="Open Sans" w:hAnsi="Open Sans" w:cs="Open Sans"/>
                <w:sz w:val="20"/>
                <w:szCs w:val="20"/>
              </w:rPr>
            </w:pPr>
          </w:p>
          <w:p w14:paraId="3FA79FFB" w14:textId="77777777" w:rsidR="003159C6" w:rsidRPr="003159C6" w:rsidRDefault="003159C6" w:rsidP="00352D2B">
            <w:pPr>
              <w:spacing w:after="0"/>
              <w:jc w:val="both"/>
              <w:rPr>
                <w:rFonts w:ascii="Open Sans" w:hAnsi="Open Sans" w:cs="Open Sans"/>
                <w:b/>
                <w:bCs/>
                <w:sz w:val="20"/>
                <w:szCs w:val="20"/>
              </w:rPr>
            </w:pPr>
            <w:r>
              <w:rPr>
                <w:rFonts w:ascii="Open Sans" w:hAnsi="Open Sans" w:cs="Open Sans"/>
                <w:b/>
                <w:bCs/>
                <w:color w:val="C00000"/>
                <w:sz w:val="20"/>
                <w:szCs w:val="20"/>
              </w:rPr>
              <w:t>MISSION DELL’ORGANIZZAZIONE E SCOPO DEL SISTEMA DI GESTIONE</w:t>
            </w:r>
          </w:p>
          <w:p w14:paraId="57423BE2" w14:textId="77777777" w:rsidR="003159C6" w:rsidRDefault="003159C6" w:rsidP="00352D2B">
            <w:pPr>
              <w:spacing w:after="0"/>
              <w:jc w:val="both"/>
              <w:rPr>
                <w:rFonts w:ascii="Open Sans" w:hAnsi="Open Sans" w:cs="Open Sans"/>
                <w:sz w:val="20"/>
                <w:szCs w:val="20"/>
              </w:rPr>
            </w:pPr>
          </w:p>
          <w:p w14:paraId="46C9FC9B" w14:textId="78D48DCF" w:rsidR="00DB5E7C" w:rsidRDefault="00010474" w:rsidP="00352D2B">
            <w:pPr>
              <w:spacing w:after="0"/>
              <w:jc w:val="both"/>
              <w:rPr>
                <w:rFonts w:ascii="Open Sans" w:hAnsi="Open Sans" w:cs="Open Sans"/>
                <w:sz w:val="20"/>
                <w:szCs w:val="20"/>
              </w:rPr>
            </w:pPr>
            <w:r>
              <w:rPr>
                <w:rFonts w:ascii="Open Sans" w:hAnsi="Open Sans" w:cs="Open Sans"/>
                <w:sz w:val="20"/>
                <w:szCs w:val="20"/>
              </w:rPr>
              <w:t>Lo scopo ultimo dell’organizzazione è generare valore e sostenibilità economica attraverso la gestione e il supporto delle farmacie di alta qualità, garantendo la sicurezza delle informazioni trattate.</w:t>
            </w:r>
            <w:r>
              <w:rPr>
                <w:rFonts w:ascii="Open Sans" w:hAnsi="Open Sans" w:cs="Open Sans"/>
                <w:sz w:val="20"/>
                <w:szCs w:val="20"/>
              </w:rPr>
              <w:br/>
              <w:t>Le attività operative dell’organizzazione sono fortemente basate sulla gestione di informazioni sensibili, amministrative, operative e personali, inclusi i dati sanitari dei pazienti, i sistemi gestionali per farmacie, le piattaforme di e-commerce farmaceutico e i sistemi di gestione ordini. Lo scopo del sistema di gestione è quello di proteggere le informazioni poiché queste hanno un valore economico che gioca un ruolo fondamentale per la gestione sicura delle farmacie e dei dati sanitari e per la continuità operativa dell’organizzazione.</w:t>
            </w:r>
          </w:p>
          <w:p w14:paraId="33F7834D" w14:textId="77777777" w:rsidR="00DB5E7C" w:rsidRDefault="00DB5E7C" w:rsidP="00352D2B">
            <w:pPr>
              <w:spacing w:after="0"/>
              <w:jc w:val="both"/>
              <w:rPr>
                <w:rFonts w:ascii="Open Sans" w:hAnsi="Open Sans" w:cs="Open Sans"/>
                <w:sz w:val="20"/>
                <w:szCs w:val="20"/>
              </w:rPr>
            </w:pPr>
          </w:p>
          <w:p w14:paraId="578D51D2" w14:textId="455C6495" w:rsidR="00DB5E7C" w:rsidRDefault="00DB5E7C" w:rsidP="00352D2B">
            <w:pPr>
              <w:spacing w:after="0"/>
              <w:jc w:val="both"/>
              <w:rPr>
                <w:rFonts w:ascii="Open Sans" w:hAnsi="Open Sans" w:cs="Open Sans"/>
                <w:sz w:val="20"/>
                <w:szCs w:val="20"/>
              </w:rPr>
            </w:pPr>
            <w:r>
              <w:rPr>
                <w:rFonts w:ascii="Open Sans" w:hAnsi="Open Sans" w:cs="Open Sans"/>
                <w:sz w:val="20"/>
                <w:szCs w:val="20"/>
              </w:rPr>
              <w:t>Lo scopo del sistema di gestione di proteggere le informazioni, in un certo senso, risulta uno scopo funzionale all’interesse economico (UTILE) poiché:</w:t>
            </w:r>
          </w:p>
          <w:p w14:paraId="791BB7EA" w14:textId="77777777" w:rsidR="00DB5E7C" w:rsidRDefault="00DB5E7C" w:rsidP="00352D2B">
            <w:pPr>
              <w:spacing w:after="0"/>
              <w:jc w:val="both"/>
              <w:rPr>
                <w:rFonts w:ascii="Open Sans" w:hAnsi="Open Sans" w:cs="Open Sans"/>
                <w:sz w:val="20"/>
                <w:szCs w:val="20"/>
              </w:rPr>
            </w:pPr>
          </w:p>
          <w:p w14:paraId="3305EFEA" w14:textId="4AB70163" w:rsidR="00DB5E7C" w:rsidRPr="00DB5E7C" w:rsidRDefault="00DB5E7C">
            <w:pPr>
              <w:pStyle w:val="Paragrafoelenco"/>
              <w:numPr>
                <w:ilvl w:val="0"/>
                <w:numId w:val="39"/>
              </w:numPr>
              <w:spacing w:after="0"/>
              <w:jc w:val="both"/>
              <w:rPr>
                <w:rFonts w:ascii="Open Sans" w:hAnsi="Open Sans" w:cs="Open Sans"/>
                <w:sz w:val="20"/>
                <w:szCs w:val="20"/>
              </w:rPr>
            </w:pPr>
            <w:r>
              <w:rPr>
                <w:rFonts w:ascii="Open Sans" w:hAnsi="Open Sans" w:cs="Open Sans"/>
                <w:sz w:val="20"/>
                <w:szCs w:val="20"/>
              </w:rPr>
              <w:t xml:space="preserve">La protezione delle informazioni può aumentare i ricavi </w:t>
            </w:r>
          </w:p>
          <w:p w14:paraId="4C288BFE" w14:textId="3D0E252F" w:rsidR="00DB5E7C" w:rsidRPr="00DB5E7C" w:rsidRDefault="00DB5E7C">
            <w:pPr>
              <w:pStyle w:val="Paragrafoelenco"/>
              <w:numPr>
                <w:ilvl w:val="0"/>
                <w:numId w:val="39"/>
              </w:numPr>
              <w:spacing w:after="0"/>
              <w:jc w:val="both"/>
              <w:rPr>
                <w:rFonts w:ascii="Open Sans" w:hAnsi="Open Sans" w:cs="Open Sans"/>
                <w:sz w:val="20"/>
                <w:szCs w:val="20"/>
              </w:rPr>
            </w:pPr>
            <w:r>
              <w:rPr>
                <w:rFonts w:ascii="Open Sans" w:hAnsi="Open Sans" w:cs="Open Sans"/>
                <w:sz w:val="20"/>
                <w:szCs w:val="20"/>
              </w:rPr>
              <w:t>La mancata protezione delle informazioni può aumentare i costi</w:t>
            </w:r>
          </w:p>
          <w:p w14:paraId="12E0A0B0" w14:textId="77777777" w:rsidR="00DB5E7C" w:rsidRDefault="00DB5E7C" w:rsidP="00352D2B">
            <w:pPr>
              <w:spacing w:after="0"/>
              <w:jc w:val="both"/>
              <w:rPr>
                <w:rFonts w:ascii="Open Sans" w:hAnsi="Open Sans" w:cs="Open Sans"/>
                <w:sz w:val="20"/>
                <w:szCs w:val="20"/>
              </w:rPr>
            </w:pPr>
          </w:p>
          <w:p w14:paraId="30116BC1" w14:textId="75A5EC3A" w:rsidR="00DB5E7C" w:rsidRDefault="00DB5E7C" w:rsidP="00352D2B">
            <w:pPr>
              <w:spacing w:after="0"/>
              <w:jc w:val="both"/>
              <w:rPr>
                <w:rFonts w:ascii="Open Sans" w:hAnsi="Open Sans" w:cs="Open Sans"/>
                <w:sz w:val="20"/>
                <w:szCs w:val="20"/>
              </w:rPr>
            </w:pPr>
            <w:r>
              <w:rPr>
                <w:rFonts w:ascii="Open Sans" w:hAnsi="Open Sans" w:cs="Open Sans"/>
                <w:sz w:val="20"/>
                <w:szCs w:val="20"/>
              </w:rPr>
              <w:t>Per motivi economici l’organizzazione ha interesse a proteggere le informazioni e il loro valore e quindi, in vista di questo scopo enunciato in maniera generale adotta il sistema di gestione per la sicurezza delle informazioni ai sensi della ISO 27001:2024 che è stato concepito, da organismi sovranazionali con competenze tecniche e gestionali, per tali intenti.</w:t>
            </w:r>
          </w:p>
          <w:p w14:paraId="1DDA9B81" w14:textId="77777777" w:rsidR="00DB5E7C" w:rsidRDefault="00DB5E7C" w:rsidP="00352D2B">
            <w:pPr>
              <w:spacing w:after="0"/>
              <w:jc w:val="both"/>
              <w:rPr>
                <w:rFonts w:ascii="Open Sans" w:hAnsi="Open Sans" w:cs="Open Sans"/>
                <w:sz w:val="20"/>
                <w:szCs w:val="20"/>
              </w:rPr>
            </w:pPr>
          </w:p>
          <w:p w14:paraId="53075560" w14:textId="1E1AB98F" w:rsidR="003159C6" w:rsidRPr="003159C6" w:rsidRDefault="003159C6"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L’INFLUENZA DEI FATTORI </w:t>
            </w:r>
          </w:p>
          <w:p w14:paraId="1F9D3B30" w14:textId="77777777" w:rsidR="003159C6" w:rsidRDefault="003159C6" w:rsidP="00352D2B">
            <w:pPr>
              <w:spacing w:after="0"/>
              <w:jc w:val="both"/>
              <w:rPr>
                <w:rFonts w:ascii="Open Sans" w:hAnsi="Open Sans" w:cs="Open Sans"/>
                <w:sz w:val="20"/>
                <w:szCs w:val="20"/>
              </w:rPr>
            </w:pPr>
          </w:p>
          <w:p w14:paraId="34B40B9A" w14:textId="167A2A3E" w:rsidR="00DB5E7C" w:rsidRDefault="005B7DD3" w:rsidP="00352D2B">
            <w:pPr>
              <w:spacing w:after="0"/>
              <w:jc w:val="both"/>
              <w:rPr>
                <w:rFonts w:ascii="Open Sans" w:hAnsi="Open Sans" w:cs="Open Sans"/>
                <w:sz w:val="20"/>
                <w:szCs w:val="20"/>
              </w:rPr>
            </w:pPr>
            <w:r>
              <w:rPr>
                <w:rFonts w:ascii="Open Sans" w:hAnsi="Open Sans" w:cs="Open Sans"/>
                <w:sz w:val="20"/>
                <w:szCs w:val="20"/>
              </w:rPr>
              <w:t>La fase di pianificazione, di cui segue la descrizione, impegna l’organizzazione a chiedersi da cosa è influenzato o può essere influenzato il perseguimento di tale scopo. Se si comprendono tali dinamiche, l’organizzazione infatti è in grado, per quanto possibile, di intervenire su tali fattori e fare in modo che questi siano controllati a favore del raggiungimento dello scopo.</w:t>
            </w:r>
          </w:p>
          <w:p w14:paraId="55D41272" w14:textId="77777777" w:rsidR="005B7DD3" w:rsidRDefault="005B7DD3" w:rsidP="00352D2B">
            <w:pPr>
              <w:spacing w:after="0"/>
              <w:jc w:val="both"/>
              <w:rPr>
                <w:rFonts w:ascii="Open Sans" w:hAnsi="Open Sans" w:cs="Open Sans"/>
                <w:sz w:val="20"/>
                <w:szCs w:val="20"/>
              </w:rPr>
            </w:pPr>
          </w:p>
          <w:p w14:paraId="6CC85BF5" w14:textId="4E22C994" w:rsidR="001049C4" w:rsidRPr="001049C4" w:rsidRDefault="001049C4"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L’INFLUENZA DELLE PARTI INTERESSATE</w:t>
            </w:r>
          </w:p>
          <w:p w14:paraId="1282B956" w14:textId="77777777" w:rsidR="001049C4" w:rsidRDefault="001049C4" w:rsidP="00352D2B">
            <w:pPr>
              <w:spacing w:after="0"/>
              <w:jc w:val="both"/>
              <w:rPr>
                <w:rFonts w:ascii="Open Sans" w:hAnsi="Open Sans" w:cs="Open Sans"/>
                <w:sz w:val="20"/>
                <w:szCs w:val="20"/>
              </w:rPr>
            </w:pPr>
          </w:p>
          <w:p w14:paraId="5C37C7CA" w14:textId="77777777" w:rsidR="00177DEA" w:rsidRDefault="005B7DD3" w:rsidP="00352D2B">
            <w:pPr>
              <w:spacing w:after="0"/>
              <w:jc w:val="both"/>
              <w:rPr>
                <w:rFonts w:ascii="Open Sans" w:hAnsi="Open Sans" w:cs="Open Sans"/>
                <w:sz w:val="20"/>
                <w:szCs w:val="20"/>
              </w:rPr>
            </w:pPr>
            <w:r>
              <w:rPr>
                <w:rFonts w:ascii="Open Sans" w:hAnsi="Open Sans" w:cs="Open Sans"/>
                <w:sz w:val="20"/>
                <w:szCs w:val="20"/>
              </w:rPr>
              <w:t xml:space="preserve">La norma richiede di determinare tali fattori unitamente alle parti interessate e cioè quei soggetti che, in relazione alle esigenze, alle aspettative e agli interessi che nutrono possono anch’esse influenzare, direttamente o indirettamente il funzionamento del sistema e eventualmente il suo successo nel perseguimento dello scopo. </w:t>
            </w:r>
          </w:p>
          <w:p w14:paraId="6F40BC2E" w14:textId="77777777" w:rsidR="00177DEA" w:rsidRDefault="00177DEA" w:rsidP="00352D2B">
            <w:pPr>
              <w:spacing w:after="0"/>
              <w:jc w:val="both"/>
              <w:rPr>
                <w:rFonts w:ascii="Open Sans" w:hAnsi="Open Sans" w:cs="Open Sans"/>
                <w:sz w:val="20"/>
                <w:szCs w:val="20"/>
              </w:rPr>
            </w:pPr>
          </w:p>
          <w:p w14:paraId="4BF1451E" w14:textId="72F32C9E" w:rsidR="005B7DD3" w:rsidRDefault="00177DEA" w:rsidP="00352D2B">
            <w:pPr>
              <w:spacing w:after="0"/>
              <w:jc w:val="both"/>
              <w:rPr>
                <w:rFonts w:ascii="Open Sans" w:hAnsi="Open Sans" w:cs="Open Sans"/>
                <w:sz w:val="20"/>
                <w:szCs w:val="20"/>
              </w:rPr>
            </w:pPr>
            <w:r>
              <w:rPr>
                <w:rFonts w:ascii="Open Sans" w:hAnsi="Open Sans" w:cs="Open Sans"/>
                <w:sz w:val="20"/>
                <w:szCs w:val="20"/>
              </w:rPr>
              <w:t>Tale aspetto risulta di particolare importanza in quanto, se gli interessi di queste persone risultano concordi relativamente al business questo non implica la medesima universale concordia rispetto all’intento di proteggere le informazioni.</w:t>
            </w:r>
          </w:p>
          <w:p w14:paraId="7FD0A140" w14:textId="77777777" w:rsidR="003159C6" w:rsidRDefault="003159C6" w:rsidP="00352D2B">
            <w:pPr>
              <w:spacing w:after="0"/>
              <w:jc w:val="both"/>
              <w:rPr>
                <w:rFonts w:ascii="Open Sans" w:hAnsi="Open Sans" w:cs="Open Sans"/>
                <w:sz w:val="20"/>
                <w:szCs w:val="20"/>
              </w:rPr>
            </w:pPr>
          </w:p>
          <w:p w14:paraId="7BCB6E28" w14:textId="2CBCA3B0" w:rsidR="001049C4" w:rsidRDefault="001049C4" w:rsidP="00352D2B">
            <w:pPr>
              <w:spacing w:after="0"/>
              <w:jc w:val="both"/>
              <w:rPr>
                <w:rFonts w:ascii="Open Sans" w:hAnsi="Open Sans" w:cs="Open Sans"/>
                <w:sz w:val="20"/>
                <w:szCs w:val="20"/>
              </w:rPr>
            </w:pPr>
            <w:r>
              <w:rPr>
                <w:rFonts w:ascii="Open Sans" w:hAnsi="Open Sans" w:cs="Open Sans"/>
                <w:sz w:val="20"/>
                <w:szCs w:val="20"/>
              </w:rPr>
              <w:lastRenderedPageBreak/>
              <w:t>Le informazioni hanno un valore di mercato che può essere usato contro l’organizzazione oppure a favore dell’organizzazione ma in maniera distorta, attraverso cioè dei comportamenti che sono sanzionati dal nostro ordinamento.</w:t>
            </w:r>
          </w:p>
          <w:p w14:paraId="37E66E1A" w14:textId="5889B717" w:rsidR="001049C4" w:rsidRDefault="001049C4" w:rsidP="00352D2B">
            <w:pPr>
              <w:spacing w:after="0"/>
              <w:jc w:val="both"/>
              <w:rPr>
                <w:rFonts w:ascii="Open Sans" w:hAnsi="Open Sans" w:cs="Open Sans"/>
                <w:sz w:val="20"/>
                <w:szCs w:val="20"/>
              </w:rPr>
            </w:pPr>
            <w:r>
              <w:rPr>
                <w:rFonts w:ascii="Open Sans" w:hAnsi="Open Sans" w:cs="Open Sans"/>
                <w:sz w:val="20"/>
                <w:szCs w:val="20"/>
              </w:rPr>
              <w:t>In tale direzione l’organizzazione, unitamente al contesto inteso come fattori influenti e parti interessate, considera l’influenza esercitata sul proprio sistema di gestione dalle previsioni del D.Lgs 231/01 relativo alla responsabilità amministrativa di impresa.</w:t>
            </w:r>
          </w:p>
          <w:p w14:paraId="06BF4326" w14:textId="77777777" w:rsidR="001049C4" w:rsidRDefault="001049C4" w:rsidP="00352D2B">
            <w:pPr>
              <w:spacing w:after="0"/>
              <w:jc w:val="both"/>
              <w:rPr>
                <w:rFonts w:ascii="Open Sans" w:hAnsi="Open Sans" w:cs="Open Sans"/>
                <w:sz w:val="20"/>
                <w:szCs w:val="20"/>
              </w:rPr>
            </w:pPr>
          </w:p>
          <w:p w14:paraId="2B13348F" w14:textId="38350D79" w:rsidR="001049C4" w:rsidRDefault="001049C4" w:rsidP="00352D2B">
            <w:pPr>
              <w:spacing w:after="0"/>
              <w:jc w:val="both"/>
              <w:rPr>
                <w:rFonts w:ascii="Open Sans" w:hAnsi="Open Sans" w:cs="Open Sans"/>
                <w:sz w:val="20"/>
                <w:szCs w:val="20"/>
              </w:rPr>
            </w:pPr>
            <w:r>
              <w:rPr>
                <w:rFonts w:ascii="Open Sans" w:hAnsi="Open Sans" w:cs="Open Sans"/>
                <w:sz w:val="20"/>
                <w:szCs w:val="20"/>
              </w:rPr>
              <w:t>L’organizzazione, consapevole che tale responsabilità insorge a proprio carico a causa di condotte non lecite da parte del personale che vi lavora, monitora le prescrizioni e le evoluzioni continuative di tale decreto legislativo che fanno parte del contesto dell’organizzazione.</w:t>
            </w:r>
          </w:p>
          <w:p w14:paraId="434ADBD5" w14:textId="77777777" w:rsidR="00177DEA" w:rsidRDefault="00177DEA" w:rsidP="00352D2B">
            <w:pPr>
              <w:spacing w:after="0"/>
              <w:jc w:val="both"/>
              <w:rPr>
                <w:rFonts w:ascii="Open Sans" w:hAnsi="Open Sans" w:cs="Open Sans"/>
                <w:sz w:val="20"/>
                <w:szCs w:val="20"/>
              </w:rPr>
            </w:pPr>
          </w:p>
          <w:p w14:paraId="6CD4BBC9" w14:textId="77777777" w:rsidR="001049C4" w:rsidRDefault="001049C4" w:rsidP="00352D2B">
            <w:pPr>
              <w:spacing w:after="0"/>
              <w:jc w:val="both"/>
              <w:rPr>
                <w:rFonts w:ascii="Open Sans" w:hAnsi="Open Sans" w:cs="Open Sans"/>
                <w:sz w:val="20"/>
                <w:szCs w:val="20"/>
              </w:rPr>
            </w:pPr>
          </w:p>
          <w:p w14:paraId="253526EB" w14:textId="2E9481FE" w:rsidR="003159C6" w:rsidRPr="00177DEA" w:rsidRDefault="00177DEA"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LA PROCEDURA MONITORAGGIO DEL CONTESTO</w:t>
            </w:r>
          </w:p>
          <w:p w14:paraId="6A5E7D5C" w14:textId="77777777" w:rsidR="003159C6" w:rsidRDefault="003159C6" w:rsidP="00352D2B">
            <w:pPr>
              <w:spacing w:after="0"/>
              <w:jc w:val="both"/>
              <w:rPr>
                <w:rFonts w:ascii="Open Sans" w:hAnsi="Open Sans" w:cs="Open Sans"/>
                <w:sz w:val="20"/>
                <w:szCs w:val="20"/>
              </w:rPr>
            </w:pPr>
          </w:p>
          <w:p w14:paraId="11DB4518" w14:textId="4F4C523D" w:rsidR="00010474" w:rsidRDefault="005B7DD3" w:rsidP="00010474">
            <w:pPr>
              <w:spacing w:after="0"/>
              <w:jc w:val="both"/>
              <w:rPr>
                <w:rFonts w:ascii="Open Sans" w:hAnsi="Open Sans" w:cs="Open Sans"/>
                <w:sz w:val="20"/>
                <w:szCs w:val="20"/>
              </w:rPr>
            </w:pPr>
            <w:r>
              <w:rPr>
                <w:rFonts w:ascii="Open Sans" w:hAnsi="Open Sans" w:cs="Open Sans"/>
                <w:sz w:val="20"/>
                <w:szCs w:val="20"/>
              </w:rPr>
              <w:t xml:space="preserve">L’organizzazione risponde a tali requisiti attraverso l’istituzione della procedura </w:t>
            </w:r>
            <w:r>
              <w:rPr>
                <w:rFonts w:ascii="Open Sans" w:hAnsi="Open Sans" w:cs="Open Sans"/>
                <w:b/>
                <w:bCs/>
                <w:sz w:val="20"/>
                <w:szCs w:val="20"/>
              </w:rPr>
              <w:t xml:space="preserve">PROC-400 Monitoraggio del contesto. </w:t>
            </w:r>
          </w:p>
          <w:p w14:paraId="02075968" w14:textId="77777777" w:rsidR="00010474" w:rsidRDefault="00010474" w:rsidP="00352D2B">
            <w:pPr>
              <w:spacing w:after="0"/>
              <w:rPr>
                <w:rFonts w:ascii="Open Sans" w:hAnsi="Open Sans" w:cs="Open Sans"/>
                <w:sz w:val="20"/>
                <w:szCs w:val="20"/>
              </w:rPr>
            </w:pPr>
          </w:p>
          <w:p w14:paraId="3168A63B" w14:textId="5661908D" w:rsidR="00DB5E7C" w:rsidRDefault="00C54DFE" w:rsidP="00352D2B">
            <w:pPr>
              <w:spacing w:after="0"/>
              <w:rPr>
                <w:rFonts w:ascii="Open Sans" w:hAnsi="Open Sans" w:cs="Open Sans"/>
                <w:sz w:val="20"/>
                <w:szCs w:val="20"/>
              </w:rPr>
            </w:pPr>
            <w:r>
              <w:rPr>
                <w:rFonts w:ascii="Open Sans" w:hAnsi="Open Sans" w:cs="Open Sans"/>
                <w:sz w:val="20"/>
                <w:szCs w:val="20"/>
              </w:rPr>
              <w:t>Mediante l’applicazione di tale procedura l’organizzazione ha compreso che i fattori che hanno una maggiore influenza reale o potenziale sull’effettivo raggiungimento dello scopo siano i seguenti:</w:t>
            </w:r>
          </w:p>
          <w:p w14:paraId="4D4582F5" w14:textId="77777777" w:rsidR="00C54DFE" w:rsidRDefault="00C54DFE" w:rsidP="00352D2B">
            <w:pPr>
              <w:spacing w:after="0"/>
              <w:rPr>
                <w:rFonts w:ascii="Open Sans" w:hAnsi="Open Sans" w:cs="Open Sans"/>
                <w:sz w:val="20"/>
                <w:szCs w:val="20"/>
              </w:rPr>
            </w:pPr>
          </w:p>
          <w:p w14:paraId="1978C9F1"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Consapevolezza dei rischi da parte delle persone</w:t>
            </w:r>
          </w:p>
          <w:p w14:paraId="49E7CEE8"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Consapevolezza dei rischi da parte dell’alta direzione</w:t>
            </w:r>
          </w:p>
          <w:p w14:paraId="5CF98880"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Formazione delle persone nell’ambito della sicurezza delle informazioni e la sicurezza informatica</w:t>
            </w:r>
          </w:p>
          <w:p w14:paraId="6BF677C1"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Evoluzione tecnologica del settore della sicurezza nella gestione delle informazioni</w:t>
            </w:r>
          </w:p>
          <w:p w14:paraId="695D1E79"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Adeguatezza tecnologica dei dispositivi per la protezione fisica e logica dei dati</w:t>
            </w:r>
          </w:p>
          <w:p w14:paraId="3466EF6F" w14:textId="77777777" w:rsidR="00C54DFE" w:rsidRPr="00F115B8" w:rsidRDefault="00C54DFE">
            <w:pPr>
              <w:pStyle w:val="Paragrafoelenco"/>
              <w:numPr>
                <w:ilvl w:val="0"/>
                <w:numId w:val="40"/>
              </w:numPr>
              <w:spacing w:after="0"/>
              <w:jc w:val="both"/>
              <w:rPr>
                <w:rFonts w:ascii="Open Sans" w:hAnsi="Open Sans" w:cs="Open Sans"/>
                <w:sz w:val="20"/>
                <w:szCs w:val="20"/>
              </w:rPr>
            </w:pPr>
            <w:r>
              <w:rPr>
                <w:rFonts w:ascii="Open Sans" w:hAnsi="Open Sans" w:cs="Open Sans"/>
                <w:sz w:val="20"/>
                <w:szCs w:val="20"/>
              </w:rPr>
              <w:t>Budget disponibile da impiegare in investimenti per la sicurezza delle informazioni</w:t>
            </w:r>
          </w:p>
          <w:p w14:paraId="50C86166" w14:textId="77777777" w:rsidR="00C54DFE" w:rsidRDefault="00C54DFE" w:rsidP="00352D2B">
            <w:pPr>
              <w:spacing w:after="0"/>
              <w:rPr>
                <w:rFonts w:ascii="Open Sans" w:hAnsi="Open Sans" w:cs="Open Sans"/>
                <w:sz w:val="20"/>
                <w:szCs w:val="20"/>
              </w:rPr>
            </w:pPr>
          </w:p>
          <w:p w14:paraId="44A80E1C" w14:textId="496153F8" w:rsidR="00C54DFE" w:rsidRDefault="00C54DFE" w:rsidP="00352D2B">
            <w:pPr>
              <w:spacing w:after="0"/>
              <w:rPr>
                <w:rFonts w:ascii="Open Sans" w:hAnsi="Open Sans" w:cs="Open Sans"/>
                <w:sz w:val="20"/>
                <w:szCs w:val="20"/>
              </w:rPr>
            </w:pPr>
            <w:r>
              <w:rPr>
                <w:rFonts w:ascii="Open Sans" w:hAnsi="Open Sans" w:cs="Open Sans"/>
                <w:sz w:val="20"/>
                <w:szCs w:val="20"/>
              </w:rPr>
              <w:t>I soggetti che l’organizzazione invece ha individuato tra coloro che hanno una maggiore influenza sull’effettivo raggiungimento dello scopo della protezione delle informazioni sono le seguenti parti interessate:</w:t>
            </w:r>
          </w:p>
          <w:p w14:paraId="4FA6FF5B" w14:textId="677DE61F" w:rsidR="00C54DFE" w:rsidRPr="00010474" w:rsidRDefault="00C54DFE" w:rsidP="00010474">
            <w:pPr>
              <w:spacing w:after="0"/>
              <w:rPr>
                <w:rFonts w:ascii="Open Sans" w:hAnsi="Open Sans" w:cs="Open Sans"/>
                <w:sz w:val="20"/>
                <w:szCs w:val="20"/>
              </w:rPr>
            </w:pPr>
          </w:p>
          <w:p w14:paraId="6989A201" w14:textId="77777777" w:rsidR="00010474" w:rsidRPr="00010474" w:rsidRDefault="00010474" w:rsidP="00010474">
            <w:pPr>
              <w:pStyle w:val="Paragrafoelenco"/>
              <w:numPr>
                <w:ilvl w:val="0"/>
                <w:numId w:val="41"/>
              </w:numPr>
              <w:spacing w:after="0"/>
              <w:rPr>
                <w:rFonts w:ascii="Open Sans" w:hAnsi="Open Sans" w:cs="Open Sans"/>
                <w:sz w:val="20"/>
                <w:szCs w:val="20"/>
              </w:rPr>
            </w:pPr>
            <w:r>
              <w:rPr>
                <w:rFonts w:ascii="Open Sans" w:hAnsi="Open Sans" w:cs="Open Sans"/>
                <w:sz w:val="20"/>
                <w:szCs w:val="20"/>
              </w:rPr>
              <w:t>Clienti e distributori dei servizi di mobilità</w:t>
            </w:r>
          </w:p>
          <w:p w14:paraId="6018EFA1" w14:textId="56D8CAB1" w:rsidR="00010474" w:rsidRPr="00010474" w:rsidRDefault="00010474" w:rsidP="00010474">
            <w:pPr>
              <w:pStyle w:val="Paragrafoelenco"/>
              <w:numPr>
                <w:ilvl w:val="0"/>
                <w:numId w:val="41"/>
              </w:numPr>
              <w:spacing w:after="0"/>
              <w:rPr>
                <w:rFonts w:ascii="Open Sans" w:hAnsi="Open Sans" w:cs="Open Sans"/>
                <w:sz w:val="20"/>
                <w:szCs w:val="20"/>
              </w:rPr>
            </w:pPr>
            <w:r>
              <w:rPr>
                <w:rFonts w:ascii="Open Sans" w:hAnsi="Open Sans" w:cs="Open Sans"/>
                <w:sz w:val="20"/>
                <w:szCs w:val="20"/>
              </w:rPr>
              <w:t>Compagine societaria/proprietaria dell’organizzazione</w:t>
            </w:r>
          </w:p>
          <w:p w14:paraId="37ADE993" w14:textId="77777777" w:rsidR="00010474" w:rsidRPr="00010474" w:rsidRDefault="00010474" w:rsidP="00010474">
            <w:pPr>
              <w:pStyle w:val="Paragrafoelenco"/>
              <w:numPr>
                <w:ilvl w:val="0"/>
                <w:numId w:val="41"/>
              </w:numPr>
              <w:spacing w:after="0"/>
              <w:rPr>
                <w:rFonts w:ascii="Open Sans" w:hAnsi="Open Sans" w:cs="Open Sans"/>
                <w:sz w:val="20"/>
                <w:szCs w:val="20"/>
              </w:rPr>
            </w:pPr>
            <w:r>
              <w:rPr>
                <w:rFonts w:ascii="Open Sans" w:hAnsi="Open Sans" w:cs="Open Sans"/>
                <w:sz w:val="20"/>
                <w:szCs w:val="20"/>
              </w:rPr>
              <w:t>Personale dipendente e collaboratori</w:t>
            </w:r>
          </w:p>
          <w:p w14:paraId="25E6906F" w14:textId="77777777" w:rsidR="00010474" w:rsidRPr="00010474" w:rsidRDefault="00010474" w:rsidP="00010474">
            <w:pPr>
              <w:pStyle w:val="Paragrafoelenco"/>
              <w:numPr>
                <w:ilvl w:val="0"/>
                <w:numId w:val="41"/>
              </w:numPr>
              <w:spacing w:after="0"/>
              <w:rPr>
                <w:rFonts w:ascii="Open Sans" w:hAnsi="Open Sans" w:cs="Open Sans"/>
                <w:sz w:val="20"/>
                <w:szCs w:val="20"/>
              </w:rPr>
            </w:pPr>
            <w:r>
              <w:rPr>
                <w:rFonts w:ascii="Open Sans" w:hAnsi="Open Sans" w:cs="Open Sans"/>
                <w:sz w:val="20"/>
                <w:szCs w:val="20"/>
              </w:rPr>
              <w:t>Fornitori critici e partner di filiera</w:t>
            </w:r>
          </w:p>
          <w:p w14:paraId="193FB89C" w14:textId="77777777" w:rsidR="00010474" w:rsidRPr="00010474" w:rsidRDefault="00010474" w:rsidP="00010474">
            <w:pPr>
              <w:pStyle w:val="Paragrafoelenco"/>
              <w:numPr>
                <w:ilvl w:val="0"/>
                <w:numId w:val="41"/>
              </w:numPr>
              <w:spacing w:after="0"/>
              <w:rPr>
                <w:rFonts w:ascii="Open Sans" w:hAnsi="Open Sans" w:cs="Open Sans"/>
                <w:sz w:val="20"/>
                <w:szCs w:val="20"/>
              </w:rPr>
            </w:pPr>
            <w:r>
              <w:rPr>
                <w:rFonts w:ascii="Open Sans" w:hAnsi="Open Sans" w:cs="Open Sans"/>
                <w:sz w:val="20"/>
                <w:szCs w:val="20"/>
              </w:rPr>
              <w:t>Autorità di controllo e organismi di certificazione</w:t>
            </w:r>
          </w:p>
          <w:p w14:paraId="5486BA54" w14:textId="77777777" w:rsidR="00C54DFE" w:rsidRPr="00010474" w:rsidRDefault="00C54DFE" w:rsidP="00010474">
            <w:pPr>
              <w:pStyle w:val="Paragrafoelenco"/>
              <w:spacing w:after="0"/>
              <w:ind w:left="360"/>
              <w:rPr>
                <w:rFonts w:ascii="Open Sans" w:hAnsi="Open Sans" w:cs="Open Sans"/>
                <w:sz w:val="20"/>
                <w:szCs w:val="20"/>
              </w:rPr>
            </w:pPr>
          </w:p>
          <w:p w14:paraId="6F4F6E6F" w14:textId="35DF1F78" w:rsidR="0012366B" w:rsidRDefault="00C54DFE" w:rsidP="00352D2B">
            <w:pPr>
              <w:spacing w:after="0"/>
              <w:rPr>
                <w:rFonts w:ascii="Open Sans" w:hAnsi="Open Sans" w:cs="Open Sans"/>
                <w:sz w:val="20"/>
                <w:szCs w:val="20"/>
              </w:rPr>
            </w:pPr>
            <w:r>
              <w:rPr>
                <w:rFonts w:ascii="Open Sans" w:hAnsi="Open Sans" w:cs="Open Sans"/>
                <w:sz w:val="20"/>
                <w:szCs w:val="20"/>
              </w:rPr>
              <w:t>Identificare tutte le “variabili indipendenti” che incidono o possono incidere sulla “variabile scopo” permette all’organizzazione di esaminare come queste esercitano questa influenza e come, attraverso la pianificazione, tali variabili possono essere controllate in favore dello scopo.</w:t>
            </w:r>
          </w:p>
          <w:p w14:paraId="01989AE7" w14:textId="77777777" w:rsidR="00177DEA" w:rsidRDefault="00177DEA" w:rsidP="00352D2B">
            <w:pPr>
              <w:spacing w:after="0"/>
              <w:rPr>
                <w:rFonts w:ascii="Open Sans" w:hAnsi="Open Sans" w:cs="Open Sans"/>
                <w:sz w:val="20"/>
                <w:szCs w:val="20"/>
              </w:rPr>
            </w:pPr>
          </w:p>
          <w:p w14:paraId="3BDEBD8B" w14:textId="77777777" w:rsidR="00177DEA" w:rsidRPr="00177DEA" w:rsidRDefault="00177DEA" w:rsidP="00352D2B">
            <w:pPr>
              <w:spacing w:after="0"/>
              <w:jc w:val="both"/>
              <w:rPr>
                <w:rFonts w:ascii="Open Sans" w:hAnsi="Open Sans" w:cs="Open Sans"/>
                <w:sz w:val="20"/>
                <w:szCs w:val="20"/>
              </w:rPr>
            </w:pPr>
            <w:r>
              <w:rPr>
                <w:rFonts w:ascii="Open Sans" w:hAnsi="Open Sans" w:cs="Open Sans"/>
                <w:sz w:val="20"/>
                <w:szCs w:val="20"/>
              </w:rPr>
              <w:lastRenderedPageBreak/>
              <w:t xml:space="preserve">Per eseguire tale attività di monitoraggio di tipo “legislativo” del contesto, l’organizzazione impiega l’allegato </w:t>
            </w:r>
            <w:r>
              <w:rPr>
                <w:rFonts w:ascii="Open Sans" w:hAnsi="Open Sans" w:cs="Open Sans"/>
                <w:b/>
                <w:bCs/>
                <w:sz w:val="20"/>
                <w:szCs w:val="20"/>
              </w:rPr>
              <w:t xml:space="preserve">ALL-A Delitti informatici e trattamento illecito dei dati, </w:t>
            </w:r>
            <w:r>
              <w:rPr>
                <w:rFonts w:ascii="Open Sans" w:hAnsi="Open Sans" w:cs="Open Sans"/>
                <w:sz w:val="20"/>
                <w:szCs w:val="20"/>
              </w:rPr>
              <w:t xml:space="preserve">presente nella cartella di sistema “ALLEGATI”, </w:t>
            </w:r>
          </w:p>
          <w:p w14:paraId="6B1A55D6" w14:textId="77777777" w:rsidR="00177DEA" w:rsidRDefault="00177DEA" w:rsidP="00352D2B">
            <w:pPr>
              <w:spacing w:after="0"/>
              <w:jc w:val="both"/>
              <w:rPr>
                <w:rFonts w:ascii="Open Sans" w:hAnsi="Open Sans" w:cs="Open Sans"/>
                <w:sz w:val="20"/>
                <w:szCs w:val="20"/>
              </w:rPr>
            </w:pPr>
          </w:p>
          <w:p w14:paraId="6C5BD280" w14:textId="77777777" w:rsidR="00177DEA" w:rsidRDefault="00177DEA" w:rsidP="00352D2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L’Art.24-bis del D.Lgs.n.231/01, in relazione alla responsabilità amministrativa dell’organizzazione, individua i reati presupposto connessi ai delitti informatici e al trattamento illecito dei dati. </w:t>
            </w:r>
          </w:p>
          <w:p w14:paraId="19A757BD" w14:textId="77777777" w:rsidR="00177DEA" w:rsidRDefault="00177DEA" w:rsidP="00352D2B">
            <w:pPr>
              <w:spacing w:after="0"/>
              <w:rPr>
                <w:rFonts w:ascii="Open Sans" w:eastAsia="Times New Roman" w:hAnsi="Open Sans" w:cs="Open Sans"/>
                <w:sz w:val="20"/>
                <w:szCs w:val="20"/>
                <w:lang w:eastAsia="it-IT"/>
              </w:rPr>
            </w:pPr>
          </w:p>
          <w:p w14:paraId="513A1259" w14:textId="284B46EB" w:rsidR="00177DEA" w:rsidRPr="00F524DB" w:rsidRDefault="00177DEA" w:rsidP="00352D2B">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con tale documento, comunica al proprio staff dirigenziale, a propri dipendenti, ai consulenti e alle parti interessate, quali sono le fattispecie di reato previste all’ Art.24-bis del D.Lgs.n.231/01, in relazione alle quali i comportamenti e le condotte poste in essere dalle persone si configurerebbero come reato.</w:t>
            </w:r>
          </w:p>
          <w:p w14:paraId="39DA23F2" w14:textId="77777777" w:rsidR="00C54DFE" w:rsidRDefault="00C54DFE" w:rsidP="00352D2B">
            <w:pPr>
              <w:spacing w:after="0"/>
              <w:rPr>
                <w:rFonts w:ascii="Open Sans" w:hAnsi="Open Sans" w:cs="Open Sans"/>
                <w:sz w:val="20"/>
                <w:szCs w:val="20"/>
              </w:rPr>
            </w:pPr>
          </w:p>
          <w:p w14:paraId="38D23B95" w14:textId="7912CB8A" w:rsidR="00177DEA" w:rsidRPr="00177DEA" w:rsidRDefault="00177DEA"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LA NATURA CICLICA DEL MONITORAGGIO</w:t>
            </w:r>
          </w:p>
          <w:p w14:paraId="5B74DB3E" w14:textId="77777777" w:rsidR="00177DEA" w:rsidRDefault="00177DEA" w:rsidP="00352D2B">
            <w:pPr>
              <w:spacing w:after="0"/>
              <w:rPr>
                <w:rFonts w:ascii="Open Sans" w:hAnsi="Open Sans" w:cs="Open Sans"/>
                <w:sz w:val="20"/>
                <w:szCs w:val="20"/>
              </w:rPr>
            </w:pPr>
          </w:p>
          <w:p w14:paraId="5C68B667" w14:textId="2FFB6C42" w:rsidR="00C54DFE" w:rsidRDefault="00C54DFE" w:rsidP="00352D2B">
            <w:pPr>
              <w:spacing w:after="0"/>
              <w:rPr>
                <w:rFonts w:ascii="Open Sans" w:hAnsi="Open Sans" w:cs="Open Sans"/>
                <w:sz w:val="20"/>
                <w:szCs w:val="20"/>
              </w:rPr>
            </w:pPr>
            <w:r>
              <w:rPr>
                <w:rFonts w:ascii="Open Sans" w:hAnsi="Open Sans" w:cs="Open Sans"/>
                <w:sz w:val="20"/>
                <w:szCs w:val="20"/>
              </w:rPr>
              <w:t>Il termine “Monitoraggio” indicato nella denominazione della procedura conferisce al processo una natura ciclica. L’analisi del contesto viene ripetuta sistematicamente perché il contesto è mutevole e il sistema di gestione per la sicurezza delle informazioni, così come previsto dalla Norma, è un sistema aperto e cioè un sistema che (facendo riferimento al mondo della fisica) scambia energia con l’esterno.</w:t>
            </w:r>
          </w:p>
          <w:p w14:paraId="0825BDB2" w14:textId="77777777" w:rsidR="003159C6" w:rsidRDefault="003159C6" w:rsidP="00352D2B">
            <w:pPr>
              <w:spacing w:after="0"/>
              <w:rPr>
                <w:rFonts w:ascii="Open Sans" w:hAnsi="Open Sans" w:cs="Open Sans"/>
                <w:sz w:val="20"/>
                <w:szCs w:val="20"/>
              </w:rPr>
            </w:pPr>
          </w:p>
          <w:p w14:paraId="45329F12" w14:textId="77777777" w:rsidR="003159C6" w:rsidRDefault="003159C6" w:rsidP="00352D2B">
            <w:pPr>
              <w:spacing w:after="0"/>
              <w:rPr>
                <w:rFonts w:ascii="Open Sans" w:hAnsi="Open Sans" w:cs="Open Sans"/>
                <w:sz w:val="20"/>
                <w:szCs w:val="20"/>
              </w:rPr>
            </w:pPr>
            <w:r>
              <w:rPr>
                <w:rFonts w:ascii="Open Sans" w:hAnsi="Open Sans" w:cs="Open Sans"/>
                <w:sz w:val="20"/>
                <w:szCs w:val="20"/>
              </w:rPr>
              <w:t>Il monitoraggio permette di individuare nuovi fattori di influenza o nuove parti interessate oppure cambiamenti nei fattori o nelle esigenze delle parti interessate cosicché, le informazioni documentate di questo monitoraggio sistematico scrivono la storia del contesto aziendale attraverso i dati raccolti.</w:t>
            </w:r>
          </w:p>
          <w:p w14:paraId="11A2C552" w14:textId="77777777" w:rsidR="003159C6" w:rsidRDefault="003159C6" w:rsidP="00352D2B">
            <w:pPr>
              <w:spacing w:after="0"/>
              <w:rPr>
                <w:rFonts w:ascii="Open Sans" w:hAnsi="Open Sans" w:cs="Open Sans"/>
                <w:sz w:val="20"/>
                <w:szCs w:val="20"/>
              </w:rPr>
            </w:pPr>
          </w:p>
          <w:p w14:paraId="6D490D00" w14:textId="622B37B7" w:rsidR="00C54DFE" w:rsidRDefault="003159C6" w:rsidP="00352D2B">
            <w:pPr>
              <w:spacing w:after="0"/>
              <w:rPr>
                <w:rFonts w:ascii="Open Sans" w:hAnsi="Open Sans" w:cs="Open Sans"/>
                <w:sz w:val="20"/>
                <w:szCs w:val="20"/>
              </w:rPr>
            </w:pPr>
            <w:r>
              <w:rPr>
                <w:rFonts w:ascii="Open Sans" w:hAnsi="Open Sans" w:cs="Open Sans"/>
                <w:sz w:val="20"/>
                <w:szCs w:val="20"/>
              </w:rPr>
              <w:t>Questo insieme di dati costituisce una fonte utile per interpretare e prevedere il contesto e per individuare i rischi e le opportunità che l’organizzazione deve, di volta in volta, affrontare con nuove azioni di pianificazione.</w:t>
            </w:r>
          </w:p>
          <w:p w14:paraId="40B4E5E9" w14:textId="77777777" w:rsidR="00B30E7B" w:rsidRDefault="00B30E7B" w:rsidP="00352D2B">
            <w:pPr>
              <w:spacing w:after="0"/>
              <w:rPr>
                <w:rFonts w:ascii="Open Sans" w:hAnsi="Open Sans" w:cs="Open Sans"/>
                <w:sz w:val="20"/>
                <w:szCs w:val="20"/>
              </w:rPr>
            </w:pPr>
          </w:p>
          <w:p w14:paraId="46B07E7B" w14:textId="1D214A8C" w:rsidR="00B30E7B" w:rsidRPr="00B30E7B" w:rsidRDefault="00B30E7B"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IL CAMPO DI APPLICAZIONE DEL SISTEMA DI GESTIONE </w:t>
            </w:r>
          </w:p>
          <w:p w14:paraId="1E4B2C4A" w14:textId="77777777" w:rsidR="0012366B" w:rsidRDefault="0012366B" w:rsidP="00352D2B">
            <w:pPr>
              <w:tabs>
                <w:tab w:val="left" w:pos="6574"/>
              </w:tabs>
              <w:spacing w:after="0"/>
              <w:rPr>
                <w:rFonts w:ascii="Open Sans" w:hAnsi="Open Sans" w:cs="Open Sans"/>
                <w:sz w:val="20"/>
                <w:szCs w:val="20"/>
              </w:rPr>
            </w:pPr>
          </w:p>
          <w:p w14:paraId="08AE9431" w14:textId="77777777" w:rsidR="0013587D" w:rsidRDefault="0013587D" w:rsidP="00352D2B">
            <w:pPr>
              <w:tabs>
                <w:tab w:val="left" w:pos="6574"/>
              </w:tabs>
              <w:spacing w:after="0"/>
              <w:rPr>
                <w:rFonts w:ascii="Open Sans" w:hAnsi="Open Sans" w:cs="Open Sans"/>
                <w:sz w:val="20"/>
                <w:szCs w:val="20"/>
              </w:rPr>
            </w:pPr>
            <w:r>
              <w:rPr>
                <w:rFonts w:ascii="Open Sans" w:hAnsi="Open Sans" w:cs="Open Sans"/>
                <w:sz w:val="20"/>
                <w:szCs w:val="20"/>
              </w:rPr>
              <w:t>Le azioni di pianificazione elaborate dall’organizzazione per gestire le incertezze del contesto e la sua influenza si applicano mediante i processi, alle attività di business che conduce l’organizzazione.</w:t>
            </w:r>
          </w:p>
          <w:p w14:paraId="09172469" w14:textId="77777777" w:rsidR="0013587D" w:rsidRDefault="0013587D" w:rsidP="00352D2B">
            <w:pPr>
              <w:tabs>
                <w:tab w:val="left" w:pos="6574"/>
              </w:tabs>
              <w:spacing w:after="0"/>
              <w:rPr>
                <w:rFonts w:ascii="Open Sans" w:hAnsi="Open Sans" w:cs="Open Sans"/>
                <w:sz w:val="20"/>
                <w:szCs w:val="20"/>
              </w:rPr>
            </w:pPr>
          </w:p>
          <w:p w14:paraId="17E061BA" w14:textId="2EEE8511" w:rsidR="00B30E7B" w:rsidRDefault="0013587D" w:rsidP="00352D2B">
            <w:pPr>
              <w:tabs>
                <w:tab w:val="left" w:pos="6574"/>
              </w:tabs>
              <w:spacing w:after="0"/>
              <w:rPr>
                <w:rFonts w:ascii="Open Sans" w:hAnsi="Open Sans" w:cs="Open Sans"/>
                <w:sz w:val="20"/>
                <w:szCs w:val="20"/>
              </w:rPr>
            </w:pPr>
            <w:r>
              <w:rPr>
                <w:rFonts w:ascii="Open Sans" w:hAnsi="Open Sans" w:cs="Open Sans"/>
                <w:sz w:val="20"/>
                <w:szCs w:val="20"/>
              </w:rPr>
              <w:t xml:space="preserve"> Il perimetro operativo delle seguenti attività include i supporti e le persone che risultano connesse.</w:t>
            </w:r>
          </w:p>
          <w:p w14:paraId="3D4B903A" w14:textId="77777777" w:rsidR="0013587D" w:rsidRDefault="0013587D" w:rsidP="00352D2B">
            <w:pPr>
              <w:tabs>
                <w:tab w:val="left" w:pos="6574"/>
              </w:tabs>
              <w:spacing w:after="0"/>
              <w:rPr>
                <w:rFonts w:ascii="Open Sans" w:hAnsi="Open Sans" w:cs="Open Sans"/>
                <w:sz w:val="20"/>
                <w:szCs w:val="20"/>
              </w:rPr>
            </w:pPr>
          </w:p>
          <w:p w14:paraId="7D30235F" w14:textId="77777777" w:rsidR="00F524DB"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Requisiti</w:t>
            </w:r>
            <w:r>
              <w:rPr>
                <w:rFonts w:ascii="Open Sans" w:hAnsi="Open Sans" w:cs="Open Sans"/>
                <w:sz w:val="20"/>
                <w:szCs w:val="20"/>
              </w:rPr>
              <w:t xml:space="preserve"> - Raccogliere i requisiti e le esigenze delle farmacie affiliate e del mercato farmaceutico</w:t>
            </w:r>
          </w:p>
          <w:p w14:paraId="3AC9E747" w14:textId="77777777" w:rsidR="00F524DB"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Progettazione</w:t>
            </w:r>
            <w:r>
              <w:rPr>
                <w:rFonts w:ascii="Open Sans" w:hAnsi="Open Sans" w:cs="Open Sans"/>
                <w:sz w:val="20"/>
                <w:szCs w:val="20"/>
              </w:rPr>
              <w:t xml:space="preserve"> – Progettare i servizi e le soluzioni gestionali e amministrative in relazione ai requisiti raccolti</w:t>
            </w:r>
          </w:p>
          <w:p w14:paraId="6EBA5AB1" w14:textId="77777777" w:rsidR="00F524DB"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Outsourcing</w:t>
            </w:r>
            <w:r>
              <w:rPr>
                <w:rFonts w:ascii="Open Sans" w:hAnsi="Open Sans" w:cs="Open Sans"/>
                <w:sz w:val="20"/>
                <w:szCs w:val="20"/>
              </w:rPr>
              <w:t xml:space="preserve"> – Acquisire dall'esterno i servizi, le tecnologie e le forniture necessarie per la gestione delle farmacie e la distribuzione farmaceutica (outsourcing), inclusi software gestionali, servizi logistici, consulenze e servizi strumentali all'attività commerciale</w:t>
            </w:r>
          </w:p>
          <w:p w14:paraId="7E363893" w14:textId="77777777" w:rsidR="00F524DB" w:rsidRPr="00BC62DA"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Erogazione</w:t>
            </w:r>
            <w:r>
              <w:rPr>
                <w:rFonts w:ascii="Open Sans" w:hAnsi="Open Sans" w:cs="Open Sans"/>
                <w:sz w:val="20"/>
                <w:szCs w:val="20"/>
              </w:rPr>
              <w:t xml:space="preserve"> – Gestire le farmacie partecipate e supportare le farmacie affiliate, garantendo la qualità dei servizi farmaceutici e la sicurezza dei dati sanitari lungo tutta la catena operativa, dalla gestione ordini alla dispensazione dei farmaci</w:t>
            </w:r>
          </w:p>
          <w:p w14:paraId="01255E69" w14:textId="77777777" w:rsidR="00F524DB" w:rsidRPr="00BC62DA"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Preservazione</w:t>
            </w:r>
            <w:r>
              <w:rPr>
                <w:rFonts w:ascii="Open Sans" w:hAnsi="Open Sans" w:cs="Open Sans"/>
                <w:sz w:val="20"/>
                <w:szCs w:val="20"/>
              </w:rPr>
              <w:t xml:space="preserve"> – Preservare la qualità e la sicurezza dei servizi e delle forniture erogate</w:t>
            </w:r>
          </w:p>
          <w:p w14:paraId="11A39121" w14:textId="77777777" w:rsidR="00F524DB" w:rsidRPr="004A0A5D" w:rsidRDefault="00F524DB" w:rsidP="00F524DB">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lastRenderedPageBreak/>
              <w:t xml:space="preserve">Controllo output non conformi </w:t>
            </w:r>
            <w:r>
              <w:rPr>
                <w:rFonts w:ascii="Open Sans" w:hAnsi="Open Sans" w:cs="Open Sans"/>
                <w:sz w:val="20"/>
                <w:szCs w:val="20"/>
              </w:rPr>
              <w:t>– Gestire e risolvere eventuali non conformità nei processi, nei servizi e nelle forniture</w:t>
            </w:r>
          </w:p>
          <w:p w14:paraId="7C87E0CE" w14:textId="77777777" w:rsidR="0013587D" w:rsidRDefault="0013587D" w:rsidP="00352D2B">
            <w:pPr>
              <w:tabs>
                <w:tab w:val="left" w:pos="6574"/>
              </w:tabs>
              <w:spacing w:after="0"/>
              <w:rPr>
                <w:rFonts w:ascii="Open Sans" w:hAnsi="Open Sans" w:cs="Open Sans"/>
                <w:sz w:val="20"/>
                <w:szCs w:val="20"/>
              </w:rPr>
            </w:pPr>
          </w:p>
          <w:p w14:paraId="6192108B" w14:textId="78AD28B2" w:rsidR="0013587D" w:rsidRDefault="0013587D" w:rsidP="00352D2B">
            <w:pPr>
              <w:tabs>
                <w:tab w:val="left" w:pos="6574"/>
              </w:tabs>
              <w:spacing w:after="0"/>
              <w:rPr>
                <w:rFonts w:ascii="Open Sans" w:hAnsi="Open Sans" w:cs="Open Sans"/>
                <w:sz w:val="20"/>
                <w:szCs w:val="20"/>
              </w:rPr>
            </w:pPr>
            <w:r>
              <w:rPr>
                <w:rFonts w:ascii="Open Sans" w:hAnsi="Open Sans" w:cs="Open Sans"/>
                <w:sz w:val="20"/>
                <w:szCs w:val="20"/>
              </w:rPr>
              <w:t>Le persone tenute a rispettare le disposizioni del sistema sono:</w:t>
            </w:r>
          </w:p>
          <w:p w14:paraId="4B3173AB" w14:textId="77777777" w:rsidR="0013587D" w:rsidRDefault="0013587D" w:rsidP="00352D2B">
            <w:pPr>
              <w:tabs>
                <w:tab w:val="left" w:pos="6574"/>
              </w:tabs>
              <w:spacing w:after="0"/>
              <w:rPr>
                <w:rFonts w:ascii="Open Sans" w:hAnsi="Open Sans" w:cs="Open Sans"/>
                <w:sz w:val="20"/>
                <w:szCs w:val="20"/>
              </w:rPr>
            </w:pPr>
          </w:p>
          <w:p w14:paraId="0A376860" w14:textId="51862D22" w:rsidR="0013587D" w:rsidRPr="0013587D" w:rsidRDefault="0013587D">
            <w:pPr>
              <w:pStyle w:val="Paragrafoelenco"/>
              <w:numPr>
                <w:ilvl w:val="0"/>
                <w:numId w:val="42"/>
              </w:numPr>
              <w:tabs>
                <w:tab w:val="left" w:pos="6574"/>
              </w:tabs>
              <w:spacing w:after="0"/>
              <w:rPr>
                <w:rFonts w:ascii="Open Sans" w:hAnsi="Open Sans" w:cs="Open Sans"/>
                <w:sz w:val="20"/>
                <w:szCs w:val="20"/>
              </w:rPr>
            </w:pPr>
            <w:r>
              <w:rPr>
                <w:rFonts w:ascii="Open Sans" w:hAnsi="Open Sans" w:cs="Open Sans"/>
                <w:sz w:val="20"/>
                <w:szCs w:val="20"/>
              </w:rPr>
              <w:t>Lo staff delle figure tecniche e lo staff manageriale (Responsabili di processo)</w:t>
            </w:r>
          </w:p>
          <w:p w14:paraId="3DA77907" w14:textId="28637F40" w:rsidR="0013587D" w:rsidRPr="0013587D" w:rsidRDefault="0013587D">
            <w:pPr>
              <w:pStyle w:val="Paragrafoelenco"/>
              <w:numPr>
                <w:ilvl w:val="0"/>
                <w:numId w:val="42"/>
              </w:numPr>
              <w:tabs>
                <w:tab w:val="left" w:pos="6574"/>
              </w:tabs>
              <w:spacing w:after="0"/>
              <w:rPr>
                <w:rFonts w:ascii="Open Sans" w:hAnsi="Open Sans" w:cs="Open Sans"/>
                <w:sz w:val="20"/>
                <w:szCs w:val="20"/>
              </w:rPr>
            </w:pPr>
            <w:r>
              <w:rPr>
                <w:rFonts w:ascii="Open Sans" w:hAnsi="Open Sans" w:cs="Open Sans"/>
                <w:sz w:val="20"/>
                <w:szCs w:val="20"/>
              </w:rPr>
              <w:t>Il personale dipendente</w:t>
            </w:r>
          </w:p>
          <w:p w14:paraId="2F63F01F" w14:textId="0972C592" w:rsidR="0013587D" w:rsidRPr="0013587D" w:rsidRDefault="0013587D">
            <w:pPr>
              <w:pStyle w:val="Paragrafoelenco"/>
              <w:numPr>
                <w:ilvl w:val="0"/>
                <w:numId w:val="42"/>
              </w:numPr>
              <w:tabs>
                <w:tab w:val="left" w:pos="6574"/>
              </w:tabs>
              <w:spacing w:after="0"/>
              <w:rPr>
                <w:rFonts w:ascii="Open Sans" w:hAnsi="Open Sans" w:cs="Open Sans"/>
                <w:sz w:val="20"/>
                <w:szCs w:val="20"/>
              </w:rPr>
            </w:pPr>
            <w:r>
              <w:rPr>
                <w:rFonts w:ascii="Open Sans" w:hAnsi="Open Sans" w:cs="Open Sans"/>
                <w:sz w:val="20"/>
                <w:szCs w:val="20"/>
              </w:rPr>
              <w:t>Il personale coinvolto nelle attività mediante contratti di consulenza e/o prestazione di servizi</w:t>
            </w:r>
          </w:p>
          <w:p w14:paraId="513A5792" w14:textId="77777777" w:rsidR="00B30E7B" w:rsidRDefault="00B30E7B" w:rsidP="00352D2B">
            <w:pPr>
              <w:tabs>
                <w:tab w:val="left" w:pos="6574"/>
              </w:tabs>
              <w:spacing w:after="0"/>
              <w:rPr>
                <w:rFonts w:ascii="Open Sans" w:hAnsi="Open Sans" w:cs="Open Sans"/>
                <w:sz w:val="20"/>
                <w:szCs w:val="20"/>
              </w:rPr>
            </w:pPr>
          </w:p>
          <w:p w14:paraId="5F6056B2" w14:textId="39608B85" w:rsidR="00B30E7B" w:rsidRDefault="0013587D" w:rsidP="00352D2B">
            <w:pPr>
              <w:tabs>
                <w:tab w:val="left" w:pos="6574"/>
              </w:tabs>
              <w:spacing w:after="0"/>
              <w:rPr>
                <w:rFonts w:ascii="Open Sans" w:hAnsi="Open Sans" w:cs="Open Sans"/>
                <w:sz w:val="20"/>
                <w:szCs w:val="20"/>
              </w:rPr>
            </w:pPr>
            <w:r>
              <w:rPr>
                <w:rFonts w:ascii="Open Sans" w:hAnsi="Open Sans" w:cs="Open Sans"/>
                <w:sz w:val="20"/>
                <w:szCs w:val="20"/>
              </w:rPr>
              <w:t>Il sistema di gestione si applica a tutte le informazioni che l’organizzazione tratta in relazione ai processi di business indicati e in relazione ai processi di sistema che permettono il funzionamento del ciclo Plan, Do, Check, Act.</w:t>
            </w:r>
          </w:p>
          <w:p w14:paraId="33B9927C" w14:textId="77777777" w:rsidR="000A3B7B" w:rsidRDefault="000A3B7B" w:rsidP="00352D2B">
            <w:pPr>
              <w:tabs>
                <w:tab w:val="left" w:pos="6574"/>
              </w:tabs>
              <w:spacing w:after="0"/>
              <w:rPr>
                <w:rFonts w:ascii="Open Sans" w:hAnsi="Open Sans" w:cs="Open Sans"/>
                <w:sz w:val="20"/>
                <w:szCs w:val="20"/>
              </w:rPr>
            </w:pPr>
          </w:p>
          <w:p w14:paraId="5C5C4BDE" w14:textId="30FF0F67" w:rsidR="000A3B7B" w:rsidRPr="00D74158" w:rsidRDefault="00845C4B" w:rsidP="00352D2B">
            <w:pPr>
              <w:spacing w:after="0"/>
              <w:jc w:val="both"/>
              <w:rPr>
                <w:rFonts w:ascii="Open Sans" w:hAnsi="Open Sans" w:cs="Open Sans"/>
                <w:b/>
                <w:bCs/>
                <w:color w:val="C00000"/>
                <w:sz w:val="20"/>
                <w:szCs w:val="20"/>
              </w:rPr>
            </w:pPr>
            <w:r>
              <w:rPr>
                <w:rFonts w:ascii="Open Sans" w:hAnsi="Open Sans" w:cs="Open Sans"/>
                <w:b/>
                <w:bCs/>
                <w:color w:val="C00000"/>
                <w:sz w:val="20"/>
                <w:szCs w:val="20"/>
              </w:rPr>
              <w:t xml:space="preserve">L’INSIEME DEI PROCESSI DEL SISTEMA DI GESTIONE </w:t>
            </w:r>
          </w:p>
          <w:p w14:paraId="1CC2D616" w14:textId="77777777" w:rsidR="00845C4B" w:rsidRDefault="00845C4B" w:rsidP="00352D2B">
            <w:pPr>
              <w:tabs>
                <w:tab w:val="left" w:pos="6574"/>
              </w:tabs>
              <w:spacing w:after="0"/>
              <w:rPr>
                <w:rFonts w:ascii="Open Sans" w:hAnsi="Open Sans" w:cs="Open Sans"/>
                <w:sz w:val="20"/>
                <w:szCs w:val="20"/>
              </w:rPr>
            </w:pPr>
          </w:p>
          <w:p w14:paraId="6686F8DA" w14:textId="31D051B1" w:rsidR="00845C4B" w:rsidRDefault="00845C4B" w:rsidP="00352D2B">
            <w:pPr>
              <w:tabs>
                <w:tab w:val="left" w:pos="6574"/>
              </w:tabs>
              <w:spacing w:after="0"/>
              <w:rPr>
                <w:rFonts w:ascii="Open Sans" w:hAnsi="Open Sans" w:cs="Open Sans"/>
                <w:sz w:val="20"/>
                <w:szCs w:val="20"/>
              </w:rPr>
            </w:pPr>
            <w:r>
              <w:rPr>
                <w:rFonts w:ascii="Open Sans" w:hAnsi="Open Sans" w:cs="Open Sans"/>
                <w:sz w:val="20"/>
                <w:szCs w:val="20"/>
              </w:rPr>
              <w:t>Gli sforzi che l’organizzazione compie nel controllo di tutti i fattori che influenzano il perseguimento dello scopo trovano compimento nei processi.</w:t>
            </w:r>
          </w:p>
          <w:p w14:paraId="237EE37B" w14:textId="77777777" w:rsidR="00845C4B" w:rsidRDefault="00845C4B" w:rsidP="00352D2B">
            <w:pPr>
              <w:tabs>
                <w:tab w:val="left" w:pos="6574"/>
              </w:tabs>
              <w:spacing w:after="0"/>
              <w:rPr>
                <w:rFonts w:ascii="Open Sans" w:hAnsi="Open Sans" w:cs="Open Sans"/>
                <w:sz w:val="20"/>
                <w:szCs w:val="20"/>
              </w:rPr>
            </w:pPr>
          </w:p>
          <w:p w14:paraId="5F23CCD1" w14:textId="39F0DE9D" w:rsidR="00845C4B" w:rsidRDefault="00845C4B" w:rsidP="00352D2B">
            <w:pPr>
              <w:tabs>
                <w:tab w:val="left" w:pos="6574"/>
              </w:tabs>
              <w:spacing w:after="0"/>
              <w:rPr>
                <w:rFonts w:ascii="Open Sans" w:hAnsi="Open Sans" w:cs="Open Sans"/>
                <w:sz w:val="20"/>
                <w:szCs w:val="20"/>
              </w:rPr>
            </w:pPr>
            <w:r>
              <w:rPr>
                <w:rFonts w:ascii="Open Sans" w:hAnsi="Open Sans" w:cs="Open Sans"/>
                <w:sz w:val="20"/>
                <w:szCs w:val="20"/>
              </w:rPr>
              <w:t>Il sistema di gestione è costituito dalle seguenti tipologie di processo/ procedure:</w:t>
            </w:r>
          </w:p>
          <w:p w14:paraId="4E56B754" w14:textId="77777777" w:rsidR="00845C4B" w:rsidRDefault="00845C4B" w:rsidP="00352D2B">
            <w:pPr>
              <w:tabs>
                <w:tab w:val="left" w:pos="6574"/>
              </w:tabs>
              <w:spacing w:after="0"/>
              <w:rPr>
                <w:rFonts w:ascii="Open Sans" w:hAnsi="Open Sans" w:cs="Open Sans"/>
                <w:sz w:val="20"/>
                <w:szCs w:val="20"/>
              </w:rPr>
            </w:pPr>
          </w:p>
          <w:p w14:paraId="48ECA1F5" w14:textId="1BCCFD65" w:rsidR="00845C4B" w:rsidRPr="00D74158" w:rsidRDefault="00845C4B" w:rsidP="00352D2B">
            <w:pPr>
              <w:tabs>
                <w:tab w:val="left" w:pos="6574"/>
              </w:tabs>
              <w:spacing w:after="0"/>
              <w:rPr>
                <w:rFonts w:ascii="Open Sans" w:hAnsi="Open Sans" w:cs="Open Sans"/>
                <w:b/>
                <w:bCs/>
                <w:sz w:val="20"/>
                <w:szCs w:val="20"/>
              </w:rPr>
            </w:pPr>
            <w:r>
              <w:rPr>
                <w:rFonts w:ascii="Open Sans" w:hAnsi="Open Sans" w:cs="Open Sans"/>
                <w:b/>
                <w:bCs/>
                <w:sz w:val="20"/>
                <w:szCs w:val="20"/>
              </w:rPr>
              <w:t xml:space="preserve">Processi di sistema </w:t>
            </w:r>
          </w:p>
          <w:p w14:paraId="5D9F7841" w14:textId="77777777" w:rsidR="00845C4B" w:rsidRPr="00D74158" w:rsidRDefault="00845C4B" w:rsidP="00352D2B">
            <w:pPr>
              <w:tabs>
                <w:tab w:val="left" w:pos="6574"/>
              </w:tabs>
              <w:spacing w:after="0"/>
              <w:rPr>
                <w:rFonts w:ascii="Open Sans" w:hAnsi="Open Sans" w:cs="Open Sans"/>
                <w:sz w:val="20"/>
                <w:szCs w:val="20"/>
              </w:rPr>
            </w:pPr>
          </w:p>
          <w:p w14:paraId="3BF8C25A" w14:textId="5144C0CC"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Monitoraggio del contesto</w:t>
            </w:r>
          </w:p>
          <w:p w14:paraId="47C18BB2" w14:textId="77777777"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Organizzazione del personale</w:t>
            </w:r>
          </w:p>
          <w:p w14:paraId="11221531" w14:textId="77777777"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Gestione rischi ed opportunità</w:t>
            </w:r>
          </w:p>
          <w:p w14:paraId="2BDEC3BC" w14:textId="77777777"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Obiettivi</w:t>
            </w:r>
          </w:p>
          <w:p w14:paraId="0993C7DB" w14:textId="77777777"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Gestione degli asset</w:t>
            </w:r>
          </w:p>
          <w:p w14:paraId="29516F4B" w14:textId="77777777"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Persone e competenze</w:t>
            </w:r>
          </w:p>
          <w:p w14:paraId="0C86E8D1" w14:textId="2E9E47B5" w:rsid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Comunicazione</w:t>
            </w:r>
          </w:p>
          <w:p w14:paraId="127347DA" w14:textId="64FE581B" w:rsidR="00845C4B" w:rsidRPr="00D74158" w:rsidRDefault="00845C4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Informazioni documentate</w:t>
            </w:r>
          </w:p>
          <w:p w14:paraId="115D3D9C" w14:textId="41114ED5" w:rsidR="00D74158" w:rsidRP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 e controllo operativi</w:t>
            </w:r>
          </w:p>
          <w:p w14:paraId="10FA6734"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Monitoraggio, misurazione e analisi</w:t>
            </w:r>
          </w:p>
          <w:p w14:paraId="18863BB8"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Audit interni</w:t>
            </w:r>
          </w:p>
          <w:p w14:paraId="3753271B" w14:textId="0B676479" w:rsidR="00D74158" w:rsidRP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Riesame di direzione</w:t>
            </w:r>
          </w:p>
          <w:p w14:paraId="20643452"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Non conformità e azioni correttive</w:t>
            </w:r>
          </w:p>
          <w:p w14:paraId="5F5E12B7" w14:textId="53AFF559" w:rsidR="00D74158" w:rsidRP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Miglioramento continuo</w:t>
            </w:r>
          </w:p>
          <w:p w14:paraId="2F78A726" w14:textId="77777777" w:rsidR="00D74158" w:rsidRPr="00D74158" w:rsidRDefault="00D74158" w:rsidP="00352D2B">
            <w:pPr>
              <w:tabs>
                <w:tab w:val="left" w:pos="6574"/>
              </w:tabs>
              <w:spacing w:after="0"/>
              <w:rPr>
                <w:rFonts w:ascii="Open Sans" w:hAnsi="Open Sans" w:cs="Open Sans"/>
                <w:color w:val="000000" w:themeColor="text1"/>
                <w:sz w:val="20"/>
                <w:szCs w:val="20"/>
              </w:rPr>
            </w:pPr>
          </w:p>
          <w:p w14:paraId="23818A01" w14:textId="0B6FABD2" w:rsidR="00D74158" w:rsidRPr="00D74158" w:rsidRDefault="00D74158" w:rsidP="00352D2B">
            <w:pPr>
              <w:tabs>
                <w:tab w:val="left" w:pos="6574"/>
              </w:tabs>
              <w:spacing w:after="0"/>
              <w:rPr>
                <w:rFonts w:ascii="Open Sans" w:hAnsi="Open Sans" w:cs="Open Sans"/>
                <w:b/>
                <w:bCs/>
                <w:sz w:val="20"/>
                <w:szCs w:val="20"/>
              </w:rPr>
            </w:pPr>
            <w:r>
              <w:rPr>
                <w:rFonts w:ascii="Open Sans" w:hAnsi="Open Sans" w:cs="Open Sans"/>
                <w:b/>
                <w:bCs/>
                <w:sz w:val="20"/>
                <w:szCs w:val="20"/>
              </w:rPr>
              <w:t>Processi di business</w:t>
            </w:r>
          </w:p>
          <w:p w14:paraId="1A022DF9" w14:textId="77777777" w:rsidR="00D74158" w:rsidRPr="00D74158" w:rsidRDefault="00D74158" w:rsidP="00352D2B">
            <w:pPr>
              <w:tabs>
                <w:tab w:val="left" w:pos="6574"/>
              </w:tabs>
              <w:spacing w:after="0"/>
              <w:rPr>
                <w:rFonts w:ascii="Open Sans" w:hAnsi="Open Sans" w:cs="Open Sans"/>
                <w:sz w:val="20"/>
                <w:szCs w:val="20"/>
              </w:rPr>
            </w:pPr>
          </w:p>
          <w:p w14:paraId="0611C7D0"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Requisiti</w:t>
            </w:r>
          </w:p>
          <w:p w14:paraId="3A36D99F"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Progettazione</w:t>
            </w:r>
          </w:p>
          <w:p w14:paraId="32A0F027"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Outsourcing</w:t>
            </w:r>
          </w:p>
          <w:p w14:paraId="74445531" w14:textId="4EF28DD7" w:rsidR="00D74158" w:rsidRDefault="00F524DB">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Erogazione</w:t>
            </w:r>
          </w:p>
          <w:p w14:paraId="1FA43471"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Preservazione</w:t>
            </w:r>
          </w:p>
          <w:p w14:paraId="0528F291" w14:textId="1EDD020B" w:rsidR="00D74158" w:rsidRP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Controllo output non conformi</w:t>
            </w:r>
          </w:p>
          <w:p w14:paraId="6E517566" w14:textId="77777777" w:rsidR="00D74158" w:rsidRPr="00D74158" w:rsidRDefault="00D74158" w:rsidP="00352D2B">
            <w:pPr>
              <w:tabs>
                <w:tab w:val="left" w:pos="6574"/>
              </w:tabs>
              <w:spacing w:after="0"/>
              <w:rPr>
                <w:rFonts w:ascii="Open Sans" w:hAnsi="Open Sans" w:cs="Open Sans"/>
                <w:color w:val="000000" w:themeColor="text1"/>
                <w:sz w:val="20"/>
                <w:szCs w:val="20"/>
              </w:rPr>
            </w:pPr>
          </w:p>
          <w:p w14:paraId="09A69154" w14:textId="5DB1DBA0" w:rsidR="00D74158" w:rsidRPr="00D74158" w:rsidRDefault="00D74158" w:rsidP="00352D2B">
            <w:pPr>
              <w:tabs>
                <w:tab w:val="left" w:pos="6574"/>
              </w:tabs>
              <w:spacing w:after="0"/>
              <w:rPr>
                <w:rFonts w:ascii="Open Sans" w:hAnsi="Open Sans" w:cs="Open Sans"/>
                <w:b/>
                <w:bCs/>
                <w:sz w:val="20"/>
                <w:szCs w:val="20"/>
              </w:rPr>
            </w:pPr>
            <w:r>
              <w:rPr>
                <w:rFonts w:ascii="Open Sans" w:hAnsi="Open Sans" w:cs="Open Sans"/>
                <w:b/>
                <w:bCs/>
                <w:sz w:val="20"/>
                <w:szCs w:val="20"/>
              </w:rPr>
              <w:t xml:space="preserve">Processi di sicurezza </w:t>
            </w:r>
          </w:p>
          <w:p w14:paraId="373D811B" w14:textId="77777777" w:rsidR="00D74158" w:rsidRPr="00D74158" w:rsidRDefault="00D74158" w:rsidP="00352D2B">
            <w:pPr>
              <w:tabs>
                <w:tab w:val="left" w:pos="6574"/>
              </w:tabs>
              <w:spacing w:after="0"/>
              <w:rPr>
                <w:rFonts w:ascii="Open Sans" w:hAnsi="Open Sans" w:cs="Open Sans"/>
                <w:color w:val="000000" w:themeColor="text1"/>
                <w:sz w:val="20"/>
                <w:szCs w:val="20"/>
              </w:rPr>
            </w:pPr>
          </w:p>
          <w:p w14:paraId="06DEFECC"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Controllo d’accesso</w:t>
            </w:r>
          </w:p>
          <w:p w14:paraId="5DF088DE"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Sicurezza fisica</w:t>
            </w:r>
          </w:p>
          <w:p w14:paraId="74AAF51C" w14:textId="77777777" w:rsid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Lavoro in rete</w:t>
            </w:r>
          </w:p>
          <w:p w14:paraId="18981551" w14:textId="2357A6E9" w:rsidR="00D74158" w:rsidRPr="00D74158" w:rsidRDefault="00D74158">
            <w:pPr>
              <w:pStyle w:val="Paragrafoelenco"/>
              <w:numPr>
                <w:ilvl w:val="0"/>
                <w:numId w:val="43"/>
              </w:numPr>
              <w:tabs>
                <w:tab w:val="left" w:pos="6574"/>
              </w:tabs>
              <w:spacing w:after="0"/>
              <w:rPr>
                <w:rFonts w:ascii="Open Sans" w:hAnsi="Open Sans" w:cs="Open Sans"/>
                <w:color w:val="000000" w:themeColor="text1"/>
                <w:sz w:val="16"/>
                <w:szCs w:val="16"/>
              </w:rPr>
            </w:pPr>
            <w:r>
              <w:rPr>
                <w:rFonts w:ascii="Open Sans" w:hAnsi="Open Sans" w:cs="Open Sans"/>
                <w:color w:val="000000" w:themeColor="text1"/>
                <w:sz w:val="16"/>
                <w:szCs w:val="16"/>
              </w:rPr>
              <w:t>Preparazione e gestione incidenti</w:t>
            </w:r>
          </w:p>
          <w:p w14:paraId="27948201" w14:textId="77777777" w:rsidR="00845C4B" w:rsidRDefault="00845C4B" w:rsidP="00352D2B">
            <w:pPr>
              <w:tabs>
                <w:tab w:val="left" w:pos="6574"/>
              </w:tabs>
              <w:spacing w:after="0"/>
              <w:rPr>
                <w:rFonts w:ascii="Open Sans" w:hAnsi="Open Sans" w:cs="Open Sans"/>
                <w:sz w:val="20"/>
                <w:szCs w:val="20"/>
              </w:rPr>
            </w:pPr>
          </w:p>
          <w:p w14:paraId="0D9645CA" w14:textId="1125B7DD" w:rsidR="00845C4B" w:rsidRPr="00D74158" w:rsidRDefault="00D74158"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LA LEADERSHIP DEL SISTEMA DI GESTIONE</w:t>
            </w:r>
          </w:p>
          <w:p w14:paraId="70B53808" w14:textId="77777777" w:rsidR="00845C4B" w:rsidRDefault="00845C4B" w:rsidP="00352D2B">
            <w:pPr>
              <w:tabs>
                <w:tab w:val="left" w:pos="6574"/>
              </w:tabs>
              <w:spacing w:after="0"/>
              <w:rPr>
                <w:rFonts w:ascii="Open Sans" w:hAnsi="Open Sans" w:cs="Open Sans"/>
                <w:sz w:val="20"/>
                <w:szCs w:val="20"/>
              </w:rPr>
            </w:pPr>
          </w:p>
          <w:p w14:paraId="1E6F1B1C" w14:textId="333491CE" w:rsidR="00E26F27" w:rsidRDefault="00E26F27" w:rsidP="00352D2B">
            <w:pPr>
              <w:tabs>
                <w:tab w:val="left" w:pos="6574"/>
              </w:tabs>
              <w:spacing w:after="0"/>
              <w:jc w:val="both"/>
              <w:rPr>
                <w:rFonts w:ascii="Open Sans" w:hAnsi="Open Sans" w:cs="Open Sans"/>
                <w:sz w:val="20"/>
                <w:szCs w:val="20"/>
              </w:rPr>
            </w:pPr>
            <w:r>
              <w:rPr>
                <w:rFonts w:ascii="Open Sans" w:hAnsi="Open Sans" w:cs="Open Sans"/>
                <w:sz w:val="20"/>
                <w:szCs w:val="20"/>
              </w:rPr>
              <w:t xml:space="preserve">Dalla mutevolezza del contesto emerge la necessità di una figura direttiva che assuma l’impegno di guidare l’organizzazione. </w:t>
            </w:r>
          </w:p>
          <w:p w14:paraId="02F95B6A" w14:textId="77777777" w:rsidR="00E26F27" w:rsidRDefault="00E26F27" w:rsidP="00352D2B">
            <w:pPr>
              <w:tabs>
                <w:tab w:val="left" w:pos="6574"/>
              </w:tabs>
              <w:spacing w:after="0"/>
              <w:jc w:val="both"/>
              <w:rPr>
                <w:rFonts w:ascii="Open Sans" w:hAnsi="Open Sans" w:cs="Open Sans"/>
                <w:sz w:val="20"/>
                <w:szCs w:val="20"/>
              </w:rPr>
            </w:pPr>
          </w:p>
          <w:p w14:paraId="1A726E19" w14:textId="28E838F2" w:rsidR="00845C4B" w:rsidRDefault="00D74158" w:rsidP="00352D2B">
            <w:pPr>
              <w:tabs>
                <w:tab w:val="left" w:pos="6574"/>
              </w:tabs>
              <w:spacing w:after="0"/>
              <w:jc w:val="both"/>
              <w:rPr>
                <w:rFonts w:ascii="Open Sans" w:hAnsi="Open Sans" w:cs="Open Sans"/>
                <w:sz w:val="20"/>
                <w:szCs w:val="20"/>
              </w:rPr>
            </w:pPr>
            <w:r>
              <w:rPr>
                <w:rFonts w:ascii="Open Sans" w:hAnsi="Open Sans" w:cs="Open Sans"/>
                <w:sz w:val="20"/>
                <w:szCs w:val="20"/>
              </w:rPr>
              <w:t>In vista del perseguimento dello scopo l’organizzazione ha provveduto a riconoscere all’Alta direzione la responsabilità di esercizio della leadership che ha assunto e assolve i seguenti impegni, conformemente a quanto documentato in tabella.</w:t>
            </w:r>
          </w:p>
          <w:p w14:paraId="407269D1" w14:textId="77777777" w:rsidR="00E26F27" w:rsidRDefault="00E26F27" w:rsidP="00352D2B">
            <w:pPr>
              <w:tabs>
                <w:tab w:val="left" w:pos="6574"/>
              </w:tabs>
              <w:spacing w:after="0"/>
              <w:rPr>
                <w:rFonts w:ascii="Open Sans" w:hAnsi="Open Sans" w:cs="Open Sans"/>
                <w:sz w:val="20"/>
                <w:szCs w:val="20"/>
              </w:rPr>
            </w:pPr>
          </w:p>
          <w:tbl>
            <w:tblPr>
              <w:tblStyle w:val="Grigliatabella"/>
              <w:tblW w:w="10300" w:type="dxa"/>
              <w:tblInd w:w="360" w:type="dxa"/>
              <w:tblLayout w:type="fixed"/>
              <w:tblLook w:val="04A0" w:firstRow="1" w:lastRow="0" w:firstColumn="1" w:lastColumn="0" w:noHBand="0" w:noVBand="1"/>
            </w:tblPr>
            <w:tblGrid>
              <w:gridCol w:w="3638"/>
              <w:gridCol w:w="6662"/>
            </w:tblGrid>
            <w:tr w:rsidR="00E26F27" w:rsidRPr="005942C0" w14:paraId="14A1C440" w14:textId="15B7E3DC" w:rsidTr="00F03A05">
              <w:tc>
                <w:tcPr>
                  <w:tcW w:w="3638" w:type="dxa"/>
                  <w:shd w:val="clear" w:color="auto" w:fill="F2F2F2" w:themeFill="background1" w:themeFillShade="F2"/>
                  <w:vAlign w:val="center"/>
                </w:tcPr>
                <w:p w14:paraId="461AFE7C" w14:textId="1D08EC15"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IMPEGNI DI LEADERSHIP ASSUNTI</w:t>
                  </w:r>
                </w:p>
              </w:tc>
              <w:tc>
                <w:tcPr>
                  <w:tcW w:w="6662" w:type="dxa"/>
                  <w:shd w:val="clear" w:color="auto" w:fill="F2F2F2" w:themeFill="background1" w:themeFillShade="F2"/>
                  <w:vAlign w:val="center"/>
                </w:tcPr>
                <w:p w14:paraId="4AAD2ACB" w14:textId="1721A9F8"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MODALITÀ ATTUATIVA</w:t>
                  </w:r>
                </w:p>
              </w:tc>
            </w:tr>
            <w:tr w:rsidR="00E26F27" w:rsidRPr="005942C0" w14:paraId="0BD4AE2C" w14:textId="704F7D3E" w:rsidTr="00F03A05">
              <w:tc>
                <w:tcPr>
                  <w:tcW w:w="3638" w:type="dxa"/>
                  <w:vAlign w:val="center"/>
                </w:tcPr>
                <w:p w14:paraId="3BBAE44A"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Stabilire politica sulla sicurezza delle informazioni e gli obiettivi sulla sicurezza delle informazioni compatibili con la direzione strategica dell'organizzazione</w:t>
                  </w:r>
                </w:p>
              </w:tc>
              <w:tc>
                <w:tcPr>
                  <w:tcW w:w="6662" w:type="dxa"/>
                  <w:vAlign w:val="center"/>
                </w:tcPr>
                <w:p w14:paraId="1725B9AB"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Politica e obiettivi di sicurezza sono documentati rispettivamente nei moduli:</w:t>
                  </w:r>
                </w:p>
                <w:p w14:paraId="36026257" w14:textId="77777777" w:rsidR="00E26F27" w:rsidRPr="005942C0" w:rsidRDefault="00E26F27" w:rsidP="00352D2B">
                  <w:pPr>
                    <w:tabs>
                      <w:tab w:val="left" w:pos="6574"/>
                    </w:tabs>
                    <w:spacing w:after="0"/>
                    <w:rPr>
                      <w:rFonts w:ascii="Open Sans" w:hAnsi="Open Sans" w:cs="Open Sans"/>
                      <w:sz w:val="16"/>
                      <w:szCs w:val="16"/>
                    </w:rPr>
                  </w:pPr>
                </w:p>
                <w:p w14:paraId="433E3EE7" w14:textId="77777777" w:rsidR="001660FC" w:rsidRPr="005942C0" w:rsidRDefault="00E26F27">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MOD-520 Politica per la sicurezza delle informazioni</w:t>
                  </w:r>
                </w:p>
                <w:p w14:paraId="3484A903" w14:textId="74E3636A" w:rsidR="00E26F27" w:rsidRPr="005942C0" w:rsidRDefault="001660FC">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MOD-620-B Pianificazione</w:t>
                  </w:r>
                </w:p>
              </w:tc>
            </w:tr>
            <w:tr w:rsidR="00E26F27" w:rsidRPr="005942C0" w14:paraId="6F5C1609" w14:textId="6054AABC" w:rsidTr="00F03A05">
              <w:tc>
                <w:tcPr>
                  <w:tcW w:w="3638" w:type="dxa"/>
                  <w:vAlign w:val="center"/>
                </w:tcPr>
                <w:p w14:paraId="792A85CE"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Assicurare l'integrazione dei requisiti del sistema di gestione della sicurezza delle informazioni nei processi dell'organizzazione</w:t>
                  </w:r>
                </w:p>
              </w:tc>
              <w:tc>
                <w:tcPr>
                  <w:tcW w:w="6662" w:type="dxa"/>
                  <w:vAlign w:val="center"/>
                </w:tcPr>
                <w:p w14:paraId="2B26D58D" w14:textId="053E3E9B" w:rsidR="00E26F27" w:rsidRPr="005942C0" w:rsidRDefault="001660FC" w:rsidP="00352D2B">
                  <w:pPr>
                    <w:tabs>
                      <w:tab w:val="left" w:pos="6574"/>
                    </w:tabs>
                    <w:spacing w:after="0"/>
                    <w:rPr>
                      <w:rFonts w:ascii="Open Sans" w:hAnsi="Open Sans" w:cs="Open Sans"/>
                      <w:sz w:val="16"/>
                      <w:szCs w:val="16"/>
                    </w:rPr>
                  </w:pPr>
                  <w:r>
                    <w:rPr>
                      <w:rFonts w:ascii="Open Sans" w:hAnsi="Open Sans" w:cs="Open Sans"/>
                      <w:sz w:val="16"/>
                      <w:szCs w:val="16"/>
                    </w:rPr>
                    <w:t>Le procedure di sistema integrano, mediante il raccordo di tale manuale, tutti i requisiti della ISO 27001</w:t>
                  </w:r>
                </w:p>
              </w:tc>
            </w:tr>
            <w:tr w:rsidR="00E26F27" w:rsidRPr="005942C0" w14:paraId="64B21EBD" w14:textId="0BDB413E" w:rsidTr="00F03A05">
              <w:tc>
                <w:tcPr>
                  <w:tcW w:w="3638" w:type="dxa"/>
                  <w:vAlign w:val="center"/>
                </w:tcPr>
                <w:p w14:paraId="3AC64E2E"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Assicurare che le risorse necessarie al sistema di gestione della sicurezza delle informazioni siano disponibili</w:t>
                  </w:r>
                </w:p>
              </w:tc>
              <w:tc>
                <w:tcPr>
                  <w:tcW w:w="6662" w:type="dxa"/>
                  <w:vAlign w:val="center"/>
                </w:tcPr>
                <w:p w14:paraId="7FA51FB0" w14:textId="320BEEA5" w:rsidR="001660FC" w:rsidRPr="005942C0" w:rsidRDefault="001660FC" w:rsidP="00352D2B">
                  <w:pPr>
                    <w:tabs>
                      <w:tab w:val="left" w:pos="6574"/>
                    </w:tabs>
                    <w:spacing w:after="0"/>
                    <w:rPr>
                      <w:rFonts w:ascii="Open Sans" w:hAnsi="Open Sans" w:cs="Open Sans"/>
                      <w:sz w:val="16"/>
                      <w:szCs w:val="16"/>
                    </w:rPr>
                  </w:pPr>
                  <w:r>
                    <w:rPr>
                      <w:rFonts w:ascii="Open Sans" w:hAnsi="Open Sans" w:cs="Open Sans"/>
                      <w:sz w:val="16"/>
                      <w:szCs w:val="16"/>
                    </w:rPr>
                    <w:t>Le seguenti procedure sono state istituite per fornire supporto:</w:t>
                  </w:r>
                </w:p>
                <w:p w14:paraId="0F13615E" w14:textId="77777777" w:rsidR="001660FC" w:rsidRPr="005942C0" w:rsidRDefault="001660FC" w:rsidP="00352D2B">
                  <w:pPr>
                    <w:tabs>
                      <w:tab w:val="left" w:pos="6574"/>
                    </w:tabs>
                    <w:spacing w:after="0"/>
                    <w:rPr>
                      <w:rFonts w:ascii="Open Sans" w:hAnsi="Open Sans" w:cs="Open Sans"/>
                      <w:sz w:val="16"/>
                      <w:szCs w:val="16"/>
                    </w:rPr>
                  </w:pPr>
                </w:p>
                <w:p w14:paraId="0DCAB64D" w14:textId="77777777" w:rsidR="001660FC" w:rsidRPr="005942C0" w:rsidRDefault="001660FC">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PROC-710 Gestione degli asset</w:t>
                  </w:r>
                </w:p>
                <w:p w14:paraId="34AACCD9" w14:textId="77777777" w:rsidR="001660FC" w:rsidRPr="005942C0" w:rsidRDefault="001660FC">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PROC-720 Persone e competenze</w:t>
                  </w:r>
                </w:p>
                <w:p w14:paraId="69DC074F" w14:textId="77777777" w:rsidR="001660FC" w:rsidRPr="005942C0" w:rsidRDefault="001660FC">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PROC-740 Comunicazione</w:t>
                  </w:r>
                </w:p>
                <w:p w14:paraId="7ED6BC23" w14:textId="77777777" w:rsidR="001660FC" w:rsidRPr="005942C0" w:rsidRDefault="001660FC">
                  <w:pPr>
                    <w:pStyle w:val="Paragrafoelenco"/>
                    <w:numPr>
                      <w:ilvl w:val="0"/>
                      <w:numId w:val="44"/>
                    </w:numPr>
                    <w:tabs>
                      <w:tab w:val="left" w:pos="6574"/>
                    </w:tabs>
                    <w:spacing w:after="0"/>
                    <w:ind w:left="170" w:hanging="170"/>
                    <w:rPr>
                      <w:rFonts w:ascii="Open Sans" w:hAnsi="Open Sans" w:cs="Open Sans"/>
                      <w:sz w:val="16"/>
                      <w:szCs w:val="16"/>
                    </w:rPr>
                  </w:pPr>
                  <w:r>
                    <w:rPr>
                      <w:rFonts w:ascii="Open Sans" w:hAnsi="Open Sans" w:cs="Open Sans"/>
                      <w:sz w:val="16"/>
                      <w:szCs w:val="16"/>
                    </w:rPr>
                    <w:t>PROC-750 Informazioni documentate</w:t>
                  </w:r>
                </w:p>
                <w:p w14:paraId="0822C032" w14:textId="77777777" w:rsidR="001660FC" w:rsidRPr="005942C0" w:rsidRDefault="001660FC" w:rsidP="00352D2B">
                  <w:pPr>
                    <w:tabs>
                      <w:tab w:val="left" w:pos="6574"/>
                    </w:tabs>
                    <w:spacing w:after="0"/>
                    <w:rPr>
                      <w:rFonts w:ascii="Open Sans" w:hAnsi="Open Sans" w:cs="Open Sans"/>
                      <w:sz w:val="16"/>
                      <w:szCs w:val="16"/>
                    </w:rPr>
                  </w:pPr>
                </w:p>
                <w:p w14:paraId="756291C8" w14:textId="079F4575" w:rsidR="00E26F27" w:rsidRPr="005942C0" w:rsidRDefault="001660FC" w:rsidP="00352D2B">
                  <w:pPr>
                    <w:tabs>
                      <w:tab w:val="left" w:pos="6574"/>
                    </w:tabs>
                    <w:spacing w:after="0"/>
                    <w:rPr>
                      <w:rFonts w:ascii="Open Sans" w:hAnsi="Open Sans" w:cs="Open Sans"/>
                      <w:sz w:val="16"/>
                      <w:szCs w:val="16"/>
                    </w:rPr>
                  </w:pPr>
                  <w:r>
                    <w:rPr>
                      <w:rFonts w:ascii="Open Sans" w:hAnsi="Open Sans" w:cs="Open Sans"/>
                      <w:sz w:val="16"/>
                      <w:szCs w:val="16"/>
                    </w:rPr>
                    <w:t>Il livello di disponibilità delle risorse è valutato dal personale che le impiega.</w:t>
                  </w:r>
                </w:p>
              </w:tc>
            </w:tr>
            <w:tr w:rsidR="00E26F27" w:rsidRPr="005942C0" w14:paraId="0A6E09B7" w14:textId="617F9094" w:rsidTr="00F03A05">
              <w:tc>
                <w:tcPr>
                  <w:tcW w:w="3638" w:type="dxa"/>
                  <w:vAlign w:val="center"/>
                </w:tcPr>
                <w:p w14:paraId="2052254F"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Comunicare l'importanza di una gestione efficace della sicurezza delle informazioni e del rispetto dei requisiti del sistema di gestione della sicurezza delle informazioni</w:t>
                  </w:r>
                </w:p>
              </w:tc>
              <w:tc>
                <w:tcPr>
                  <w:tcW w:w="6662" w:type="dxa"/>
                  <w:vAlign w:val="center"/>
                </w:tcPr>
                <w:p w14:paraId="75DA5F65" w14:textId="2B535D8A" w:rsidR="001660FC" w:rsidRPr="005942C0" w:rsidRDefault="001660FC" w:rsidP="00352D2B">
                  <w:pPr>
                    <w:tabs>
                      <w:tab w:val="left" w:pos="6574"/>
                    </w:tabs>
                    <w:spacing w:after="0"/>
                    <w:rPr>
                      <w:rFonts w:ascii="Open Sans" w:hAnsi="Open Sans" w:cs="Open Sans"/>
                      <w:sz w:val="16"/>
                      <w:szCs w:val="16"/>
                    </w:rPr>
                  </w:pPr>
                  <w:r>
                    <w:rPr>
                      <w:rFonts w:ascii="Open Sans" w:hAnsi="Open Sans" w:cs="Open Sans"/>
                      <w:sz w:val="16"/>
                      <w:szCs w:val="16"/>
                    </w:rPr>
                    <w:t>L’alta direzione redige e gestisce un piano per la gestione della comunicazione interna ed esterna presente nel modulo MOD-740-B Monitoraggio comunicazione</w:t>
                  </w:r>
                </w:p>
              </w:tc>
            </w:tr>
            <w:tr w:rsidR="00E26F27" w:rsidRPr="005942C0" w14:paraId="118E3AFF" w14:textId="558A9988" w:rsidTr="00F03A05">
              <w:tc>
                <w:tcPr>
                  <w:tcW w:w="3638" w:type="dxa"/>
                  <w:vAlign w:val="center"/>
                </w:tcPr>
                <w:p w14:paraId="3A7765EE" w14:textId="77777777" w:rsidR="00E26F27" w:rsidRPr="005942C0" w:rsidRDefault="00E26F27" w:rsidP="00352D2B">
                  <w:pPr>
                    <w:tabs>
                      <w:tab w:val="left" w:pos="6574"/>
                    </w:tabs>
                    <w:spacing w:after="0"/>
                    <w:rPr>
                      <w:rFonts w:ascii="Open Sans" w:hAnsi="Open Sans" w:cs="Open Sans"/>
                      <w:sz w:val="16"/>
                      <w:szCs w:val="16"/>
                    </w:rPr>
                  </w:pPr>
                  <w:r>
                    <w:rPr>
                      <w:rFonts w:ascii="Open Sans" w:hAnsi="Open Sans" w:cs="Open Sans"/>
                      <w:sz w:val="16"/>
                      <w:szCs w:val="16"/>
                    </w:rPr>
                    <w:t>Assicurare che il sistema di gestione della sicurezza delle informazioni raggiunga i suoi risultati previsti</w:t>
                  </w:r>
                </w:p>
              </w:tc>
              <w:tc>
                <w:tcPr>
                  <w:tcW w:w="6662" w:type="dxa"/>
                  <w:vAlign w:val="center"/>
                </w:tcPr>
                <w:p w14:paraId="4130C95A" w14:textId="0A539A5B" w:rsidR="00E26F27" w:rsidRPr="005942C0" w:rsidRDefault="001660FC" w:rsidP="00352D2B">
                  <w:pPr>
                    <w:tabs>
                      <w:tab w:val="left" w:pos="6574"/>
                    </w:tabs>
                    <w:spacing w:after="0"/>
                    <w:rPr>
                      <w:rFonts w:ascii="Open Sans" w:hAnsi="Open Sans" w:cs="Open Sans"/>
                      <w:sz w:val="16"/>
                      <w:szCs w:val="16"/>
                    </w:rPr>
                  </w:pPr>
                  <w:r>
                    <w:rPr>
                      <w:rFonts w:ascii="Open Sans" w:hAnsi="Open Sans" w:cs="Open Sans"/>
                      <w:sz w:val="16"/>
                      <w:szCs w:val="16"/>
                    </w:rPr>
                    <w:t>L’alta direzione dispone di un impianto di monitoraggio generale relativo ai risultati nel modulo: MOD-910 B Performance</w:t>
                  </w:r>
                </w:p>
              </w:tc>
            </w:tr>
            <w:tr w:rsidR="00F03A05" w:rsidRPr="005942C0" w14:paraId="1E30AF06" w14:textId="07A95E76" w:rsidTr="00F03A05">
              <w:tc>
                <w:tcPr>
                  <w:tcW w:w="3638" w:type="dxa"/>
                  <w:vAlign w:val="center"/>
                </w:tcPr>
                <w:p w14:paraId="187A12D2" w14:textId="77777777"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t>Dirigere e suppore le persone a contribuire all'efficacia del sistema di gestione della sicurezza delle informazioni</w:t>
                  </w:r>
                </w:p>
              </w:tc>
              <w:tc>
                <w:tcPr>
                  <w:tcW w:w="6662" w:type="dxa"/>
                  <w:vMerge w:val="restart"/>
                  <w:vAlign w:val="center"/>
                </w:tcPr>
                <w:p w14:paraId="14EED46A" w14:textId="496E560E"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t>L’alta direzione dirige e supporta le persone e gli altri ruoli coinvolti nel sistema attraverso le procedure:</w:t>
                  </w:r>
                </w:p>
                <w:p w14:paraId="20E0888A" w14:textId="77777777" w:rsidR="00F03A05" w:rsidRPr="005942C0" w:rsidRDefault="00F03A05" w:rsidP="00352D2B">
                  <w:pPr>
                    <w:tabs>
                      <w:tab w:val="left" w:pos="6574"/>
                    </w:tabs>
                    <w:spacing w:after="0"/>
                    <w:rPr>
                      <w:rFonts w:ascii="Open Sans" w:hAnsi="Open Sans" w:cs="Open Sans"/>
                      <w:sz w:val="16"/>
                      <w:szCs w:val="16"/>
                    </w:rPr>
                  </w:pPr>
                </w:p>
                <w:p w14:paraId="7D07D7DB" w14:textId="77777777"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t>PROC-720 Persone e competenze</w:t>
                  </w:r>
                </w:p>
                <w:p w14:paraId="061BC9A2" w14:textId="77777777"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lastRenderedPageBreak/>
                    <w:t>PROC-740 Comunicazione</w:t>
                  </w:r>
                </w:p>
                <w:p w14:paraId="07998367" w14:textId="20FE675C"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t>PROC-1020 Miglioramento continuo</w:t>
                  </w:r>
                </w:p>
              </w:tc>
            </w:tr>
            <w:tr w:rsidR="00F03A05" w:rsidRPr="005942C0" w14:paraId="2CBFBD9B" w14:textId="2752B22E" w:rsidTr="00F03A05">
              <w:tc>
                <w:tcPr>
                  <w:tcW w:w="3638" w:type="dxa"/>
                  <w:vAlign w:val="center"/>
                </w:tcPr>
                <w:p w14:paraId="4CB73D84" w14:textId="77777777"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t>Promuovere il miglioramento continuo</w:t>
                  </w:r>
                </w:p>
              </w:tc>
              <w:tc>
                <w:tcPr>
                  <w:tcW w:w="6662" w:type="dxa"/>
                  <w:vMerge/>
                  <w:vAlign w:val="center"/>
                </w:tcPr>
                <w:p w14:paraId="2A8A452F" w14:textId="77777777" w:rsidR="00F03A05" w:rsidRPr="005942C0" w:rsidRDefault="00F03A05" w:rsidP="00352D2B">
                  <w:pPr>
                    <w:tabs>
                      <w:tab w:val="left" w:pos="6574"/>
                    </w:tabs>
                    <w:spacing w:after="0"/>
                    <w:rPr>
                      <w:rFonts w:ascii="Open Sans" w:hAnsi="Open Sans" w:cs="Open Sans"/>
                      <w:sz w:val="16"/>
                      <w:szCs w:val="16"/>
                    </w:rPr>
                  </w:pPr>
                </w:p>
              </w:tc>
            </w:tr>
            <w:tr w:rsidR="00F03A05" w:rsidRPr="005942C0" w14:paraId="052ED882" w14:textId="158CF7F0" w:rsidTr="00F03A05">
              <w:tc>
                <w:tcPr>
                  <w:tcW w:w="3638" w:type="dxa"/>
                  <w:vAlign w:val="center"/>
                </w:tcPr>
                <w:p w14:paraId="52D9B62E" w14:textId="77777777" w:rsidR="00F03A05" w:rsidRPr="005942C0" w:rsidRDefault="00F03A05" w:rsidP="00352D2B">
                  <w:pPr>
                    <w:tabs>
                      <w:tab w:val="left" w:pos="6574"/>
                    </w:tabs>
                    <w:spacing w:after="0"/>
                    <w:rPr>
                      <w:rFonts w:ascii="Open Sans" w:hAnsi="Open Sans" w:cs="Open Sans"/>
                      <w:sz w:val="16"/>
                      <w:szCs w:val="16"/>
                    </w:rPr>
                  </w:pPr>
                  <w:r>
                    <w:rPr>
                      <w:rFonts w:ascii="Open Sans" w:hAnsi="Open Sans" w:cs="Open Sans"/>
                      <w:sz w:val="16"/>
                      <w:szCs w:val="16"/>
                    </w:rPr>
                    <w:lastRenderedPageBreak/>
                    <w:t>Supportare altri ruoli di gestione rilevanti nel dimostrare la loro leadership per quanto riguarda le loro aree di responsabilità.</w:t>
                  </w:r>
                </w:p>
              </w:tc>
              <w:tc>
                <w:tcPr>
                  <w:tcW w:w="6662" w:type="dxa"/>
                  <w:vMerge/>
                  <w:vAlign w:val="center"/>
                </w:tcPr>
                <w:p w14:paraId="5C108030" w14:textId="77777777" w:rsidR="00F03A05" w:rsidRPr="005942C0" w:rsidRDefault="00F03A05" w:rsidP="00352D2B">
                  <w:pPr>
                    <w:tabs>
                      <w:tab w:val="left" w:pos="6574"/>
                    </w:tabs>
                    <w:spacing w:after="0"/>
                    <w:rPr>
                      <w:rFonts w:ascii="Open Sans" w:hAnsi="Open Sans" w:cs="Open Sans"/>
                      <w:sz w:val="16"/>
                      <w:szCs w:val="16"/>
                    </w:rPr>
                  </w:pPr>
                </w:p>
              </w:tc>
            </w:tr>
          </w:tbl>
          <w:p w14:paraId="03260C33" w14:textId="498C8533" w:rsidR="00845C4B" w:rsidRDefault="00845C4B" w:rsidP="00352D2B">
            <w:pPr>
              <w:tabs>
                <w:tab w:val="left" w:pos="6574"/>
              </w:tabs>
              <w:spacing w:after="0"/>
              <w:rPr>
                <w:rFonts w:ascii="Open Sans" w:hAnsi="Open Sans" w:cs="Open Sans"/>
                <w:sz w:val="20"/>
                <w:szCs w:val="20"/>
              </w:rPr>
            </w:pPr>
          </w:p>
          <w:p w14:paraId="325656E3" w14:textId="77777777" w:rsidR="00B30E7B" w:rsidRDefault="00B30E7B" w:rsidP="00352D2B">
            <w:pPr>
              <w:tabs>
                <w:tab w:val="left" w:pos="6574"/>
              </w:tabs>
              <w:spacing w:after="0"/>
              <w:rPr>
                <w:rFonts w:ascii="Open Sans" w:hAnsi="Open Sans" w:cs="Open Sans"/>
                <w:sz w:val="20"/>
                <w:szCs w:val="20"/>
              </w:rPr>
            </w:pPr>
          </w:p>
          <w:p w14:paraId="57592D71" w14:textId="77777777" w:rsidR="00445005" w:rsidRDefault="00F03A05" w:rsidP="00352D2B">
            <w:pPr>
              <w:tabs>
                <w:tab w:val="left" w:pos="6574"/>
              </w:tabs>
              <w:spacing w:after="0"/>
              <w:rPr>
                <w:rFonts w:ascii="Open Sans" w:hAnsi="Open Sans" w:cs="Open Sans"/>
                <w:sz w:val="20"/>
                <w:szCs w:val="20"/>
              </w:rPr>
            </w:pPr>
            <w:r>
              <w:rPr>
                <w:rFonts w:ascii="Open Sans" w:hAnsi="Open Sans" w:cs="Open Sans"/>
                <w:sz w:val="20"/>
                <w:szCs w:val="20"/>
              </w:rPr>
              <w:t>L’alta direzione esercita il suo mandato di “leader” del sistema, in vista dello scopo, entro i margini di una politica per la sicurezza delle informazioni ben definita.</w:t>
            </w:r>
          </w:p>
          <w:p w14:paraId="60BCC4AD" w14:textId="77777777" w:rsidR="00445005" w:rsidRDefault="00445005" w:rsidP="00352D2B">
            <w:pPr>
              <w:tabs>
                <w:tab w:val="left" w:pos="6574"/>
              </w:tabs>
              <w:spacing w:after="0"/>
              <w:rPr>
                <w:rFonts w:ascii="Open Sans" w:hAnsi="Open Sans" w:cs="Open Sans"/>
                <w:sz w:val="20"/>
                <w:szCs w:val="20"/>
              </w:rPr>
            </w:pPr>
          </w:p>
          <w:p w14:paraId="16F2D5BE" w14:textId="77777777" w:rsidR="00445005" w:rsidRDefault="00445005" w:rsidP="00352D2B">
            <w:pPr>
              <w:tabs>
                <w:tab w:val="left" w:pos="6574"/>
              </w:tabs>
              <w:spacing w:after="0"/>
              <w:rPr>
                <w:rFonts w:ascii="Open Sans" w:hAnsi="Open Sans" w:cs="Open Sans"/>
                <w:sz w:val="20"/>
                <w:szCs w:val="20"/>
              </w:rPr>
            </w:pPr>
            <w:r>
              <w:rPr>
                <w:rFonts w:ascii="Open Sans" w:hAnsi="Open Sans" w:cs="Open Sans"/>
                <w:sz w:val="20"/>
                <w:szCs w:val="20"/>
              </w:rPr>
              <w:t>La politica è probabilmente une dei primi “atti” gestionali emessi dalla direzione. Rappresenta la strada da percorrere che, partendo dal contesto, permette di raggiungere lo scopo.</w:t>
            </w:r>
          </w:p>
          <w:p w14:paraId="4BD22152" w14:textId="77777777" w:rsidR="00445005" w:rsidRDefault="00445005" w:rsidP="00352D2B">
            <w:pPr>
              <w:tabs>
                <w:tab w:val="left" w:pos="6574"/>
              </w:tabs>
              <w:spacing w:after="0"/>
              <w:rPr>
                <w:rFonts w:ascii="Open Sans" w:hAnsi="Open Sans" w:cs="Open Sans"/>
                <w:sz w:val="20"/>
                <w:szCs w:val="20"/>
              </w:rPr>
            </w:pPr>
          </w:p>
          <w:p w14:paraId="1BA67D0A" w14:textId="27538CF7" w:rsidR="00445005" w:rsidRDefault="00445005" w:rsidP="00352D2B">
            <w:pPr>
              <w:tabs>
                <w:tab w:val="left" w:pos="6574"/>
              </w:tabs>
              <w:spacing w:after="0"/>
              <w:rPr>
                <w:rFonts w:ascii="Open Sans" w:hAnsi="Open Sans" w:cs="Open Sans"/>
                <w:sz w:val="20"/>
                <w:szCs w:val="20"/>
              </w:rPr>
            </w:pPr>
            <w:r>
              <w:rPr>
                <w:rFonts w:ascii="Open Sans" w:hAnsi="Open Sans" w:cs="Open Sans"/>
                <w:sz w:val="20"/>
                <w:szCs w:val="20"/>
              </w:rPr>
              <w:t>La politica per la sicurezza delle informazioni che la nostra organizzazione rispetta definisce i seguenti principi, alla luce dei quali l’organizzazione elabora e modella i propri obiettivi di sicurezza delle informazioni:</w:t>
            </w:r>
          </w:p>
          <w:p w14:paraId="6E456A69" w14:textId="77777777" w:rsidR="00445005" w:rsidRDefault="00445005" w:rsidP="00352D2B">
            <w:pPr>
              <w:tabs>
                <w:tab w:val="left" w:pos="6574"/>
              </w:tabs>
              <w:spacing w:after="0"/>
              <w:rPr>
                <w:rFonts w:ascii="Open Sans" w:hAnsi="Open Sans" w:cs="Open Sans"/>
                <w:sz w:val="20"/>
                <w:szCs w:val="20"/>
              </w:rPr>
            </w:pPr>
          </w:p>
          <w:p w14:paraId="09EA575A" w14:textId="635106BF" w:rsidR="00445005" w:rsidRPr="00AD1941" w:rsidRDefault="00AD1941">
            <w:pPr>
              <w:pStyle w:val="Paragrafoelenco"/>
              <w:numPr>
                <w:ilvl w:val="0"/>
                <w:numId w:val="45"/>
              </w:numPr>
              <w:tabs>
                <w:tab w:val="left" w:pos="6574"/>
              </w:tabs>
              <w:spacing w:after="0"/>
              <w:rPr>
                <w:rFonts w:ascii="Open Sans" w:hAnsi="Open Sans" w:cs="Open Sans"/>
                <w:sz w:val="20"/>
                <w:szCs w:val="20"/>
              </w:rPr>
            </w:pPr>
            <w:r>
              <w:rPr>
                <w:rFonts w:ascii="Open Sans" w:hAnsi="Open Sans" w:cs="Open Sans"/>
                <w:sz w:val="20"/>
                <w:szCs w:val="20"/>
              </w:rPr>
              <w:t>La protezione del patrimonio informativo</w:t>
            </w:r>
          </w:p>
          <w:p w14:paraId="1ECC6BCB" w14:textId="6B94BAC9" w:rsidR="00445005" w:rsidRPr="00AD1941" w:rsidRDefault="00AD1941">
            <w:pPr>
              <w:pStyle w:val="Paragrafoelenco"/>
              <w:numPr>
                <w:ilvl w:val="0"/>
                <w:numId w:val="45"/>
              </w:numPr>
              <w:tabs>
                <w:tab w:val="left" w:pos="6574"/>
              </w:tabs>
              <w:spacing w:after="0"/>
              <w:rPr>
                <w:rFonts w:ascii="Open Sans" w:hAnsi="Open Sans" w:cs="Open Sans"/>
                <w:sz w:val="20"/>
                <w:szCs w:val="20"/>
              </w:rPr>
            </w:pPr>
            <w:r>
              <w:rPr>
                <w:rFonts w:ascii="Open Sans" w:hAnsi="Open Sans" w:cs="Open Sans"/>
                <w:sz w:val="20"/>
                <w:szCs w:val="20"/>
              </w:rPr>
              <w:t>La protezione delle persone con riferimento ai loro dati personali</w:t>
            </w:r>
          </w:p>
          <w:p w14:paraId="55CA131E" w14:textId="69833FB2" w:rsidR="00AD1941" w:rsidRPr="00AD1941" w:rsidRDefault="00AD1941">
            <w:pPr>
              <w:pStyle w:val="Paragrafoelenco"/>
              <w:numPr>
                <w:ilvl w:val="0"/>
                <w:numId w:val="45"/>
              </w:numPr>
              <w:tabs>
                <w:tab w:val="left" w:pos="6574"/>
              </w:tabs>
              <w:spacing w:after="0"/>
              <w:rPr>
                <w:rFonts w:ascii="Open Sans" w:hAnsi="Open Sans" w:cs="Open Sans"/>
                <w:sz w:val="20"/>
                <w:szCs w:val="20"/>
              </w:rPr>
            </w:pPr>
            <w:r>
              <w:rPr>
                <w:rFonts w:ascii="Open Sans" w:hAnsi="Open Sans" w:cs="Open Sans"/>
                <w:sz w:val="20"/>
                <w:szCs w:val="20"/>
              </w:rPr>
              <w:t>Il rispetto dell’ordinamento giuridico</w:t>
            </w:r>
          </w:p>
          <w:p w14:paraId="10EB9DCE" w14:textId="1F324AD3" w:rsidR="00F03A05" w:rsidRPr="00F524DB" w:rsidRDefault="00AD1941" w:rsidP="00352D2B">
            <w:pPr>
              <w:pStyle w:val="Paragrafoelenco"/>
              <w:numPr>
                <w:ilvl w:val="0"/>
                <w:numId w:val="45"/>
              </w:numPr>
              <w:tabs>
                <w:tab w:val="left" w:pos="6574"/>
              </w:tabs>
              <w:spacing w:after="0"/>
              <w:rPr>
                <w:rFonts w:ascii="Open Sans" w:hAnsi="Open Sans" w:cs="Open Sans"/>
                <w:sz w:val="20"/>
                <w:szCs w:val="20"/>
              </w:rPr>
            </w:pPr>
            <w:r>
              <w:rPr>
                <w:rFonts w:ascii="Open Sans" w:hAnsi="Open Sans" w:cs="Open Sans"/>
                <w:sz w:val="20"/>
                <w:szCs w:val="20"/>
              </w:rPr>
              <w:t>Il miglioramento continuo delle performance di sicurezza</w:t>
            </w:r>
          </w:p>
          <w:p w14:paraId="54431269" w14:textId="77777777" w:rsidR="00F03A05" w:rsidRDefault="00F03A05" w:rsidP="00352D2B">
            <w:pPr>
              <w:tabs>
                <w:tab w:val="left" w:pos="6574"/>
              </w:tabs>
              <w:spacing w:after="0"/>
              <w:rPr>
                <w:rFonts w:ascii="Open Sans" w:hAnsi="Open Sans" w:cs="Open Sans"/>
                <w:sz w:val="20"/>
                <w:szCs w:val="20"/>
              </w:rPr>
            </w:pPr>
          </w:p>
          <w:p w14:paraId="4DA8B817" w14:textId="18C657ED" w:rsidR="00F03A05" w:rsidRPr="001B0C59" w:rsidRDefault="001B0C59"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RUOLI E RESPONSABILITÀ NELL’ORGANIZZAZIONE</w:t>
            </w:r>
          </w:p>
          <w:p w14:paraId="2BE90BBA" w14:textId="77777777" w:rsidR="00F03A05" w:rsidRDefault="00F03A05" w:rsidP="00352D2B">
            <w:pPr>
              <w:tabs>
                <w:tab w:val="left" w:pos="6574"/>
              </w:tabs>
              <w:spacing w:after="0"/>
              <w:rPr>
                <w:rFonts w:ascii="Open Sans" w:hAnsi="Open Sans" w:cs="Open Sans"/>
                <w:sz w:val="20"/>
                <w:szCs w:val="20"/>
              </w:rPr>
            </w:pPr>
          </w:p>
          <w:p w14:paraId="45EF387D" w14:textId="77777777" w:rsidR="001B0C59" w:rsidRDefault="001B0C59" w:rsidP="00352D2B">
            <w:pPr>
              <w:tabs>
                <w:tab w:val="left" w:pos="6574"/>
              </w:tabs>
              <w:spacing w:after="0"/>
              <w:jc w:val="both"/>
              <w:rPr>
                <w:rFonts w:ascii="Open Sans" w:hAnsi="Open Sans" w:cs="Open Sans"/>
                <w:sz w:val="20"/>
                <w:szCs w:val="20"/>
              </w:rPr>
            </w:pPr>
            <w:r>
              <w:rPr>
                <w:rFonts w:ascii="Open Sans" w:hAnsi="Open Sans" w:cs="Open Sans"/>
                <w:sz w:val="20"/>
                <w:szCs w:val="20"/>
              </w:rPr>
              <w:t>Nel sistema di gestione per la sicurezza delle informazioni, l’alta direzione ha provveduto ad istituire dei ruoli a carattere gestionale a presidio dei processi di business. I soggetti che rivestono tale ruolo sono gli RDP e cioè i responsabili di processo.</w:t>
            </w:r>
          </w:p>
          <w:p w14:paraId="717F9170" w14:textId="77777777" w:rsidR="001B0C59" w:rsidRDefault="001B0C59" w:rsidP="00352D2B">
            <w:pPr>
              <w:tabs>
                <w:tab w:val="left" w:pos="6574"/>
              </w:tabs>
              <w:spacing w:after="0"/>
              <w:jc w:val="both"/>
              <w:rPr>
                <w:rFonts w:ascii="Open Sans" w:hAnsi="Open Sans" w:cs="Open Sans"/>
                <w:sz w:val="20"/>
                <w:szCs w:val="20"/>
              </w:rPr>
            </w:pPr>
          </w:p>
          <w:p w14:paraId="3D751CD3" w14:textId="3D74F762" w:rsidR="001B0C59" w:rsidRDefault="001B0C59" w:rsidP="00352D2B">
            <w:pPr>
              <w:tabs>
                <w:tab w:val="left" w:pos="6574"/>
              </w:tabs>
              <w:spacing w:after="0"/>
              <w:jc w:val="both"/>
              <w:rPr>
                <w:rFonts w:ascii="Open Sans" w:hAnsi="Open Sans" w:cs="Open Sans"/>
                <w:sz w:val="20"/>
                <w:szCs w:val="20"/>
              </w:rPr>
            </w:pPr>
            <w:r>
              <w:rPr>
                <w:rFonts w:ascii="Open Sans" w:hAnsi="Open Sans" w:cs="Open Sans"/>
                <w:sz w:val="20"/>
                <w:szCs w:val="20"/>
              </w:rPr>
              <w:t>Il loro coinvolgimento all’interno del sistema di gestione è a carattere gestionale in quanto la loro attenzione è focalizzata sul processo di business presieduto nel quale, in ragione dei pericoli e delle minacce presenti, sono stati integrati i controlli di sicurezza all’interno delle attività di processo (Requisiti, progettazione, outsourcing, ecc.).</w:t>
            </w:r>
          </w:p>
          <w:p w14:paraId="70AADD71" w14:textId="77777777" w:rsidR="001B0C59" w:rsidRDefault="001B0C59" w:rsidP="00352D2B">
            <w:pPr>
              <w:tabs>
                <w:tab w:val="left" w:pos="6574"/>
              </w:tabs>
              <w:spacing w:after="0"/>
              <w:jc w:val="both"/>
              <w:rPr>
                <w:rFonts w:ascii="Open Sans" w:hAnsi="Open Sans" w:cs="Open Sans"/>
                <w:sz w:val="20"/>
                <w:szCs w:val="20"/>
              </w:rPr>
            </w:pPr>
          </w:p>
          <w:p w14:paraId="62C13E61" w14:textId="27593C8D" w:rsidR="001B0C59" w:rsidRDefault="001B0C59" w:rsidP="00352D2B">
            <w:pPr>
              <w:tabs>
                <w:tab w:val="left" w:pos="6574"/>
              </w:tabs>
              <w:spacing w:after="0"/>
              <w:jc w:val="both"/>
              <w:rPr>
                <w:rFonts w:ascii="Open Sans" w:hAnsi="Open Sans" w:cs="Open Sans"/>
                <w:sz w:val="20"/>
                <w:szCs w:val="20"/>
              </w:rPr>
            </w:pPr>
            <w:r>
              <w:rPr>
                <w:rFonts w:ascii="Open Sans" w:hAnsi="Open Sans" w:cs="Open Sans"/>
                <w:sz w:val="20"/>
                <w:szCs w:val="20"/>
              </w:rPr>
              <w:t>Il sistema tuttavia richiede anche competenze tecniche a carattere informatico per le quali l’organizzazione ha istituito ruoli differenti come:</w:t>
            </w:r>
          </w:p>
          <w:p w14:paraId="08D24759" w14:textId="77777777" w:rsidR="001B0C59" w:rsidRDefault="001B0C59" w:rsidP="00352D2B">
            <w:pPr>
              <w:tabs>
                <w:tab w:val="left" w:pos="6574"/>
              </w:tabs>
              <w:spacing w:after="0"/>
              <w:jc w:val="both"/>
              <w:rPr>
                <w:rFonts w:ascii="Open Sans" w:hAnsi="Open Sans" w:cs="Open Sans"/>
                <w:sz w:val="20"/>
                <w:szCs w:val="20"/>
              </w:rPr>
            </w:pPr>
          </w:p>
          <w:p w14:paraId="730CEE8D" w14:textId="6E45E236" w:rsidR="00D369EC" w:rsidRPr="00D369EC" w:rsidRDefault="00D369EC">
            <w:pPr>
              <w:pStyle w:val="Paragrafoelenco"/>
              <w:numPr>
                <w:ilvl w:val="0"/>
                <w:numId w:val="46"/>
              </w:numPr>
              <w:tabs>
                <w:tab w:val="left" w:pos="6574"/>
              </w:tabs>
              <w:spacing w:after="0"/>
              <w:jc w:val="both"/>
              <w:rPr>
                <w:rFonts w:ascii="Open Sans" w:hAnsi="Open Sans" w:cs="Open Sans"/>
                <w:sz w:val="20"/>
                <w:szCs w:val="20"/>
              </w:rPr>
            </w:pPr>
            <w:r>
              <w:rPr>
                <w:rFonts w:ascii="Open Sans" w:hAnsi="Open Sans" w:cs="Open Sans"/>
                <w:sz w:val="20"/>
                <w:szCs w:val="20"/>
              </w:rPr>
              <w:t>Il responsabile del sistema di gestione per la sicurezza delle informazioni (RGSI)</w:t>
            </w:r>
          </w:p>
          <w:p w14:paraId="53A96844" w14:textId="346E160E" w:rsidR="001B0C59" w:rsidRPr="00D369EC" w:rsidRDefault="001B0C59">
            <w:pPr>
              <w:pStyle w:val="Paragrafoelenco"/>
              <w:numPr>
                <w:ilvl w:val="0"/>
                <w:numId w:val="46"/>
              </w:numPr>
              <w:tabs>
                <w:tab w:val="left" w:pos="6574"/>
              </w:tabs>
              <w:spacing w:after="0"/>
              <w:jc w:val="both"/>
              <w:rPr>
                <w:rFonts w:ascii="Open Sans" w:hAnsi="Open Sans" w:cs="Open Sans"/>
                <w:sz w:val="20"/>
                <w:szCs w:val="20"/>
              </w:rPr>
            </w:pPr>
            <w:r>
              <w:rPr>
                <w:rFonts w:ascii="Open Sans" w:hAnsi="Open Sans" w:cs="Open Sans"/>
                <w:sz w:val="20"/>
                <w:szCs w:val="20"/>
              </w:rPr>
              <w:t>Il responsabile di sistema informatico</w:t>
            </w:r>
          </w:p>
          <w:p w14:paraId="10A961E4" w14:textId="18FE1401" w:rsidR="001B0C59" w:rsidRPr="00D369EC" w:rsidRDefault="001B0C59">
            <w:pPr>
              <w:pStyle w:val="Paragrafoelenco"/>
              <w:numPr>
                <w:ilvl w:val="0"/>
                <w:numId w:val="46"/>
              </w:numPr>
              <w:tabs>
                <w:tab w:val="left" w:pos="6574"/>
              </w:tabs>
              <w:spacing w:after="0"/>
              <w:jc w:val="both"/>
              <w:rPr>
                <w:rFonts w:ascii="Open Sans" w:hAnsi="Open Sans" w:cs="Open Sans"/>
                <w:sz w:val="20"/>
                <w:szCs w:val="20"/>
              </w:rPr>
            </w:pPr>
            <w:r>
              <w:rPr>
                <w:rFonts w:ascii="Open Sans" w:hAnsi="Open Sans" w:cs="Open Sans"/>
                <w:sz w:val="20"/>
                <w:szCs w:val="20"/>
              </w:rPr>
              <w:t>Il DPO (data protection officer per la privacy)</w:t>
            </w:r>
          </w:p>
          <w:p w14:paraId="00186DCF" w14:textId="76EE7B1A" w:rsidR="001B0C59" w:rsidRPr="00D369EC" w:rsidRDefault="001B0C59">
            <w:pPr>
              <w:pStyle w:val="Paragrafoelenco"/>
              <w:numPr>
                <w:ilvl w:val="0"/>
                <w:numId w:val="46"/>
              </w:numPr>
              <w:tabs>
                <w:tab w:val="left" w:pos="6574"/>
              </w:tabs>
              <w:spacing w:after="0"/>
              <w:jc w:val="both"/>
              <w:rPr>
                <w:rFonts w:ascii="Open Sans" w:hAnsi="Open Sans" w:cs="Open Sans"/>
                <w:sz w:val="20"/>
                <w:szCs w:val="20"/>
              </w:rPr>
            </w:pPr>
            <w:r>
              <w:rPr>
                <w:rFonts w:ascii="Open Sans" w:hAnsi="Open Sans" w:cs="Open Sans"/>
                <w:sz w:val="20"/>
                <w:szCs w:val="20"/>
              </w:rPr>
              <w:t>Il responsabile del sistema informativo aziendale</w:t>
            </w:r>
          </w:p>
          <w:p w14:paraId="266637E2" w14:textId="7A6261FC" w:rsidR="001B0C59" w:rsidRPr="00D369EC" w:rsidRDefault="001B0C59">
            <w:pPr>
              <w:pStyle w:val="Paragrafoelenco"/>
              <w:numPr>
                <w:ilvl w:val="0"/>
                <w:numId w:val="46"/>
              </w:numPr>
              <w:tabs>
                <w:tab w:val="left" w:pos="6574"/>
              </w:tabs>
              <w:spacing w:after="0"/>
              <w:jc w:val="both"/>
              <w:rPr>
                <w:rFonts w:ascii="Open Sans" w:hAnsi="Open Sans" w:cs="Open Sans"/>
                <w:sz w:val="20"/>
                <w:szCs w:val="20"/>
              </w:rPr>
            </w:pPr>
            <w:r>
              <w:rPr>
                <w:rFonts w:ascii="Open Sans" w:hAnsi="Open Sans" w:cs="Open Sans"/>
                <w:sz w:val="20"/>
                <w:szCs w:val="20"/>
              </w:rPr>
              <w:t xml:space="preserve">L’asset manager </w:t>
            </w:r>
          </w:p>
          <w:p w14:paraId="2C5202FE" w14:textId="77777777" w:rsidR="001B0C59" w:rsidRDefault="001B0C59" w:rsidP="00352D2B">
            <w:pPr>
              <w:tabs>
                <w:tab w:val="left" w:pos="6574"/>
              </w:tabs>
              <w:spacing w:after="0"/>
              <w:rPr>
                <w:rFonts w:ascii="Open Sans" w:hAnsi="Open Sans" w:cs="Open Sans"/>
                <w:sz w:val="20"/>
                <w:szCs w:val="20"/>
              </w:rPr>
            </w:pPr>
          </w:p>
          <w:p w14:paraId="606926DF" w14:textId="5E034DE5" w:rsidR="001B0C59" w:rsidRDefault="00D369EC" w:rsidP="00352D2B">
            <w:pPr>
              <w:tabs>
                <w:tab w:val="left" w:pos="6574"/>
              </w:tabs>
              <w:spacing w:after="0"/>
              <w:rPr>
                <w:rFonts w:ascii="Open Sans" w:hAnsi="Open Sans" w:cs="Open Sans"/>
                <w:sz w:val="20"/>
                <w:szCs w:val="20"/>
              </w:rPr>
            </w:pPr>
            <w:r>
              <w:rPr>
                <w:rFonts w:ascii="Open Sans" w:hAnsi="Open Sans" w:cs="Open Sans"/>
                <w:sz w:val="20"/>
                <w:szCs w:val="20"/>
              </w:rPr>
              <w:t xml:space="preserve">Queste figure sono state concepite per presidiare processi di sicurezza delle informazioni PSI e cioè quelli che applicano i controlli di sicurezza attraverso procedure dedicate ad aspetti trasversali a tutti i processi come: </w:t>
            </w:r>
          </w:p>
          <w:p w14:paraId="30E0431C" w14:textId="77777777" w:rsidR="00D369EC" w:rsidRDefault="00D369EC" w:rsidP="00352D2B">
            <w:pPr>
              <w:tabs>
                <w:tab w:val="left" w:pos="6574"/>
              </w:tabs>
              <w:spacing w:after="0"/>
              <w:rPr>
                <w:rFonts w:ascii="Open Sans" w:hAnsi="Open Sans" w:cs="Open Sans"/>
                <w:sz w:val="20"/>
                <w:szCs w:val="20"/>
              </w:rPr>
            </w:pPr>
          </w:p>
          <w:p w14:paraId="6778316A" w14:textId="0CA0EBBB" w:rsidR="00D369EC" w:rsidRPr="00D369EC" w:rsidRDefault="00D369EC">
            <w:pPr>
              <w:pStyle w:val="Paragrafoelenco"/>
              <w:numPr>
                <w:ilvl w:val="0"/>
                <w:numId w:val="47"/>
              </w:numPr>
              <w:tabs>
                <w:tab w:val="left" w:pos="6574"/>
              </w:tabs>
              <w:spacing w:after="0"/>
              <w:rPr>
                <w:rFonts w:ascii="Open Sans" w:hAnsi="Open Sans" w:cs="Open Sans"/>
                <w:sz w:val="20"/>
                <w:szCs w:val="20"/>
              </w:rPr>
            </w:pPr>
            <w:r>
              <w:rPr>
                <w:rFonts w:ascii="Open Sans" w:hAnsi="Open Sans" w:cs="Open Sans"/>
                <w:sz w:val="20"/>
                <w:szCs w:val="20"/>
              </w:rPr>
              <w:t>Il controllo d’accesso</w:t>
            </w:r>
          </w:p>
          <w:p w14:paraId="367EA673" w14:textId="10FBC868" w:rsidR="00D369EC" w:rsidRPr="00D369EC" w:rsidRDefault="00D369EC">
            <w:pPr>
              <w:pStyle w:val="Paragrafoelenco"/>
              <w:numPr>
                <w:ilvl w:val="0"/>
                <w:numId w:val="47"/>
              </w:numPr>
              <w:tabs>
                <w:tab w:val="left" w:pos="6574"/>
              </w:tabs>
              <w:spacing w:after="0"/>
              <w:rPr>
                <w:rFonts w:ascii="Open Sans" w:hAnsi="Open Sans" w:cs="Open Sans"/>
                <w:sz w:val="20"/>
                <w:szCs w:val="20"/>
              </w:rPr>
            </w:pPr>
            <w:r>
              <w:rPr>
                <w:rFonts w:ascii="Open Sans" w:hAnsi="Open Sans" w:cs="Open Sans"/>
                <w:sz w:val="20"/>
                <w:szCs w:val="20"/>
              </w:rPr>
              <w:t>La sicurezza fisica</w:t>
            </w:r>
          </w:p>
          <w:p w14:paraId="5F6B50FC" w14:textId="18547999" w:rsidR="00D369EC" w:rsidRPr="00D369EC" w:rsidRDefault="00D369EC">
            <w:pPr>
              <w:pStyle w:val="Paragrafoelenco"/>
              <w:numPr>
                <w:ilvl w:val="0"/>
                <w:numId w:val="47"/>
              </w:numPr>
              <w:tabs>
                <w:tab w:val="left" w:pos="6574"/>
              </w:tabs>
              <w:spacing w:after="0"/>
              <w:rPr>
                <w:rFonts w:ascii="Open Sans" w:hAnsi="Open Sans" w:cs="Open Sans"/>
                <w:sz w:val="20"/>
                <w:szCs w:val="20"/>
              </w:rPr>
            </w:pPr>
            <w:r>
              <w:rPr>
                <w:rFonts w:ascii="Open Sans" w:hAnsi="Open Sans" w:cs="Open Sans"/>
                <w:sz w:val="20"/>
                <w:szCs w:val="20"/>
              </w:rPr>
              <w:t>Il lavoro in rete</w:t>
            </w:r>
          </w:p>
          <w:p w14:paraId="3A912400" w14:textId="6AEC6F9F" w:rsidR="00D369EC" w:rsidRDefault="00D369EC">
            <w:pPr>
              <w:pStyle w:val="Paragrafoelenco"/>
              <w:numPr>
                <w:ilvl w:val="0"/>
                <w:numId w:val="47"/>
              </w:numPr>
              <w:tabs>
                <w:tab w:val="left" w:pos="6574"/>
              </w:tabs>
              <w:spacing w:after="0"/>
              <w:rPr>
                <w:rFonts w:ascii="Open Sans" w:hAnsi="Open Sans" w:cs="Open Sans"/>
                <w:sz w:val="20"/>
                <w:szCs w:val="20"/>
              </w:rPr>
            </w:pPr>
            <w:r>
              <w:rPr>
                <w:rFonts w:ascii="Open Sans" w:hAnsi="Open Sans" w:cs="Open Sans"/>
                <w:sz w:val="20"/>
                <w:szCs w:val="20"/>
              </w:rPr>
              <w:t>La preparazione e la gestione degli incidenti</w:t>
            </w:r>
            <w:r>
              <w:rPr>
                <w:rFonts w:ascii="Open Sans" w:hAnsi="Open Sans" w:cs="Open Sans"/>
                <w:sz w:val="20"/>
                <w:szCs w:val="20"/>
              </w:rPr>
              <w:br/>
            </w:r>
          </w:p>
          <w:p w14:paraId="4183432A" w14:textId="77777777" w:rsidR="00F524DB" w:rsidRDefault="00F524DB" w:rsidP="00F524DB">
            <w:pPr>
              <w:tabs>
                <w:tab w:val="left" w:pos="6574"/>
              </w:tabs>
              <w:spacing w:after="0"/>
              <w:rPr>
                <w:rFonts w:ascii="Open Sans" w:hAnsi="Open Sans" w:cs="Open Sans"/>
                <w:sz w:val="20"/>
                <w:szCs w:val="20"/>
              </w:rPr>
            </w:pPr>
          </w:p>
          <w:p w14:paraId="04BD805E" w14:textId="77777777" w:rsidR="00F524DB" w:rsidRDefault="00F524DB" w:rsidP="00F524DB">
            <w:pPr>
              <w:tabs>
                <w:tab w:val="left" w:pos="6574"/>
              </w:tabs>
              <w:spacing w:after="0"/>
              <w:rPr>
                <w:rFonts w:ascii="Open Sans" w:hAnsi="Open Sans" w:cs="Open Sans"/>
                <w:sz w:val="20"/>
                <w:szCs w:val="20"/>
              </w:rPr>
            </w:pPr>
          </w:p>
          <w:p w14:paraId="0FB15D46" w14:textId="77777777" w:rsidR="00F524DB" w:rsidRPr="00F524DB" w:rsidRDefault="00F524DB" w:rsidP="00F524DB">
            <w:pPr>
              <w:tabs>
                <w:tab w:val="left" w:pos="6574"/>
              </w:tabs>
              <w:spacing w:after="0"/>
              <w:rPr>
                <w:rFonts w:ascii="Open Sans" w:hAnsi="Open Sans" w:cs="Open Sans"/>
                <w:sz w:val="20"/>
                <w:szCs w:val="20"/>
              </w:rPr>
            </w:pPr>
          </w:p>
          <w:p w14:paraId="28AB0B5F" w14:textId="3EC36397" w:rsidR="00F9065C" w:rsidRPr="00F9065C" w:rsidRDefault="00F9065C"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REQUISITI PERSONALI E RESPONSABILITÀ DI RUOLO</w:t>
            </w:r>
          </w:p>
          <w:p w14:paraId="63E20C64" w14:textId="77777777" w:rsidR="00F9065C" w:rsidRDefault="00F9065C" w:rsidP="00352D2B">
            <w:pPr>
              <w:tabs>
                <w:tab w:val="left" w:pos="6574"/>
              </w:tabs>
              <w:spacing w:after="0"/>
              <w:rPr>
                <w:rFonts w:ascii="Open Sans" w:hAnsi="Open Sans" w:cs="Open Sans"/>
                <w:sz w:val="20"/>
                <w:szCs w:val="20"/>
              </w:rPr>
            </w:pPr>
          </w:p>
          <w:p w14:paraId="6B278197" w14:textId="44E01713" w:rsidR="00D369EC" w:rsidRDefault="00D369EC" w:rsidP="00352D2B">
            <w:pPr>
              <w:tabs>
                <w:tab w:val="left" w:pos="6574"/>
              </w:tabs>
              <w:spacing w:after="0"/>
              <w:rPr>
                <w:rFonts w:ascii="Open Sans" w:hAnsi="Open Sans" w:cs="Open Sans"/>
                <w:b/>
                <w:bCs/>
                <w:sz w:val="20"/>
                <w:szCs w:val="20"/>
              </w:rPr>
            </w:pPr>
            <w:r>
              <w:rPr>
                <w:rFonts w:ascii="Open Sans" w:hAnsi="Open Sans" w:cs="Open Sans"/>
                <w:sz w:val="20"/>
                <w:szCs w:val="20"/>
              </w:rPr>
              <w:t xml:space="preserve">Attraverso la procedura </w:t>
            </w:r>
            <w:r>
              <w:rPr>
                <w:rFonts w:ascii="Open Sans" w:hAnsi="Open Sans" w:cs="Open Sans"/>
                <w:b/>
                <w:bCs/>
                <w:sz w:val="20"/>
                <w:szCs w:val="20"/>
              </w:rPr>
              <w:t xml:space="preserve">PROC-530 Organizzazione del personale, </w:t>
            </w:r>
            <w:r>
              <w:rPr>
                <w:rFonts w:ascii="Open Sans" w:hAnsi="Open Sans" w:cs="Open Sans"/>
                <w:sz w:val="20"/>
                <w:szCs w:val="20"/>
              </w:rPr>
              <w:t>l’alta direzione assicura che le responsabilità di sistema siano sempre coperte da figure idonee a rivestire efficacemente il relativo ruolo.</w:t>
            </w:r>
          </w:p>
          <w:p w14:paraId="493F589E" w14:textId="77777777" w:rsidR="00D369EC" w:rsidRDefault="00D369EC" w:rsidP="00352D2B">
            <w:pPr>
              <w:tabs>
                <w:tab w:val="left" w:pos="6574"/>
              </w:tabs>
              <w:spacing w:after="0"/>
              <w:rPr>
                <w:rFonts w:ascii="Open Sans" w:hAnsi="Open Sans" w:cs="Open Sans"/>
                <w:b/>
                <w:bCs/>
                <w:sz w:val="20"/>
                <w:szCs w:val="20"/>
              </w:rPr>
            </w:pPr>
          </w:p>
          <w:p w14:paraId="6CDCDD2A" w14:textId="59FF0C1D" w:rsidR="00D369EC" w:rsidRDefault="00D369EC" w:rsidP="00352D2B">
            <w:pPr>
              <w:tabs>
                <w:tab w:val="left" w:pos="6574"/>
              </w:tabs>
              <w:spacing w:after="0"/>
              <w:rPr>
                <w:rFonts w:ascii="Open Sans" w:hAnsi="Open Sans" w:cs="Open Sans"/>
                <w:sz w:val="20"/>
                <w:szCs w:val="20"/>
              </w:rPr>
            </w:pPr>
            <w:r>
              <w:rPr>
                <w:rFonts w:ascii="Open Sans" w:hAnsi="Open Sans" w:cs="Open Sans"/>
                <w:sz w:val="20"/>
                <w:szCs w:val="20"/>
              </w:rPr>
              <w:t>Date le responsabilità conferite e i risultati attesi, l’alta direzione conferisce tali ruoli in relazione al possesso documentato di requisiti, quali:</w:t>
            </w:r>
          </w:p>
          <w:p w14:paraId="34CA9EC2" w14:textId="77777777" w:rsidR="00D369EC" w:rsidRDefault="00D369EC" w:rsidP="00352D2B">
            <w:pPr>
              <w:tabs>
                <w:tab w:val="left" w:pos="6574"/>
              </w:tabs>
              <w:spacing w:after="0"/>
              <w:rPr>
                <w:rFonts w:ascii="Open Sans" w:hAnsi="Open Sans" w:cs="Open Sans"/>
                <w:sz w:val="20"/>
                <w:szCs w:val="20"/>
              </w:rPr>
            </w:pPr>
          </w:p>
          <w:p w14:paraId="5C39426E" w14:textId="77777777" w:rsidR="00D369EC" w:rsidRPr="006C010D" w:rsidRDefault="00D369EC">
            <w:pPr>
              <w:numPr>
                <w:ilvl w:val="0"/>
                <w:numId w:val="48"/>
              </w:numPr>
              <w:spacing w:after="0"/>
              <w:rPr>
                <w:rFonts w:ascii="Open Sans" w:hAnsi="Open Sans" w:cs="Open Sans"/>
                <w:sz w:val="20"/>
                <w:szCs w:val="20"/>
              </w:rPr>
            </w:pPr>
            <w:r>
              <w:rPr>
                <w:rFonts w:ascii="Open Sans" w:hAnsi="Open Sans" w:cs="Open Sans"/>
                <w:sz w:val="20"/>
                <w:szCs w:val="20"/>
              </w:rPr>
              <w:t>Requisiti di tipo generale (comprendenti titoli di studio, corsi professionali, abilitazioni specifiche, etc.)</w:t>
            </w:r>
          </w:p>
          <w:p w14:paraId="1BB65A84" w14:textId="77777777" w:rsidR="00D369EC" w:rsidRPr="006C010D" w:rsidRDefault="00D369EC">
            <w:pPr>
              <w:numPr>
                <w:ilvl w:val="0"/>
                <w:numId w:val="48"/>
              </w:numPr>
              <w:spacing w:after="0"/>
              <w:rPr>
                <w:rFonts w:ascii="Open Sans" w:hAnsi="Open Sans" w:cs="Open Sans"/>
                <w:sz w:val="20"/>
                <w:szCs w:val="20"/>
              </w:rPr>
            </w:pPr>
            <w:r>
              <w:rPr>
                <w:rFonts w:ascii="Open Sans" w:hAnsi="Open Sans" w:cs="Open Sans"/>
                <w:sz w:val="20"/>
                <w:szCs w:val="20"/>
              </w:rPr>
              <w:t>Requisiti di tipo esperienziale (comprendenti il set delle esperienze da acquisire per poter accedere alla posizione)</w:t>
            </w:r>
          </w:p>
          <w:p w14:paraId="3DBB4AA7" w14:textId="77777777" w:rsidR="00D369EC" w:rsidRPr="006C010D" w:rsidRDefault="00D369EC">
            <w:pPr>
              <w:numPr>
                <w:ilvl w:val="0"/>
                <w:numId w:val="48"/>
              </w:numPr>
              <w:spacing w:after="0"/>
              <w:rPr>
                <w:rFonts w:ascii="Open Sans" w:hAnsi="Open Sans" w:cs="Open Sans"/>
                <w:sz w:val="20"/>
                <w:szCs w:val="20"/>
              </w:rPr>
            </w:pPr>
            <w:r>
              <w:rPr>
                <w:rFonts w:ascii="Open Sans" w:hAnsi="Open Sans" w:cs="Open Sans"/>
                <w:sz w:val="20"/>
                <w:szCs w:val="20"/>
              </w:rPr>
              <w:t>Requisiti di affidabilità (assenza di fatti pregiudizievoli che lasciano dubbi in merito all’affidabilità della persona in merito al corretto trattamento delle informazioni).</w:t>
            </w:r>
          </w:p>
          <w:p w14:paraId="08E0993F" w14:textId="77777777" w:rsidR="00D369EC" w:rsidRDefault="00D369EC" w:rsidP="00352D2B">
            <w:pPr>
              <w:tabs>
                <w:tab w:val="left" w:pos="6574"/>
              </w:tabs>
              <w:spacing w:after="0"/>
              <w:rPr>
                <w:rFonts w:ascii="Open Sans" w:hAnsi="Open Sans" w:cs="Open Sans"/>
                <w:sz w:val="20"/>
                <w:szCs w:val="20"/>
              </w:rPr>
            </w:pPr>
          </w:p>
          <w:p w14:paraId="2E2C5B0B" w14:textId="6EFE5451" w:rsidR="00F9065C" w:rsidRDefault="00F9065C" w:rsidP="00352D2B">
            <w:pPr>
              <w:tabs>
                <w:tab w:val="left" w:pos="6574"/>
              </w:tabs>
              <w:spacing w:after="0"/>
              <w:rPr>
                <w:rFonts w:ascii="Open Sans" w:hAnsi="Open Sans" w:cs="Open Sans"/>
                <w:sz w:val="20"/>
                <w:szCs w:val="20"/>
              </w:rPr>
            </w:pPr>
            <w:r>
              <w:rPr>
                <w:rFonts w:ascii="Open Sans" w:hAnsi="Open Sans" w:cs="Open Sans"/>
                <w:sz w:val="20"/>
                <w:szCs w:val="20"/>
              </w:rPr>
              <w:t xml:space="preserve">Le procedure </w:t>
            </w:r>
            <w:r>
              <w:rPr>
                <w:rFonts w:ascii="Open Sans" w:hAnsi="Open Sans" w:cs="Open Sans"/>
                <w:b/>
                <w:bCs/>
                <w:sz w:val="20"/>
                <w:szCs w:val="20"/>
              </w:rPr>
              <w:t>PROC-400 Monitoraggio del contesto</w:t>
            </w:r>
            <w:r>
              <w:rPr>
                <w:rFonts w:ascii="Open Sans" w:hAnsi="Open Sans" w:cs="Open Sans"/>
                <w:sz w:val="20"/>
                <w:szCs w:val="20"/>
              </w:rPr>
              <w:t xml:space="preserve"> e </w:t>
            </w:r>
            <w:r>
              <w:rPr>
                <w:rFonts w:ascii="Open Sans" w:hAnsi="Open Sans" w:cs="Open Sans"/>
                <w:b/>
                <w:bCs/>
                <w:sz w:val="20"/>
                <w:szCs w:val="20"/>
              </w:rPr>
              <w:t xml:space="preserve">PROC-530 Organizzazione del personale </w:t>
            </w:r>
            <w:r>
              <w:rPr>
                <w:rFonts w:ascii="Open Sans" w:hAnsi="Open Sans" w:cs="Open Sans"/>
                <w:sz w:val="20"/>
                <w:szCs w:val="20"/>
              </w:rPr>
              <w:t>permettono, con i loro dati di output, di iniziare le attività di pianificazione vera e propria.</w:t>
            </w:r>
          </w:p>
          <w:p w14:paraId="43F04007" w14:textId="77777777" w:rsidR="00F9065C" w:rsidRDefault="00F9065C" w:rsidP="00352D2B">
            <w:pPr>
              <w:tabs>
                <w:tab w:val="left" w:pos="6574"/>
              </w:tabs>
              <w:spacing w:after="0"/>
              <w:rPr>
                <w:rFonts w:ascii="Open Sans" w:hAnsi="Open Sans" w:cs="Open Sans"/>
                <w:sz w:val="20"/>
                <w:szCs w:val="20"/>
              </w:rPr>
            </w:pPr>
          </w:p>
          <w:p w14:paraId="0960F3AE" w14:textId="01E5A044" w:rsidR="00982D1B" w:rsidRPr="00982D1B" w:rsidRDefault="00982D1B"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LE INCERTEZZE A CUI SONO ESPOSTI IL SISTEMA E IL SUO FUNZIONAMENTO</w:t>
            </w:r>
          </w:p>
          <w:p w14:paraId="7652342D" w14:textId="77777777" w:rsidR="00982D1B" w:rsidRDefault="00982D1B" w:rsidP="00352D2B">
            <w:pPr>
              <w:tabs>
                <w:tab w:val="left" w:pos="6574"/>
              </w:tabs>
              <w:spacing w:after="0"/>
              <w:rPr>
                <w:rFonts w:ascii="Open Sans" w:hAnsi="Open Sans" w:cs="Open Sans"/>
                <w:sz w:val="20"/>
                <w:szCs w:val="20"/>
              </w:rPr>
            </w:pPr>
          </w:p>
          <w:p w14:paraId="72BB77A1" w14:textId="7372778B" w:rsidR="00F9065C" w:rsidRDefault="00F9065C" w:rsidP="00352D2B">
            <w:pPr>
              <w:tabs>
                <w:tab w:val="left" w:pos="6574"/>
              </w:tabs>
              <w:spacing w:after="0"/>
              <w:rPr>
                <w:rFonts w:ascii="Open Sans" w:hAnsi="Open Sans" w:cs="Open Sans"/>
                <w:sz w:val="20"/>
                <w:szCs w:val="20"/>
              </w:rPr>
            </w:pPr>
            <w:r>
              <w:rPr>
                <w:rFonts w:ascii="Open Sans" w:hAnsi="Open Sans" w:cs="Open Sans"/>
                <w:sz w:val="20"/>
                <w:szCs w:val="20"/>
              </w:rPr>
              <w:t xml:space="preserve">Avendo compreso il contesto e avendo organizzato il personale, l’organizzazione procede, attraverso la procedura </w:t>
            </w:r>
            <w:r>
              <w:rPr>
                <w:rFonts w:ascii="Open Sans" w:hAnsi="Open Sans" w:cs="Open Sans"/>
                <w:b/>
                <w:bCs/>
                <w:sz w:val="20"/>
                <w:szCs w:val="20"/>
              </w:rPr>
              <w:t>PROC-610 Gestione rischi ed opportunità</w:t>
            </w:r>
            <w:r>
              <w:rPr>
                <w:rFonts w:ascii="Open Sans" w:hAnsi="Open Sans" w:cs="Open Sans"/>
                <w:sz w:val="20"/>
                <w:szCs w:val="20"/>
              </w:rPr>
              <w:t xml:space="preserve"> con le attività di individuazione e valutazione: </w:t>
            </w:r>
          </w:p>
          <w:p w14:paraId="3CA6871F" w14:textId="77777777" w:rsidR="00F9065C" w:rsidRDefault="00F9065C" w:rsidP="00352D2B">
            <w:pPr>
              <w:tabs>
                <w:tab w:val="left" w:pos="6574"/>
              </w:tabs>
              <w:spacing w:after="0"/>
              <w:rPr>
                <w:rFonts w:ascii="Open Sans" w:hAnsi="Open Sans" w:cs="Open Sans"/>
                <w:sz w:val="20"/>
                <w:szCs w:val="20"/>
              </w:rPr>
            </w:pPr>
          </w:p>
          <w:p w14:paraId="197D94AE" w14:textId="703E2655" w:rsidR="00F9065C" w:rsidRPr="003E3B46" w:rsidRDefault="00F9065C">
            <w:pPr>
              <w:pStyle w:val="Paragrafoelenco"/>
              <w:numPr>
                <w:ilvl w:val="0"/>
                <w:numId w:val="49"/>
              </w:numPr>
              <w:tabs>
                <w:tab w:val="left" w:pos="6574"/>
              </w:tabs>
              <w:spacing w:after="0"/>
              <w:ind w:left="360"/>
              <w:rPr>
                <w:rFonts w:ascii="Open Sans" w:hAnsi="Open Sans" w:cs="Open Sans"/>
                <w:sz w:val="20"/>
                <w:szCs w:val="20"/>
              </w:rPr>
            </w:pPr>
            <w:r>
              <w:rPr>
                <w:rFonts w:ascii="Open Sans" w:hAnsi="Open Sans" w:cs="Open Sans"/>
                <w:sz w:val="20"/>
                <w:szCs w:val="20"/>
              </w:rPr>
              <w:t>Dei rischi e delle opportunità connesse di natura gestionale derivanti dai fattori o dalle parti interessate</w:t>
            </w:r>
          </w:p>
          <w:p w14:paraId="4CA0357E" w14:textId="1B518C0F" w:rsidR="009C12E9" w:rsidRPr="009C12E9" w:rsidRDefault="00F9065C">
            <w:pPr>
              <w:pStyle w:val="Paragrafoelenco"/>
              <w:numPr>
                <w:ilvl w:val="0"/>
                <w:numId w:val="49"/>
              </w:numPr>
              <w:tabs>
                <w:tab w:val="left" w:pos="6574"/>
              </w:tabs>
              <w:spacing w:after="0"/>
              <w:ind w:left="360"/>
              <w:rPr>
                <w:rFonts w:ascii="Open Sans" w:hAnsi="Open Sans" w:cs="Open Sans"/>
                <w:b/>
                <w:bCs/>
                <w:sz w:val="20"/>
                <w:szCs w:val="20"/>
              </w:rPr>
            </w:pPr>
            <w:r>
              <w:rPr>
                <w:rFonts w:ascii="Open Sans" w:hAnsi="Open Sans" w:cs="Open Sans"/>
                <w:sz w:val="20"/>
                <w:szCs w:val="20"/>
              </w:rPr>
              <w:t>Dei rischi, invece, che riguardano le informazioni e la loro sicurezza e che, a differenza delle incertezze di tipo gestionale, possono direttamente comprometterne le informazioni</w:t>
            </w:r>
          </w:p>
          <w:p w14:paraId="54086208" w14:textId="77777777" w:rsidR="009C12E9" w:rsidRPr="009C12E9" w:rsidRDefault="009C12E9" w:rsidP="00352D2B">
            <w:pPr>
              <w:pStyle w:val="Paragrafoelenco"/>
              <w:rPr>
                <w:rFonts w:ascii="Open Sans" w:hAnsi="Open Sans" w:cs="Open Sans"/>
                <w:b/>
                <w:bCs/>
                <w:sz w:val="20"/>
                <w:szCs w:val="20"/>
              </w:rPr>
            </w:pPr>
          </w:p>
          <w:p w14:paraId="76C9ED66" w14:textId="2014582C" w:rsidR="00F9065C" w:rsidRDefault="003E3B46" w:rsidP="00352D2B">
            <w:pPr>
              <w:tabs>
                <w:tab w:val="left" w:pos="6574"/>
              </w:tabs>
              <w:spacing w:after="0"/>
              <w:rPr>
                <w:rFonts w:ascii="Open Sans" w:hAnsi="Open Sans" w:cs="Open Sans"/>
                <w:sz w:val="20"/>
                <w:szCs w:val="20"/>
              </w:rPr>
            </w:pPr>
            <w:r>
              <w:rPr>
                <w:rFonts w:ascii="Open Sans" w:hAnsi="Open Sans" w:cs="Open Sans"/>
                <w:sz w:val="20"/>
                <w:szCs w:val="20"/>
              </w:rPr>
              <w:t>Rischi e opportunità, a prescindere che siano di natura gestionale o riguardino direttamente la sicurezza delle informazioni sono elementi che incidono, rispettivamente, in senso negativo e in senso positivo verso il perseguimento dello scopo della sicurezza delle informazioni.</w:t>
            </w:r>
          </w:p>
          <w:p w14:paraId="2BA9B23D" w14:textId="77777777" w:rsidR="003E3B46" w:rsidRDefault="003E3B46" w:rsidP="00352D2B">
            <w:pPr>
              <w:tabs>
                <w:tab w:val="left" w:pos="6574"/>
              </w:tabs>
              <w:spacing w:after="0"/>
              <w:rPr>
                <w:rFonts w:ascii="Open Sans" w:hAnsi="Open Sans" w:cs="Open Sans"/>
                <w:sz w:val="20"/>
                <w:szCs w:val="20"/>
              </w:rPr>
            </w:pPr>
          </w:p>
          <w:p w14:paraId="12009539" w14:textId="77777777" w:rsidR="003E3B46" w:rsidRDefault="003E3B46" w:rsidP="00352D2B">
            <w:pPr>
              <w:tabs>
                <w:tab w:val="left" w:pos="6574"/>
              </w:tabs>
              <w:spacing w:after="0"/>
              <w:rPr>
                <w:rFonts w:ascii="Open Sans" w:hAnsi="Open Sans" w:cs="Open Sans"/>
                <w:sz w:val="20"/>
                <w:szCs w:val="20"/>
              </w:rPr>
            </w:pPr>
          </w:p>
          <w:p w14:paraId="53B4C869" w14:textId="3205E39D" w:rsidR="003E3B46" w:rsidRDefault="003E3B46" w:rsidP="00352D2B">
            <w:pPr>
              <w:tabs>
                <w:tab w:val="left" w:pos="6574"/>
              </w:tabs>
              <w:spacing w:after="0"/>
              <w:rPr>
                <w:rFonts w:ascii="Open Sans" w:hAnsi="Open Sans" w:cs="Open Sans"/>
                <w:sz w:val="20"/>
                <w:szCs w:val="20"/>
              </w:rPr>
            </w:pPr>
            <w:r>
              <w:rPr>
                <w:rFonts w:ascii="Open Sans" w:hAnsi="Open Sans" w:cs="Open Sans"/>
                <w:sz w:val="20"/>
                <w:szCs w:val="20"/>
              </w:rPr>
              <w:t>La loro individuazione, contestualizzazione e valutazione è necessaria per elaborare delle corrette azioni di pianificazione per affrontare tali incertezze e proseguire, anche in loro presenza, verso lo scopo.</w:t>
            </w:r>
          </w:p>
          <w:p w14:paraId="566625E1" w14:textId="77777777" w:rsidR="003E3B46" w:rsidRDefault="003E3B46" w:rsidP="00352D2B">
            <w:pPr>
              <w:tabs>
                <w:tab w:val="left" w:pos="6574"/>
              </w:tabs>
              <w:spacing w:after="0"/>
              <w:rPr>
                <w:rFonts w:ascii="Open Sans" w:hAnsi="Open Sans" w:cs="Open Sans"/>
                <w:sz w:val="20"/>
                <w:szCs w:val="20"/>
              </w:rPr>
            </w:pPr>
          </w:p>
          <w:p w14:paraId="3F84F486" w14:textId="68277676" w:rsidR="003E3B46" w:rsidRDefault="003E3B46" w:rsidP="00352D2B">
            <w:pPr>
              <w:tabs>
                <w:tab w:val="left" w:pos="6574"/>
              </w:tabs>
              <w:spacing w:after="0"/>
              <w:rPr>
                <w:rFonts w:ascii="Open Sans" w:hAnsi="Open Sans" w:cs="Open Sans"/>
                <w:sz w:val="20"/>
                <w:szCs w:val="20"/>
              </w:rPr>
            </w:pPr>
            <w:r>
              <w:rPr>
                <w:rFonts w:ascii="Open Sans" w:hAnsi="Open Sans" w:cs="Open Sans"/>
                <w:sz w:val="20"/>
                <w:szCs w:val="20"/>
              </w:rPr>
              <w:t>L’incertezza a carattere gestionale più significativa è rappresentata dall’evoluzione tecnologica del settore della sicurezza nella gestione delle informazioni. Il rischio, in questo caso è considerevole in quanto l’evoluzione tecnologica favorisce:</w:t>
            </w:r>
          </w:p>
          <w:p w14:paraId="72496B40" w14:textId="77777777" w:rsidR="007B6295" w:rsidRDefault="007B6295" w:rsidP="00352D2B">
            <w:pPr>
              <w:tabs>
                <w:tab w:val="left" w:pos="6574"/>
              </w:tabs>
              <w:spacing w:after="0"/>
              <w:rPr>
                <w:rFonts w:ascii="Open Sans" w:hAnsi="Open Sans" w:cs="Open Sans"/>
                <w:sz w:val="20"/>
                <w:szCs w:val="20"/>
              </w:rPr>
            </w:pPr>
          </w:p>
          <w:p w14:paraId="0CF484D8" w14:textId="149CE2A7" w:rsidR="007B6295" w:rsidRPr="007B6295" w:rsidRDefault="007B6295">
            <w:pPr>
              <w:pStyle w:val="Paragrafoelenco"/>
              <w:numPr>
                <w:ilvl w:val="0"/>
                <w:numId w:val="50"/>
              </w:numPr>
              <w:tabs>
                <w:tab w:val="left" w:pos="6574"/>
              </w:tabs>
              <w:spacing w:after="0"/>
              <w:rPr>
                <w:rFonts w:ascii="Open Sans" w:hAnsi="Open Sans" w:cs="Open Sans"/>
                <w:sz w:val="20"/>
                <w:szCs w:val="20"/>
              </w:rPr>
            </w:pPr>
            <w:r>
              <w:rPr>
                <w:rFonts w:ascii="Open Sans" w:hAnsi="Open Sans" w:cs="Open Sans"/>
                <w:sz w:val="20"/>
                <w:szCs w:val="20"/>
              </w:rPr>
              <w:t xml:space="preserve">Lo sviluppo di sistemi di difesa più avanzati (e più costosi per l’organizzazione) </w:t>
            </w:r>
          </w:p>
          <w:p w14:paraId="71DE1CE5" w14:textId="61AFD33E" w:rsidR="007B6295" w:rsidRPr="007B6295" w:rsidRDefault="007B6295">
            <w:pPr>
              <w:pStyle w:val="Paragrafoelenco"/>
              <w:numPr>
                <w:ilvl w:val="0"/>
                <w:numId w:val="50"/>
              </w:numPr>
              <w:tabs>
                <w:tab w:val="left" w:pos="6574"/>
              </w:tabs>
              <w:spacing w:after="0"/>
              <w:rPr>
                <w:rFonts w:ascii="Open Sans" w:hAnsi="Open Sans" w:cs="Open Sans"/>
                <w:sz w:val="20"/>
                <w:szCs w:val="20"/>
              </w:rPr>
            </w:pPr>
            <w:r>
              <w:rPr>
                <w:rFonts w:ascii="Open Sans" w:hAnsi="Open Sans" w:cs="Open Sans"/>
                <w:sz w:val="20"/>
                <w:szCs w:val="20"/>
              </w:rPr>
              <w:t xml:space="preserve">Lo sviluppo di sistemi di attacco più avanzati, tra i quali l’intelligenza artificiale (a costi bassi per gli hacker) </w:t>
            </w:r>
          </w:p>
          <w:p w14:paraId="26A1966B" w14:textId="77777777" w:rsidR="003E3B46" w:rsidRDefault="003E3B46" w:rsidP="00352D2B">
            <w:pPr>
              <w:tabs>
                <w:tab w:val="left" w:pos="6574"/>
              </w:tabs>
              <w:spacing w:after="0"/>
              <w:rPr>
                <w:rFonts w:ascii="Open Sans" w:hAnsi="Open Sans" w:cs="Open Sans"/>
                <w:sz w:val="20"/>
                <w:szCs w:val="20"/>
              </w:rPr>
            </w:pPr>
          </w:p>
          <w:p w14:paraId="33EA8881" w14:textId="281CF7EC" w:rsidR="00982D1B" w:rsidRPr="00982D1B" w:rsidRDefault="00982D1B"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LE AZIONI PER LA GESTIONE DELLE INCERTEZZE DEL CONTESTO</w:t>
            </w:r>
          </w:p>
          <w:p w14:paraId="1C731D80" w14:textId="77777777" w:rsidR="00982D1B" w:rsidRDefault="00982D1B" w:rsidP="00352D2B">
            <w:pPr>
              <w:tabs>
                <w:tab w:val="left" w:pos="6574"/>
              </w:tabs>
              <w:spacing w:after="0"/>
              <w:rPr>
                <w:rFonts w:ascii="Open Sans" w:hAnsi="Open Sans" w:cs="Open Sans"/>
                <w:sz w:val="20"/>
                <w:szCs w:val="20"/>
              </w:rPr>
            </w:pPr>
          </w:p>
          <w:p w14:paraId="53B44457" w14:textId="47838ADD" w:rsidR="00F9065C" w:rsidRDefault="0059643F" w:rsidP="00352D2B">
            <w:pPr>
              <w:tabs>
                <w:tab w:val="left" w:pos="6574"/>
              </w:tabs>
              <w:spacing w:after="0"/>
              <w:rPr>
                <w:rFonts w:ascii="Open Sans" w:hAnsi="Open Sans" w:cs="Open Sans"/>
                <w:sz w:val="20"/>
                <w:szCs w:val="20"/>
              </w:rPr>
            </w:pPr>
            <w:r>
              <w:rPr>
                <w:rFonts w:ascii="Open Sans" w:hAnsi="Open Sans" w:cs="Open Sans"/>
                <w:sz w:val="20"/>
                <w:szCs w:val="20"/>
              </w:rPr>
              <w:t>L’organizzazione fronteggia l’evoluzione tecnologica con:</w:t>
            </w:r>
          </w:p>
          <w:p w14:paraId="7247CB04" w14:textId="77777777" w:rsidR="0059643F" w:rsidRDefault="0059643F" w:rsidP="00352D2B">
            <w:pPr>
              <w:tabs>
                <w:tab w:val="left" w:pos="6574"/>
              </w:tabs>
              <w:spacing w:after="0"/>
              <w:rPr>
                <w:rFonts w:ascii="Open Sans" w:hAnsi="Open Sans" w:cs="Open Sans"/>
                <w:sz w:val="20"/>
                <w:szCs w:val="20"/>
              </w:rPr>
            </w:pPr>
          </w:p>
          <w:p w14:paraId="237A3D3F" w14:textId="61E9DE01" w:rsidR="0059643F" w:rsidRPr="0059643F" w:rsidRDefault="0059643F">
            <w:pPr>
              <w:pStyle w:val="Paragrafoelenco"/>
              <w:numPr>
                <w:ilvl w:val="0"/>
                <w:numId w:val="51"/>
              </w:numPr>
              <w:tabs>
                <w:tab w:val="left" w:pos="6574"/>
              </w:tabs>
              <w:spacing w:after="0"/>
              <w:rPr>
                <w:rFonts w:ascii="Open Sans" w:hAnsi="Open Sans" w:cs="Open Sans"/>
                <w:sz w:val="20"/>
                <w:szCs w:val="20"/>
              </w:rPr>
            </w:pPr>
            <w:r>
              <w:rPr>
                <w:rFonts w:ascii="Open Sans" w:hAnsi="Open Sans" w:cs="Open Sans"/>
                <w:sz w:val="20"/>
                <w:szCs w:val="20"/>
              </w:rPr>
              <w:t>Il monitoraggio del contesto sistematico che allarma l’organizzazione di fronte a trend preoccupanti</w:t>
            </w:r>
          </w:p>
          <w:p w14:paraId="5A13B29F" w14:textId="3096380B" w:rsidR="00F9065C" w:rsidRPr="00F524DB" w:rsidRDefault="0059643F" w:rsidP="00352D2B">
            <w:pPr>
              <w:pStyle w:val="Paragrafoelenco"/>
              <w:numPr>
                <w:ilvl w:val="0"/>
                <w:numId w:val="51"/>
              </w:numPr>
              <w:tabs>
                <w:tab w:val="left" w:pos="6574"/>
              </w:tabs>
              <w:spacing w:after="0"/>
              <w:rPr>
                <w:rFonts w:ascii="Open Sans" w:hAnsi="Open Sans" w:cs="Open Sans"/>
                <w:sz w:val="20"/>
                <w:szCs w:val="20"/>
              </w:rPr>
            </w:pPr>
            <w:r>
              <w:rPr>
                <w:rFonts w:ascii="Open Sans" w:hAnsi="Open Sans" w:cs="Open Sans"/>
                <w:sz w:val="20"/>
                <w:szCs w:val="20"/>
              </w:rPr>
              <w:t>Il processo di miglioramento che permette all’organizzazione di intervenire tempestivamente sulla configurazione del sistema di gestione in vista dei cambiamenti (vedi Azioni di miglioramento)</w:t>
            </w:r>
          </w:p>
          <w:p w14:paraId="01B66AD7" w14:textId="77777777" w:rsidR="00982D1B" w:rsidRDefault="00982D1B" w:rsidP="00352D2B">
            <w:pPr>
              <w:tabs>
                <w:tab w:val="left" w:pos="6574"/>
              </w:tabs>
              <w:spacing w:after="0"/>
              <w:rPr>
                <w:rFonts w:ascii="Open Sans" w:hAnsi="Open Sans" w:cs="Open Sans"/>
                <w:b/>
                <w:bCs/>
                <w:color w:val="C00000"/>
                <w:sz w:val="20"/>
                <w:szCs w:val="20"/>
              </w:rPr>
            </w:pPr>
          </w:p>
          <w:p w14:paraId="7E443B3D" w14:textId="6C7F7B97" w:rsidR="00F9065C" w:rsidRPr="00982D1B" w:rsidRDefault="00982D1B"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IL RISCHIO INERENTE ALLE INFORMAZIONI DELL’ORGANIZZAZIONE</w:t>
            </w:r>
          </w:p>
          <w:p w14:paraId="6E8350E7" w14:textId="77777777" w:rsidR="00982D1B" w:rsidRDefault="00982D1B" w:rsidP="00352D2B">
            <w:pPr>
              <w:tabs>
                <w:tab w:val="left" w:pos="6574"/>
              </w:tabs>
              <w:spacing w:after="0"/>
              <w:rPr>
                <w:rFonts w:ascii="Open Sans" w:hAnsi="Open Sans" w:cs="Open Sans"/>
                <w:sz w:val="20"/>
                <w:szCs w:val="20"/>
              </w:rPr>
            </w:pPr>
          </w:p>
          <w:p w14:paraId="06F27C0A" w14:textId="2FD6878A" w:rsidR="00777D74" w:rsidRDefault="0017707E" w:rsidP="00352D2B">
            <w:pPr>
              <w:tabs>
                <w:tab w:val="left" w:pos="6574"/>
              </w:tabs>
              <w:spacing w:after="0"/>
              <w:rPr>
                <w:rFonts w:ascii="Open Sans" w:hAnsi="Open Sans" w:cs="Open Sans"/>
                <w:sz w:val="20"/>
                <w:szCs w:val="20"/>
              </w:rPr>
            </w:pPr>
            <w:r>
              <w:rPr>
                <w:rFonts w:ascii="Open Sans" w:hAnsi="Open Sans" w:cs="Open Sans"/>
                <w:sz w:val="20"/>
                <w:szCs w:val="20"/>
              </w:rPr>
              <w:t>Per quel che concerne il rischio relativo alle informazioni, la scelta metodologica dell’organizzazione che nasce dall’intento di rivolgere l’attenzione tanto alle informazioni quanto alla privacy delle persone, consiste nel considerare RISCHIO i seguenti eventi probabili che possono incidere sulle informazioni:</w:t>
            </w:r>
          </w:p>
          <w:p w14:paraId="152FB616" w14:textId="77777777" w:rsidR="00777D74" w:rsidRDefault="00777D74" w:rsidP="00352D2B">
            <w:pPr>
              <w:tabs>
                <w:tab w:val="left" w:pos="6574"/>
              </w:tabs>
              <w:spacing w:after="0"/>
              <w:rPr>
                <w:rFonts w:ascii="Open Sans" w:hAnsi="Open Sans" w:cs="Open Sans"/>
                <w:sz w:val="20"/>
                <w:szCs w:val="20"/>
              </w:rPr>
            </w:pPr>
          </w:p>
          <w:p w14:paraId="77B5DE14" w14:textId="7877EA19" w:rsidR="00777D74" w:rsidRPr="00777D74" w:rsidRDefault="00777D74">
            <w:pPr>
              <w:pStyle w:val="Paragrafoelenco"/>
              <w:numPr>
                <w:ilvl w:val="0"/>
                <w:numId w:val="52"/>
              </w:numPr>
              <w:tabs>
                <w:tab w:val="left" w:pos="6574"/>
              </w:tabs>
              <w:spacing w:after="0"/>
              <w:rPr>
                <w:rFonts w:ascii="Open Sans" w:hAnsi="Open Sans" w:cs="Open Sans"/>
                <w:sz w:val="20"/>
                <w:szCs w:val="20"/>
              </w:rPr>
            </w:pPr>
            <w:r>
              <w:rPr>
                <w:rFonts w:ascii="Open Sans" w:hAnsi="Open Sans" w:cs="Open Sans"/>
                <w:sz w:val="20"/>
                <w:szCs w:val="20"/>
              </w:rPr>
              <w:t>Perdita di riservatezza</w:t>
            </w:r>
          </w:p>
          <w:p w14:paraId="3E0384D9" w14:textId="21A93119" w:rsidR="00777D74" w:rsidRPr="00777D74" w:rsidRDefault="00777D74">
            <w:pPr>
              <w:pStyle w:val="Paragrafoelenco"/>
              <w:numPr>
                <w:ilvl w:val="0"/>
                <w:numId w:val="52"/>
              </w:numPr>
              <w:tabs>
                <w:tab w:val="left" w:pos="6574"/>
              </w:tabs>
              <w:spacing w:after="0"/>
              <w:rPr>
                <w:rFonts w:ascii="Open Sans" w:hAnsi="Open Sans" w:cs="Open Sans"/>
                <w:sz w:val="20"/>
                <w:szCs w:val="20"/>
              </w:rPr>
            </w:pPr>
            <w:r>
              <w:rPr>
                <w:rFonts w:ascii="Open Sans" w:hAnsi="Open Sans" w:cs="Open Sans"/>
                <w:sz w:val="20"/>
                <w:szCs w:val="20"/>
              </w:rPr>
              <w:t>Perdita di integrità</w:t>
            </w:r>
          </w:p>
          <w:p w14:paraId="75678A2E" w14:textId="48A73021" w:rsidR="00777D74" w:rsidRPr="00777D74" w:rsidRDefault="00777D74">
            <w:pPr>
              <w:pStyle w:val="Paragrafoelenco"/>
              <w:numPr>
                <w:ilvl w:val="0"/>
                <w:numId w:val="52"/>
              </w:numPr>
              <w:tabs>
                <w:tab w:val="left" w:pos="6574"/>
              </w:tabs>
              <w:spacing w:after="0"/>
              <w:rPr>
                <w:rFonts w:ascii="Open Sans" w:hAnsi="Open Sans" w:cs="Open Sans"/>
                <w:sz w:val="20"/>
                <w:szCs w:val="20"/>
              </w:rPr>
            </w:pPr>
            <w:r>
              <w:rPr>
                <w:rFonts w:ascii="Open Sans" w:hAnsi="Open Sans" w:cs="Open Sans"/>
                <w:sz w:val="20"/>
                <w:szCs w:val="20"/>
              </w:rPr>
              <w:t>Perdita di disponibilità</w:t>
            </w:r>
          </w:p>
          <w:p w14:paraId="260E978A" w14:textId="77777777" w:rsidR="00777D74" w:rsidRDefault="00777D74" w:rsidP="00352D2B">
            <w:pPr>
              <w:tabs>
                <w:tab w:val="left" w:pos="6574"/>
              </w:tabs>
              <w:spacing w:after="0"/>
              <w:rPr>
                <w:rFonts w:ascii="Open Sans" w:hAnsi="Open Sans" w:cs="Open Sans"/>
                <w:sz w:val="20"/>
                <w:szCs w:val="20"/>
              </w:rPr>
            </w:pPr>
          </w:p>
          <w:p w14:paraId="5320A8F4" w14:textId="7057DCB7" w:rsidR="00982D1B" w:rsidRPr="00982D1B" w:rsidRDefault="00982D1B"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L’INDIVIDUAZIONE, LA VALUTAZIONE E IL TRATTAMENTO DEL RISCHIO PER LE INFORMAZIONI</w:t>
            </w:r>
          </w:p>
          <w:p w14:paraId="0E07017E" w14:textId="77777777" w:rsidR="00982D1B" w:rsidRDefault="00982D1B" w:rsidP="00352D2B">
            <w:pPr>
              <w:tabs>
                <w:tab w:val="left" w:pos="6574"/>
              </w:tabs>
              <w:spacing w:after="0"/>
              <w:rPr>
                <w:rFonts w:ascii="Open Sans" w:hAnsi="Open Sans" w:cs="Open Sans"/>
                <w:sz w:val="20"/>
                <w:szCs w:val="20"/>
              </w:rPr>
            </w:pPr>
          </w:p>
          <w:p w14:paraId="434BCC5C" w14:textId="26FE8A29" w:rsidR="00F9065C" w:rsidRDefault="00777D74" w:rsidP="00352D2B">
            <w:pPr>
              <w:tabs>
                <w:tab w:val="left" w:pos="6574"/>
              </w:tabs>
              <w:spacing w:after="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PROC-610 Gestione rischi ed opportunità </w:t>
            </w:r>
            <w:r>
              <w:rPr>
                <w:rFonts w:ascii="Open Sans" w:hAnsi="Open Sans" w:cs="Open Sans"/>
                <w:sz w:val="20"/>
                <w:szCs w:val="20"/>
              </w:rPr>
              <w:t>in relazione ai rischi per le informazioni da affrontare stabilisce una sequenza esatta di azioni da compiere:</w:t>
            </w:r>
          </w:p>
          <w:p w14:paraId="56067127" w14:textId="77777777" w:rsidR="00777D74" w:rsidRDefault="00777D74" w:rsidP="00352D2B">
            <w:pPr>
              <w:tabs>
                <w:tab w:val="left" w:pos="6574"/>
              </w:tabs>
              <w:spacing w:after="0"/>
              <w:rPr>
                <w:rFonts w:ascii="Open Sans" w:hAnsi="Open Sans" w:cs="Open Sans"/>
                <w:sz w:val="20"/>
                <w:szCs w:val="20"/>
              </w:rPr>
            </w:pPr>
          </w:p>
          <w:p w14:paraId="78C8B63B" w14:textId="77777777" w:rsidR="00777D74" w:rsidRPr="0072664A" w:rsidRDefault="00777D74">
            <w:pPr>
              <w:pStyle w:val="Paragrafoelenco"/>
              <w:numPr>
                <w:ilvl w:val="0"/>
                <w:numId w:val="53"/>
              </w:numPr>
              <w:spacing w:after="0"/>
              <w:rPr>
                <w:rFonts w:ascii="Open Sans" w:hAnsi="Open Sans" w:cs="Open Sans"/>
                <w:sz w:val="20"/>
                <w:szCs w:val="20"/>
              </w:rPr>
            </w:pPr>
            <w:r>
              <w:rPr>
                <w:rFonts w:ascii="Open Sans" w:hAnsi="Open Sans" w:cs="Open Sans"/>
                <w:sz w:val="20"/>
                <w:szCs w:val="20"/>
              </w:rPr>
              <w:t>Identificazione dei processi</w:t>
            </w:r>
          </w:p>
          <w:p w14:paraId="4703E527" w14:textId="77777777" w:rsidR="00777D74" w:rsidRPr="0072664A" w:rsidRDefault="00777D74">
            <w:pPr>
              <w:pStyle w:val="Paragrafoelenco"/>
              <w:numPr>
                <w:ilvl w:val="0"/>
                <w:numId w:val="53"/>
              </w:numPr>
              <w:spacing w:after="0"/>
              <w:rPr>
                <w:rFonts w:ascii="Open Sans" w:hAnsi="Open Sans" w:cs="Open Sans"/>
                <w:sz w:val="20"/>
                <w:szCs w:val="20"/>
              </w:rPr>
            </w:pPr>
            <w:r>
              <w:rPr>
                <w:rFonts w:ascii="Open Sans" w:hAnsi="Open Sans" w:cs="Open Sans"/>
                <w:sz w:val="20"/>
                <w:szCs w:val="20"/>
              </w:rPr>
              <w:t>Identificazione della categoria del processo (Processo di business, Processo di sicurezza)</w:t>
            </w:r>
          </w:p>
          <w:p w14:paraId="7B7ADC69" w14:textId="77777777" w:rsidR="00777D74" w:rsidRPr="0072664A" w:rsidRDefault="00777D74">
            <w:pPr>
              <w:pStyle w:val="Paragrafoelenco"/>
              <w:numPr>
                <w:ilvl w:val="0"/>
                <w:numId w:val="53"/>
              </w:numPr>
              <w:spacing w:after="0"/>
              <w:rPr>
                <w:rFonts w:ascii="Open Sans" w:hAnsi="Open Sans" w:cs="Open Sans"/>
                <w:sz w:val="20"/>
                <w:szCs w:val="20"/>
              </w:rPr>
            </w:pPr>
            <w:r>
              <w:rPr>
                <w:rFonts w:ascii="Open Sans" w:hAnsi="Open Sans" w:cs="Open Sans"/>
                <w:sz w:val="20"/>
                <w:szCs w:val="20"/>
              </w:rPr>
              <w:t>Per ciascuna categoria di processo:</w:t>
            </w:r>
          </w:p>
          <w:p w14:paraId="3366A0C8" w14:textId="77777777" w:rsidR="00777D74" w:rsidRPr="0072664A" w:rsidRDefault="00777D74" w:rsidP="00352D2B">
            <w:pPr>
              <w:spacing w:after="0"/>
              <w:rPr>
                <w:rFonts w:ascii="Open Sans" w:hAnsi="Open Sans" w:cs="Open Sans"/>
                <w:sz w:val="20"/>
                <w:szCs w:val="20"/>
              </w:rPr>
            </w:pPr>
          </w:p>
          <w:p w14:paraId="0332DD38"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Stabilire quali informazioni sono a rischio</w:t>
            </w:r>
          </w:p>
          <w:p w14:paraId="515D6889"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Individuare quali sono i documenti che contengono le informazioni a rischio</w:t>
            </w:r>
          </w:p>
          <w:p w14:paraId="07803CA5"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lastRenderedPageBreak/>
              <w:t>Identificare i ruoli aziendali attivi (persone che operano nei processi)</w:t>
            </w:r>
          </w:p>
          <w:p w14:paraId="5DA34D7F"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Individuare le minacce derivanti dalle persone</w:t>
            </w:r>
          </w:p>
          <w:p w14:paraId="5CE0ECE2"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Individuare e valutare i rischi ascrivibili al comportamento delle persone</w:t>
            </w:r>
          </w:p>
          <w:p w14:paraId="3BEC7B95" w14:textId="77777777" w:rsidR="00777D74" w:rsidRPr="0072664A"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Individuare le minacce fisiche che possono compromettere gli asset impiegati nei processi</w:t>
            </w:r>
          </w:p>
          <w:p w14:paraId="686ABC10" w14:textId="3EE6E68A" w:rsidR="00777D74" w:rsidRPr="00777D74" w:rsidRDefault="00777D74">
            <w:pPr>
              <w:pStyle w:val="Paragrafoelenco"/>
              <w:numPr>
                <w:ilvl w:val="0"/>
                <w:numId w:val="54"/>
              </w:numPr>
              <w:spacing w:after="0"/>
              <w:rPr>
                <w:rFonts w:ascii="Open Sans" w:hAnsi="Open Sans" w:cs="Open Sans"/>
                <w:sz w:val="20"/>
                <w:szCs w:val="20"/>
              </w:rPr>
            </w:pPr>
            <w:r>
              <w:rPr>
                <w:rFonts w:ascii="Open Sans" w:hAnsi="Open Sans" w:cs="Open Sans"/>
                <w:sz w:val="20"/>
                <w:szCs w:val="20"/>
              </w:rPr>
              <w:t>Individuare e valutare i rischi ascrivibili alle minacce fisiche</w:t>
            </w:r>
          </w:p>
          <w:p w14:paraId="61BD9CF5" w14:textId="77777777" w:rsidR="00777D74" w:rsidRPr="0072664A" w:rsidRDefault="00777D74" w:rsidP="00352D2B">
            <w:pPr>
              <w:spacing w:after="0"/>
              <w:rPr>
                <w:rFonts w:ascii="Open Sans" w:hAnsi="Open Sans" w:cs="Open Sans"/>
                <w:sz w:val="20"/>
                <w:szCs w:val="20"/>
              </w:rPr>
            </w:pPr>
          </w:p>
          <w:p w14:paraId="423B5977" w14:textId="77777777" w:rsidR="00777D74" w:rsidRPr="0072664A" w:rsidRDefault="00777D74">
            <w:pPr>
              <w:pStyle w:val="Paragrafoelenco"/>
              <w:numPr>
                <w:ilvl w:val="0"/>
                <w:numId w:val="53"/>
              </w:numPr>
              <w:spacing w:after="0"/>
              <w:rPr>
                <w:rFonts w:ascii="Open Sans" w:hAnsi="Open Sans" w:cs="Open Sans"/>
                <w:sz w:val="20"/>
                <w:szCs w:val="20"/>
              </w:rPr>
            </w:pPr>
            <w:r>
              <w:rPr>
                <w:rFonts w:ascii="Open Sans" w:hAnsi="Open Sans" w:cs="Open Sans"/>
                <w:sz w:val="20"/>
                <w:szCs w:val="20"/>
              </w:rPr>
              <w:t>Individuare i controlli necessari a riportare i rischi ad un livello accettabile</w:t>
            </w:r>
          </w:p>
          <w:p w14:paraId="79E40ABC" w14:textId="77777777" w:rsidR="00777D74" w:rsidRPr="0072664A" w:rsidRDefault="00777D74">
            <w:pPr>
              <w:pStyle w:val="Paragrafoelenco"/>
              <w:numPr>
                <w:ilvl w:val="0"/>
                <w:numId w:val="53"/>
              </w:numPr>
              <w:spacing w:after="0"/>
              <w:rPr>
                <w:rFonts w:ascii="Open Sans" w:hAnsi="Open Sans" w:cs="Open Sans"/>
                <w:sz w:val="20"/>
                <w:szCs w:val="20"/>
              </w:rPr>
            </w:pPr>
            <w:r>
              <w:rPr>
                <w:rFonts w:ascii="Open Sans" w:hAnsi="Open Sans" w:cs="Open Sans"/>
                <w:sz w:val="20"/>
                <w:szCs w:val="20"/>
              </w:rPr>
              <w:t>Integrare i controlli nei processi aziendali</w:t>
            </w:r>
          </w:p>
          <w:p w14:paraId="56EFB129" w14:textId="77777777" w:rsidR="00777D74" w:rsidRDefault="00777D74" w:rsidP="00352D2B">
            <w:pPr>
              <w:tabs>
                <w:tab w:val="left" w:pos="6574"/>
              </w:tabs>
              <w:spacing w:after="0"/>
              <w:rPr>
                <w:rFonts w:ascii="Open Sans" w:hAnsi="Open Sans" w:cs="Open Sans"/>
                <w:sz w:val="20"/>
                <w:szCs w:val="20"/>
              </w:rPr>
            </w:pPr>
          </w:p>
          <w:p w14:paraId="1BDB2187" w14:textId="28FAF1A7" w:rsidR="00284E8B" w:rsidRDefault="00284E8B" w:rsidP="00352D2B">
            <w:pPr>
              <w:tabs>
                <w:tab w:val="left" w:pos="6574"/>
              </w:tabs>
              <w:spacing w:after="0"/>
              <w:rPr>
                <w:rFonts w:ascii="Open Sans" w:hAnsi="Open Sans" w:cs="Open Sans"/>
                <w:sz w:val="20"/>
                <w:szCs w:val="20"/>
              </w:rPr>
            </w:pPr>
            <w:r>
              <w:rPr>
                <w:rFonts w:ascii="Open Sans" w:hAnsi="Open Sans" w:cs="Open Sans"/>
                <w:sz w:val="20"/>
                <w:szCs w:val="20"/>
              </w:rPr>
              <w:t>L’organizzazione compie queste azioni che rappresentano la modalità ordinaria con la quale l’organizzazione provvede a gestire il rischio.</w:t>
            </w:r>
          </w:p>
          <w:p w14:paraId="530094F9" w14:textId="77777777" w:rsidR="00284E8B" w:rsidRDefault="00284E8B" w:rsidP="00352D2B">
            <w:pPr>
              <w:tabs>
                <w:tab w:val="left" w:pos="6574"/>
              </w:tabs>
              <w:spacing w:after="0"/>
              <w:rPr>
                <w:rFonts w:ascii="Open Sans" w:hAnsi="Open Sans" w:cs="Open Sans"/>
                <w:sz w:val="20"/>
                <w:szCs w:val="20"/>
              </w:rPr>
            </w:pPr>
          </w:p>
          <w:p w14:paraId="73C9E554" w14:textId="79C22020" w:rsidR="00284E8B" w:rsidRDefault="00284E8B" w:rsidP="00352D2B">
            <w:pPr>
              <w:tabs>
                <w:tab w:val="left" w:pos="6574"/>
              </w:tabs>
              <w:spacing w:after="0"/>
              <w:rPr>
                <w:rFonts w:ascii="Open Sans" w:hAnsi="Open Sans" w:cs="Open Sans"/>
                <w:sz w:val="20"/>
                <w:szCs w:val="20"/>
              </w:rPr>
            </w:pPr>
            <w:r>
              <w:rPr>
                <w:rFonts w:ascii="Open Sans" w:hAnsi="Open Sans" w:cs="Open Sans"/>
                <w:sz w:val="20"/>
                <w:szCs w:val="20"/>
              </w:rPr>
              <w:t xml:space="preserve">La modalità straordinaria, che invece vedremo in seguito, è gestita dalla procedura </w:t>
            </w:r>
            <w:r>
              <w:rPr>
                <w:rFonts w:ascii="Open Sans" w:hAnsi="Open Sans" w:cs="Open Sans"/>
                <w:b/>
                <w:bCs/>
                <w:sz w:val="20"/>
                <w:szCs w:val="20"/>
              </w:rPr>
              <w:t>PSI-04 Preparazione e gestione incidenti.</w:t>
            </w:r>
          </w:p>
          <w:p w14:paraId="21E8BB8E" w14:textId="77777777" w:rsidR="00284E8B" w:rsidRDefault="00284E8B" w:rsidP="00352D2B">
            <w:pPr>
              <w:tabs>
                <w:tab w:val="left" w:pos="6574"/>
              </w:tabs>
              <w:spacing w:after="0"/>
              <w:rPr>
                <w:rFonts w:ascii="Open Sans" w:hAnsi="Open Sans" w:cs="Open Sans"/>
                <w:sz w:val="20"/>
                <w:szCs w:val="20"/>
              </w:rPr>
            </w:pPr>
          </w:p>
          <w:p w14:paraId="143124A8" w14:textId="5621D12F" w:rsidR="00284E8B" w:rsidRPr="00284E8B" w:rsidRDefault="00284E8B" w:rsidP="00352D2B">
            <w:pPr>
              <w:tabs>
                <w:tab w:val="left" w:pos="6574"/>
              </w:tabs>
              <w:spacing w:after="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PROC-610 Gestione rischi ed opportunità </w:t>
            </w:r>
            <w:r>
              <w:rPr>
                <w:rFonts w:ascii="Open Sans" w:hAnsi="Open Sans" w:cs="Open Sans"/>
                <w:sz w:val="20"/>
                <w:szCs w:val="20"/>
              </w:rPr>
              <w:t>impone all’organizzazione di eseguire sistematicamente le azioni di pianificazione e aggiornare due documenti molto importanti:</w:t>
            </w:r>
          </w:p>
          <w:p w14:paraId="1787F72A" w14:textId="77777777" w:rsidR="00284E8B" w:rsidRDefault="00284E8B" w:rsidP="00352D2B">
            <w:pPr>
              <w:tabs>
                <w:tab w:val="left" w:pos="6574"/>
              </w:tabs>
              <w:spacing w:after="0"/>
              <w:rPr>
                <w:rFonts w:ascii="Open Sans" w:hAnsi="Open Sans" w:cs="Open Sans"/>
                <w:b/>
                <w:bCs/>
                <w:sz w:val="20"/>
                <w:szCs w:val="20"/>
              </w:rPr>
            </w:pPr>
          </w:p>
          <w:p w14:paraId="7BA394C1" w14:textId="3C58036B" w:rsidR="00284E8B" w:rsidRPr="005942C0" w:rsidRDefault="00284E8B">
            <w:pPr>
              <w:pStyle w:val="Paragrafoelenco"/>
              <w:numPr>
                <w:ilvl w:val="0"/>
                <w:numId w:val="55"/>
              </w:numPr>
              <w:tabs>
                <w:tab w:val="left" w:pos="6574"/>
              </w:tabs>
              <w:spacing w:after="0"/>
              <w:rPr>
                <w:rFonts w:ascii="Open Sans" w:hAnsi="Open Sans" w:cs="Open Sans"/>
                <w:b/>
                <w:bCs/>
                <w:sz w:val="20"/>
                <w:szCs w:val="20"/>
              </w:rPr>
            </w:pPr>
            <w:r>
              <w:rPr>
                <w:rFonts w:ascii="Open Sans" w:hAnsi="Open Sans" w:cs="Open Sans"/>
                <w:b/>
                <w:bCs/>
                <w:sz w:val="20"/>
                <w:szCs w:val="20"/>
              </w:rPr>
              <w:t>MOD-610-A Identificazione e valutazione del rischio</w:t>
            </w:r>
          </w:p>
          <w:p w14:paraId="3F1C1CAE" w14:textId="7B96386E" w:rsidR="00284E8B" w:rsidRPr="005942C0" w:rsidRDefault="00284E8B">
            <w:pPr>
              <w:pStyle w:val="Paragrafoelenco"/>
              <w:numPr>
                <w:ilvl w:val="0"/>
                <w:numId w:val="55"/>
              </w:numPr>
              <w:tabs>
                <w:tab w:val="left" w:pos="6574"/>
              </w:tabs>
              <w:spacing w:after="0"/>
              <w:rPr>
                <w:rFonts w:ascii="Open Sans" w:hAnsi="Open Sans" w:cs="Open Sans"/>
                <w:b/>
                <w:bCs/>
                <w:sz w:val="20"/>
                <w:szCs w:val="20"/>
              </w:rPr>
            </w:pPr>
            <w:r>
              <w:rPr>
                <w:rFonts w:ascii="Open Sans" w:hAnsi="Open Sans" w:cs="Open Sans"/>
                <w:b/>
                <w:bCs/>
                <w:sz w:val="20"/>
                <w:szCs w:val="20"/>
              </w:rPr>
              <w:t>MOD-610-B Piano di sicurezza delle informazioni</w:t>
            </w:r>
          </w:p>
          <w:p w14:paraId="65048251" w14:textId="5FA7B01C" w:rsidR="00F9065C" w:rsidRDefault="00F9065C" w:rsidP="00352D2B">
            <w:pPr>
              <w:tabs>
                <w:tab w:val="left" w:pos="6574"/>
              </w:tabs>
              <w:spacing w:after="0"/>
              <w:rPr>
                <w:rFonts w:ascii="Open Sans" w:hAnsi="Open Sans" w:cs="Open Sans"/>
                <w:sz w:val="20"/>
                <w:szCs w:val="20"/>
              </w:rPr>
            </w:pPr>
          </w:p>
          <w:p w14:paraId="4D0BC88E" w14:textId="2BC6CE50" w:rsidR="00F9065C" w:rsidRDefault="00945E5B" w:rsidP="00352D2B">
            <w:pPr>
              <w:tabs>
                <w:tab w:val="left" w:pos="6574"/>
              </w:tabs>
              <w:spacing w:after="0"/>
              <w:rPr>
                <w:rFonts w:ascii="Open Sans" w:hAnsi="Open Sans" w:cs="Open Sans"/>
                <w:sz w:val="20"/>
                <w:szCs w:val="20"/>
              </w:rPr>
            </w:pPr>
            <w:r>
              <w:rPr>
                <w:rFonts w:ascii="Open Sans" w:hAnsi="Open Sans" w:cs="Open Sans"/>
                <w:sz w:val="20"/>
                <w:szCs w:val="20"/>
              </w:rPr>
              <w:t xml:space="preserve">L’organizzazione ha sintetizzato in tre eventi fondamentali il rischio di sicurezza delle informazioni e cioè: </w:t>
            </w:r>
          </w:p>
          <w:p w14:paraId="79A87147" w14:textId="77777777" w:rsidR="00945E5B" w:rsidRDefault="00945E5B" w:rsidP="00352D2B">
            <w:pPr>
              <w:tabs>
                <w:tab w:val="left" w:pos="6574"/>
              </w:tabs>
              <w:spacing w:after="0"/>
              <w:rPr>
                <w:rFonts w:ascii="Open Sans" w:hAnsi="Open Sans" w:cs="Open Sans"/>
                <w:sz w:val="20"/>
                <w:szCs w:val="20"/>
              </w:rPr>
            </w:pPr>
          </w:p>
          <w:p w14:paraId="23054B44" w14:textId="043C1E58" w:rsidR="00945E5B" w:rsidRPr="00945E5B" w:rsidRDefault="00945E5B">
            <w:pPr>
              <w:pStyle w:val="Paragrafoelenco"/>
              <w:numPr>
                <w:ilvl w:val="0"/>
                <w:numId w:val="56"/>
              </w:numPr>
              <w:tabs>
                <w:tab w:val="left" w:pos="6574"/>
              </w:tabs>
              <w:spacing w:after="0"/>
              <w:rPr>
                <w:rFonts w:ascii="Open Sans" w:hAnsi="Open Sans" w:cs="Open Sans"/>
                <w:sz w:val="20"/>
                <w:szCs w:val="20"/>
              </w:rPr>
            </w:pPr>
            <w:r>
              <w:rPr>
                <w:rFonts w:ascii="Open Sans" w:hAnsi="Open Sans" w:cs="Open Sans"/>
                <w:sz w:val="20"/>
                <w:szCs w:val="20"/>
              </w:rPr>
              <w:t>Perdita di riservatezza</w:t>
            </w:r>
          </w:p>
          <w:p w14:paraId="757F7E4B" w14:textId="62856C9A" w:rsidR="00945E5B" w:rsidRPr="00945E5B" w:rsidRDefault="00945E5B">
            <w:pPr>
              <w:pStyle w:val="Paragrafoelenco"/>
              <w:numPr>
                <w:ilvl w:val="0"/>
                <w:numId w:val="56"/>
              </w:numPr>
              <w:tabs>
                <w:tab w:val="left" w:pos="6574"/>
              </w:tabs>
              <w:spacing w:after="0"/>
              <w:rPr>
                <w:rFonts w:ascii="Open Sans" w:hAnsi="Open Sans" w:cs="Open Sans"/>
                <w:sz w:val="20"/>
                <w:szCs w:val="20"/>
              </w:rPr>
            </w:pPr>
            <w:r>
              <w:rPr>
                <w:rFonts w:ascii="Open Sans" w:hAnsi="Open Sans" w:cs="Open Sans"/>
                <w:sz w:val="20"/>
                <w:szCs w:val="20"/>
              </w:rPr>
              <w:t xml:space="preserve">Perdita di integrità </w:t>
            </w:r>
          </w:p>
          <w:p w14:paraId="5D740A7F" w14:textId="3E4AFA04" w:rsidR="00945E5B" w:rsidRPr="00945E5B" w:rsidRDefault="00945E5B">
            <w:pPr>
              <w:pStyle w:val="Paragrafoelenco"/>
              <w:numPr>
                <w:ilvl w:val="0"/>
                <w:numId w:val="56"/>
              </w:numPr>
              <w:tabs>
                <w:tab w:val="left" w:pos="6574"/>
              </w:tabs>
              <w:spacing w:after="0"/>
              <w:rPr>
                <w:rFonts w:ascii="Open Sans" w:hAnsi="Open Sans" w:cs="Open Sans"/>
                <w:sz w:val="20"/>
                <w:szCs w:val="20"/>
              </w:rPr>
            </w:pPr>
            <w:r>
              <w:rPr>
                <w:rFonts w:ascii="Open Sans" w:hAnsi="Open Sans" w:cs="Open Sans"/>
                <w:sz w:val="20"/>
                <w:szCs w:val="20"/>
              </w:rPr>
              <w:t>Perdita di disponibilità</w:t>
            </w:r>
          </w:p>
          <w:p w14:paraId="6E90C071" w14:textId="77777777" w:rsidR="00F9065C" w:rsidRDefault="00F9065C" w:rsidP="00352D2B">
            <w:pPr>
              <w:tabs>
                <w:tab w:val="left" w:pos="6574"/>
              </w:tabs>
              <w:spacing w:after="0"/>
              <w:rPr>
                <w:rFonts w:ascii="Open Sans" w:hAnsi="Open Sans" w:cs="Open Sans"/>
                <w:sz w:val="20"/>
                <w:szCs w:val="20"/>
              </w:rPr>
            </w:pPr>
          </w:p>
          <w:p w14:paraId="7BD7408C" w14:textId="0DF0BF7D" w:rsidR="00A52FF9" w:rsidRDefault="00945E5B" w:rsidP="00352D2B">
            <w:pPr>
              <w:tabs>
                <w:tab w:val="left" w:pos="6574"/>
              </w:tabs>
              <w:spacing w:after="0"/>
              <w:rPr>
                <w:rFonts w:ascii="Open Sans" w:hAnsi="Open Sans" w:cs="Open Sans"/>
                <w:sz w:val="20"/>
                <w:szCs w:val="20"/>
              </w:rPr>
            </w:pPr>
            <w:r>
              <w:rPr>
                <w:rFonts w:ascii="Open Sans" w:hAnsi="Open Sans" w:cs="Open Sans"/>
                <w:sz w:val="20"/>
                <w:szCs w:val="20"/>
              </w:rPr>
              <w:t xml:space="preserve">Nel modulo </w:t>
            </w:r>
            <w:r>
              <w:rPr>
                <w:rFonts w:ascii="Open Sans" w:hAnsi="Open Sans" w:cs="Open Sans"/>
                <w:b/>
                <w:bCs/>
                <w:sz w:val="20"/>
                <w:szCs w:val="20"/>
              </w:rPr>
              <w:t xml:space="preserve">MOD-610-A Identificazione e valutazione del rischio, </w:t>
            </w:r>
            <w:r>
              <w:rPr>
                <w:rFonts w:ascii="Open Sans" w:hAnsi="Open Sans" w:cs="Open Sans"/>
                <w:sz w:val="20"/>
                <w:szCs w:val="20"/>
              </w:rPr>
              <w:t>in relazione a ciascun processo esaminato, sono state individuate anche le minacce. Esse sono anche definite pericoli poiché rappresentano la fonte del rischio oppure l’occasione per la quale il rischio insorge, oppure ancora, aumenta la sua probabilità o il danno che provoca.</w:t>
            </w:r>
          </w:p>
          <w:p w14:paraId="75528AFA" w14:textId="77777777" w:rsidR="001E609D" w:rsidRDefault="001E609D" w:rsidP="00352D2B">
            <w:pPr>
              <w:tabs>
                <w:tab w:val="left" w:pos="6574"/>
              </w:tabs>
              <w:spacing w:after="0"/>
              <w:rPr>
                <w:rFonts w:ascii="Open Sans" w:hAnsi="Open Sans" w:cs="Open Sans"/>
                <w:b/>
                <w:bCs/>
                <w:color w:val="C00000"/>
                <w:sz w:val="20"/>
                <w:szCs w:val="20"/>
              </w:rPr>
            </w:pPr>
          </w:p>
          <w:p w14:paraId="0316D9AB" w14:textId="0BB68D2C" w:rsidR="00945E5B" w:rsidRPr="00E35A65" w:rsidRDefault="00E35A65"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LE MINACCE A CUI SONO ESPOSTE LE INFORMAZIONI</w:t>
            </w:r>
          </w:p>
          <w:p w14:paraId="081008C6" w14:textId="77777777" w:rsidR="00F9065C" w:rsidRDefault="00F9065C" w:rsidP="00352D2B">
            <w:pPr>
              <w:tabs>
                <w:tab w:val="left" w:pos="6574"/>
              </w:tabs>
              <w:spacing w:after="0"/>
              <w:rPr>
                <w:rFonts w:ascii="Open Sans" w:hAnsi="Open Sans" w:cs="Open Sans"/>
                <w:sz w:val="20"/>
                <w:szCs w:val="20"/>
              </w:rPr>
            </w:pPr>
          </w:p>
          <w:p w14:paraId="20E0CAE4" w14:textId="77777777" w:rsidR="00C47DF8" w:rsidRDefault="00C47DF8" w:rsidP="00352D2B">
            <w:pPr>
              <w:tabs>
                <w:tab w:val="left" w:pos="6574"/>
              </w:tabs>
              <w:spacing w:after="0"/>
              <w:rPr>
                <w:rFonts w:ascii="Open Sans" w:hAnsi="Open Sans" w:cs="Open Sans"/>
                <w:sz w:val="20"/>
                <w:szCs w:val="20"/>
              </w:rPr>
            </w:pPr>
            <w:r>
              <w:rPr>
                <w:rFonts w:ascii="Open Sans" w:hAnsi="Open Sans" w:cs="Open Sans"/>
                <w:sz w:val="20"/>
                <w:szCs w:val="20"/>
              </w:rPr>
              <w:t>Le minacce a cui sono esposte le informazioni, nella nostra organizzazione sono, in generale, le seguenti:</w:t>
            </w:r>
          </w:p>
          <w:p w14:paraId="4E37C00E" w14:textId="77777777" w:rsidR="003621F6" w:rsidRDefault="003621F6" w:rsidP="00352D2B">
            <w:pPr>
              <w:tabs>
                <w:tab w:val="left" w:pos="6574"/>
              </w:tabs>
              <w:spacing w:after="0"/>
              <w:rPr>
                <w:rFonts w:ascii="Open Sans" w:hAnsi="Open Sans" w:cs="Open Sans"/>
                <w:sz w:val="20"/>
                <w:szCs w:val="20"/>
              </w:rPr>
            </w:pPr>
          </w:p>
          <w:p w14:paraId="2BE1B02E"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Trafugamento per uso personale e per vendita (profitto)</w:t>
            </w:r>
          </w:p>
          <w:p w14:paraId="0C309FF1"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Favoreggiamento della concorrenza (infedeltà)</w:t>
            </w:r>
          </w:p>
          <w:p w14:paraId="4074A21D"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Attacco alla continuità operativa o alla reputazione all’organizzazione (ritorsione)</w:t>
            </w:r>
          </w:p>
          <w:p w14:paraId="557C09E7"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Prova delle proprie abilità informatiche di intrusione</w:t>
            </w:r>
          </w:p>
          <w:p w14:paraId="1294B4D1"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lastRenderedPageBreak/>
              <w:t>Insufficiente preparazione tecnica in merito a: gestione rete e dispositivi, sistema informativo, database, malware, dispositivi, tecniche e strategie di protezione, sviluppo software, gestione incidenti</w:t>
            </w:r>
          </w:p>
          <w:p w14:paraId="6DE97DDB"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Insufficiente affidabilità</w:t>
            </w:r>
          </w:p>
          <w:p w14:paraId="318E22C9"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Superficialità e sbadatezza (es: rivelazione volontaria o accidentale della password)</w:t>
            </w:r>
          </w:p>
          <w:p w14:paraId="34D945F9" w14:textId="77777777" w:rsidR="003621F6" w:rsidRPr="003621F6"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Assenza di motivazione al rispetto delle Politiche di sicurezza da parte del personale in generale</w:t>
            </w:r>
          </w:p>
          <w:p w14:paraId="62A90349" w14:textId="17289A5D"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Inconsapevolezza della criticità delle informazioni e delle procedure di trattamento</w:t>
            </w:r>
          </w:p>
          <w:p w14:paraId="25990045"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Temperatura e umidità</w:t>
            </w:r>
          </w:p>
          <w:p w14:paraId="79AC2164"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Incendio</w:t>
            </w:r>
          </w:p>
          <w:p w14:paraId="5B8A00B9"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Esplosione</w:t>
            </w:r>
          </w:p>
          <w:p w14:paraId="584A9BBD"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Allagamento</w:t>
            </w:r>
          </w:p>
          <w:p w14:paraId="41457608"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Cali di tensione dell'energia elettrica</w:t>
            </w:r>
          </w:p>
          <w:p w14:paraId="20CDD89D"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Interruzione dell'energia elettrica</w:t>
            </w:r>
          </w:p>
          <w:p w14:paraId="13FBD25C"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Terremoto</w:t>
            </w:r>
          </w:p>
          <w:p w14:paraId="3EC1C64C" w14:textId="77777777"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Deterioramento</w:t>
            </w:r>
          </w:p>
          <w:p w14:paraId="222952A8" w14:textId="77777777" w:rsidR="001E609D"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Presenza di vulnerabilità tecniche nei processi di gestione e protezione degli asset</w:t>
            </w:r>
          </w:p>
          <w:p w14:paraId="79FDC60B" w14:textId="57242EEE" w:rsidR="003621F6" w:rsidRPr="001E609D" w:rsidRDefault="003621F6">
            <w:pPr>
              <w:pStyle w:val="Paragrafoelenco"/>
              <w:numPr>
                <w:ilvl w:val="0"/>
                <w:numId w:val="58"/>
              </w:numPr>
              <w:spacing w:after="0"/>
              <w:ind w:left="360"/>
              <w:rPr>
                <w:rFonts w:ascii="Open Sans" w:hAnsi="Open Sans" w:cs="Open Sans"/>
                <w:sz w:val="20"/>
                <w:szCs w:val="20"/>
              </w:rPr>
            </w:pPr>
            <w:r>
              <w:rPr>
                <w:rFonts w:ascii="Open Sans" w:hAnsi="Open Sans" w:cs="Open Sans"/>
                <w:sz w:val="20"/>
                <w:szCs w:val="20"/>
              </w:rPr>
              <w:t>Intrusione e spostamento di estranei all'interno della struttura</w:t>
            </w:r>
          </w:p>
          <w:p w14:paraId="6A73E7E5" w14:textId="77777777" w:rsidR="00EF6FD3" w:rsidRDefault="00EF6FD3" w:rsidP="00352D2B">
            <w:pPr>
              <w:tabs>
                <w:tab w:val="left" w:pos="6574"/>
              </w:tabs>
              <w:spacing w:after="0"/>
              <w:rPr>
                <w:rFonts w:ascii="Open Sans" w:hAnsi="Open Sans" w:cs="Open Sans"/>
                <w:sz w:val="20"/>
                <w:szCs w:val="20"/>
              </w:rPr>
            </w:pPr>
          </w:p>
          <w:p w14:paraId="51E984CA" w14:textId="1543F0A7" w:rsidR="001E609D" w:rsidRDefault="001E609D" w:rsidP="00352D2B">
            <w:pPr>
              <w:tabs>
                <w:tab w:val="left" w:pos="6574"/>
              </w:tabs>
              <w:spacing w:after="0"/>
              <w:rPr>
                <w:rFonts w:ascii="Open Sans" w:hAnsi="Open Sans" w:cs="Open Sans"/>
                <w:sz w:val="20"/>
                <w:szCs w:val="20"/>
              </w:rPr>
            </w:pPr>
            <w:r>
              <w:rPr>
                <w:rFonts w:ascii="Open Sans" w:hAnsi="Open Sans" w:cs="Open Sans"/>
                <w:sz w:val="20"/>
                <w:szCs w:val="20"/>
              </w:rPr>
              <w:t xml:space="preserve">Le minacce, come possiamo osservare, sono caratterizzate da una natura differente. Possono dipendere: </w:t>
            </w:r>
          </w:p>
          <w:p w14:paraId="13236383" w14:textId="77777777" w:rsidR="001E609D" w:rsidRDefault="001E609D" w:rsidP="00352D2B">
            <w:pPr>
              <w:tabs>
                <w:tab w:val="left" w:pos="6574"/>
              </w:tabs>
              <w:spacing w:after="0"/>
              <w:rPr>
                <w:rFonts w:ascii="Open Sans" w:hAnsi="Open Sans" w:cs="Open Sans"/>
                <w:sz w:val="20"/>
                <w:szCs w:val="20"/>
              </w:rPr>
            </w:pPr>
          </w:p>
          <w:p w14:paraId="46D8D383" w14:textId="4742AA84" w:rsidR="001E609D" w:rsidRPr="001E609D" w:rsidRDefault="001E609D">
            <w:pPr>
              <w:pStyle w:val="Paragrafoelenco"/>
              <w:numPr>
                <w:ilvl w:val="0"/>
                <w:numId w:val="59"/>
              </w:numPr>
              <w:tabs>
                <w:tab w:val="left" w:pos="6574"/>
              </w:tabs>
              <w:spacing w:after="0"/>
              <w:rPr>
                <w:rFonts w:ascii="Open Sans" w:hAnsi="Open Sans" w:cs="Open Sans"/>
                <w:sz w:val="20"/>
                <w:szCs w:val="20"/>
              </w:rPr>
            </w:pPr>
            <w:r>
              <w:rPr>
                <w:rFonts w:ascii="Open Sans" w:hAnsi="Open Sans" w:cs="Open Sans"/>
                <w:sz w:val="20"/>
                <w:szCs w:val="20"/>
              </w:rPr>
              <w:t>Dagli assetti organizzativi</w:t>
            </w:r>
          </w:p>
          <w:p w14:paraId="00562F0C" w14:textId="4EC5346B" w:rsidR="00C47DF8" w:rsidRPr="001E609D" w:rsidRDefault="001E609D">
            <w:pPr>
              <w:pStyle w:val="Paragrafoelenco"/>
              <w:numPr>
                <w:ilvl w:val="0"/>
                <w:numId w:val="59"/>
              </w:numPr>
              <w:tabs>
                <w:tab w:val="left" w:pos="6574"/>
              </w:tabs>
              <w:spacing w:after="0"/>
              <w:rPr>
                <w:rFonts w:ascii="Open Sans" w:hAnsi="Open Sans" w:cs="Open Sans"/>
                <w:sz w:val="20"/>
                <w:szCs w:val="20"/>
              </w:rPr>
            </w:pPr>
            <w:r>
              <w:rPr>
                <w:rFonts w:ascii="Open Sans" w:hAnsi="Open Sans" w:cs="Open Sans"/>
                <w:sz w:val="20"/>
                <w:szCs w:val="20"/>
              </w:rPr>
              <w:t>Dal comportamento del personale</w:t>
            </w:r>
          </w:p>
          <w:p w14:paraId="7D20C307" w14:textId="7A5AC690" w:rsidR="001E609D" w:rsidRPr="001E609D" w:rsidRDefault="001E609D">
            <w:pPr>
              <w:pStyle w:val="Paragrafoelenco"/>
              <w:numPr>
                <w:ilvl w:val="0"/>
                <w:numId w:val="59"/>
              </w:numPr>
              <w:tabs>
                <w:tab w:val="left" w:pos="6574"/>
              </w:tabs>
              <w:spacing w:after="0"/>
              <w:rPr>
                <w:rFonts w:ascii="Open Sans" w:hAnsi="Open Sans" w:cs="Open Sans"/>
                <w:sz w:val="20"/>
                <w:szCs w:val="20"/>
              </w:rPr>
            </w:pPr>
            <w:r>
              <w:rPr>
                <w:rFonts w:ascii="Open Sans" w:hAnsi="Open Sans" w:cs="Open Sans"/>
                <w:sz w:val="20"/>
                <w:szCs w:val="20"/>
              </w:rPr>
              <w:t>Dalle falle nella protezione di tipo fisico</w:t>
            </w:r>
          </w:p>
          <w:p w14:paraId="0A0F0937" w14:textId="65FF6C03" w:rsidR="001E609D" w:rsidRPr="001E609D" w:rsidRDefault="001E609D">
            <w:pPr>
              <w:pStyle w:val="Paragrafoelenco"/>
              <w:numPr>
                <w:ilvl w:val="0"/>
                <w:numId w:val="59"/>
              </w:numPr>
              <w:tabs>
                <w:tab w:val="left" w:pos="6574"/>
              </w:tabs>
              <w:spacing w:after="0"/>
              <w:rPr>
                <w:rFonts w:ascii="Open Sans" w:hAnsi="Open Sans" w:cs="Open Sans"/>
                <w:sz w:val="20"/>
                <w:szCs w:val="20"/>
              </w:rPr>
            </w:pPr>
            <w:r>
              <w:rPr>
                <w:rFonts w:ascii="Open Sans" w:hAnsi="Open Sans" w:cs="Open Sans"/>
                <w:sz w:val="20"/>
                <w:szCs w:val="20"/>
              </w:rPr>
              <w:t>Dagli strumenti tecnologici impiegati</w:t>
            </w:r>
          </w:p>
          <w:p w14:paraId="1FD37310" w14:textId="77777777" w:rsidR="00C47DF8" w:rsidRDefault="00C47DF8" w:rsidP="00352D2B">
            <w:pPr>
              <w:tabs>
                <w:tab w:val="left" w:pos="6574"/>
              </w:tabs>
              <w:spacing w:after="0"/>
              <w:rPr>
                <w:rFonts w:ascii="Open Sans" w:hAnsi="Open Sans" w:cs="Open Sans"/>
                <w:sz w:val="20"/>
                <w:szCs w:val="20"/>
              </w:rPr>
            </w:pPr>
          </w:p>
          <w:p w14:paraId="3EDBA63C" w14:textId="0DB9A7FE" w:rsidR="00E35A65" w:rsidRDefault="001E609D" w:rsidP="00352D2B">
            <w:pPr>
              <w:tabs>
                <w:tab w:val="left" w:pos="6574"/>
              </w:tabs>
              <w:spacing w:after="0"/>
              <w:rPr>
                <w:rFonts w:ascii="Open Sans" w:hAnsi="Open Sans" w:cs="Open Sans"/>
                <w:sz w:val="20"/>
                <w:szCs w:val="20"/>
              </w:rPr>
            </w:pPr>
            <w:r>
              <w:rPr>
                <w:rFonts w:ascii="Open Sans" w:hAnsi="Open Sans" w:cs="Open Sans"/>
                <w:sz w:val="20"/>
                <w:szCs w:val="20"/>
              </w:rPr>
              <w:t>Per questo motivo, l’organizzazione tratta il corrispondente rischio per le informazioni applicando i controlli di sicurezza dell’Annex A che sono stati divisi nei seguenti gruppi proprio per rispondere direttamente alla natura specifica della minaccia considerata:</w:t>
            </w:r>
          </w:p>
          <w:p w14:paraId="100FB839" w14:textId="77777777" w:rsidR="00C47DF8" w:rsidRDefault="00C47DF8" w:rsidP="00352D2B">
            <w:pPr>
              <w:tabs>
                <w:tab w:val="left" w:pos="6574"/>
              </w:tabs>
              <w:spacing w:after="0"/>
              <w:rPr>
                <w:rFonts w:ascii="Open Sans" w:hAnsi="Open Sans" w:cs="Open Sans"/>
                <w:sz w:val="20"/>
                <w:szCs w:val="20"/>
              </w:rPr>
            </w:pPr>
          </w:p>
          <w:p w14:paraId="3D3E840F" w14:textId="77777777" w:rsidR="00C47DF8" w:rsidRPr="00C47DF8" w:rsidRDefault="00C47DF8">
            <w:pPr>
              <w:pStyle w:val="Paragrafoelenco"/>
              <w:numPr>
                <w:ilvl w:val="0"/>
                <w:numId w:val="57"/>
              </w:numPr>
              <w:tabs>
                <w:tab w:val="left" w:pos="6574"/>
              </w:tabs>
              <w:spacing w:after="0"/>
              <w:rPr>
                <w:rFonts w:ascii="Open Sans" w:hAnsi="Open Sans" w:cs="Open Sans"/>
                <w:sz w:val="20"/>
                <w:szCs w:val="20"/>
              </w:rPr>
            </w:pPr>
            <w:r>
              <w:rPr>
                <w:rFonts w:ascii="Open Sans" w:hAnsi="Open Sans" w:cs="Open Sans"/>
                <w:sz w:val="20"/>
                <w:szCs w:val="20"/>
              </w:rPr>
              <w:t>Controlli organizzativi</w:t>
            </w:r>
          </w:p>
          <w:p w14:paraId="768479BC" w14:textId="2E52E596" w:rsidR="00C47DF8" w:rsidRPr="00C47DF8" w:rsidRDefault="00C47DF8">
            <w:pPr>
              <w:pStyle w:val="Paragrafoelenco"/>
              <w:numPr>
                <w:ilvl w:val="0"/>
                <w:numId w:val="57"/>
              </w:numPr>
              <w:tabs>
                <w:tab w:val="left" w:pos="6574"/>
              </w:tabs>
              <w:spacing w:after="0"/>
              <w:rPr>
                <w:rFonts w:ascii="Open Sans" w:hAnsi="Open Sans" w:cs="Open Sans"/>
                <w:sz w:val="20"/>
                <w:szCs w:val="20"/>
              </w:rPr>
            </w:pPr>
            <w:r>
              <w:rPr>
                <w:rFonts w:ascii="Open Sans" w:hAnsi="Open Sans" w:cs="Open Sans"/>
                <w:sz w:val="20"/>
                <w:szCs w:val="20"/>
              </w:rPr>
              <w:t>Controlli sulle persone</w:t>
            </w:r>
          </w:p>
          <w:p w14:paraId="44149BB5" w14:textId="77777777" w:rsidR="00C47DF8" w:rsidRPr="00C47DF8" w:rsidRDefault="00C47DF8">
            <w:pPr>
              <w:pStyle w:val="Paragrafoelenco"/>
              <w:numPr>
                <w:ilvl w:val="0"/>
                <w:numId w:val="57"/>
              </w:numPr>
              <w:tabs>
                <w:tab w:val="left" w:pos="6574"/>
              </w:tabs>
              <w:spacing w:after="0"/>
              <w:rPr>
                <w:rFonts w:ascii="Open Sans" w:hAnsi="Open Sans" w:cs="Open Sans"/>
                <w:sz w:val="20"/>
                <w:szCs w:val="20"/>
              </w:rPr>
            </w:pPr>
            <w:r>
              <w:rPr>
                <w:rFonts w:ascii="Open Sans" w:hAnsi="Open Sans" w:cs="Open Sans"/>
                <w:sz w:val="20"/>
                <w:szCs w:val="20"/>
              </w:rPr>
              <w:t>Controlli fisici</w:t>
            </w:r>
          </w:p>
          <w:p w14:paraId="677D462E" w14:textId="77777777" w:rsidR="00C47DF8" w:rsidRDefault="00C47DF8">
            <w:pPr>
              <w:pStyle w:val="Paragrafoelenco"/>
              <w:numPr>
                <w:ilvl w:val="0"/>
                <w:numId w:val="57"/>
              </w:numPr>
              <w:tabs>
                <w:tab w:val="left" w:pos="6574"/>
              </w:tabs>
              <w:spacing w:after="0"/>
              <w:rPr>
                <w:rFonts w:ascii="Open Sans" w:hAnsi="Open Sans" w:cs="Open Sans"/>
                <w:sz w:val="20"/>
                <w:szCs w:val="20"/>
              </w:rPr>
            </w:pPr>
            <w:r>
              <w:rPr>
                <w:rFonts w:ascii="Open Sans" w:hAnsi="Open Sans" w:cs="Open Sans"/>
                <w:sz w:val="20"/>
                <w:szCs w:val="20"/>
              </w:rPr>
              <w:t>Controlli tecnologici</w:t>
            </w:r>
          </w:p>
          <w:p w14:paraId="573D545B" w14:textId="77777777" w:rsidR="00C47DF8" w:rsidRDefault="00C47DF8" w:rsidP="00352D2B">
            <w:pPr>
              <w:tabs>
                <w:tab w:val="left" w:pos="6574"/>
              </w:tabs>
              <w:spacing w:after="0"/>
              <w:rPr>
                <w:rFonts w:ascii="Open Sans" w:hAnsi="Open Sans" w:cs="Open Sans"/>
                <w:sz w:val="20"/>
                <w:szCs w:val="20"/>
              </w:rPr>
            </w:pPr>
          </w:p>
          <w:p w14:paraId="6B271CF0" w14:textId="0DC01DE7" w:rsidR="00C47DF8" w:rsidRDefault="00453B5C" w:rsidP="00352D2B">
            <w:pPr>
              <w:tabs>
                <w:tab w:val="left" w:pos="6574"/>
              </w:tabs>
              <w:spacing w:after="0"/>
              <w:rPr>
                <w:rFonts w:ascii="Open Sans" w:hAnsi="Open Sans" w:cs="Open Sans"/>
                <w:sz w:val="20"/>
                <w:szCs w:val="20"/>
              </w:rPr>
            </w:pPr>
            <w:r>
              <w:rPr>
                <w:rFonts w:ascii="Open Sans" w:hAnsi="Open Sans" w:cs="Open Sans"/>
                <w:sz w:val="20"/>
                <w:szCs w:val="20"/>
              </w:rPr>
              <w:t xml:space="preserve">L’organizzazione, nel modulo </w:t>
            </w:r>
            <w:r>
              <w:rPr>
                <w:rFonts w:ascii="Open Sans" w:hAnsi="Open Sans" w:cs="Open Sans"/>
                <w:b/>
                <w:bCs/>
                <w:sz w:val="20"/>
                <w:szCs w:val="20"/>
              </w:rPr>
              <w:t>MOD-610-B Piano di sicurezza delle informazioni</w:t>
            </w:r>
            <w:r>
              <w:rPr>
                <w:rFonts w:ascii="Open Sans" w:hAnsi="Open Sans" w:cs="Open Sans"/>
                <w:sz w:val="20"/>
                <w:szCs w:val="20"/>
              </w:rPr>
              <w:t>, dispone il trattamento del rischio presente in ciascun processo. Tale modulo permette di comprendere:</w:t>
            </w:r>
          </w:p>
          <w:p w14:paraId="23B47EBD" w14:textId="77777777" w:rsidR="004362B2" w:rsidRDefault="004362B2" w:rsidP="00352D2B">
            <w:pPr>
              <w:tabs>
                <w:tab w:val="left" w:pos="6574"/>
              </w:tabs>
              <w:spacing w:after="0"/>
              <w:rPr>
                <w:rFonts w:ascii="Open Sans" w:hAnsi="Open Sans" w:cs="Open Sans"/>
                <w:sz w:val="20"/>
                <w:szCs w:val="20"/>
              </w:rPr>
            </w:pPr>
          </w:p>
          <w:p w14:paraId="6A8C3FA1" w14:textId="77777777" w:rsidR="004362B2" w:rsidRPr="004362B2" w:rsidRDefault="004362B2">
            <w:pPr>
              <w:pStyle w:val="Paragrafoelenco"/>
              <w:numPr>
                <w:ilvl w:val="0"/>
                <w:numId w:val="60"/>
              </w:numPr>
              <w:tabs>
                <w:tab w:val="left" w:pos="6574"/>
              </w:tabs>
              <w:spacing w:after="0"/>
              <w:rPr>
                <w:rFonts w:ascii="Open Sans" w:hAnsi="Open Sans" w:cs="Open Sans"/>
                <w:sz w:val="20"/>
                <w:szCs w:val="20"/>
              </w:rPr>
            </w:pPr>
            <w:r>
              <w:rPr>
                <w:rFonts w:ascii="Open Sans" w:hAnsi="Open Sans" w:cs="Open Sans"/>
                <w:sz w:val="20"/>
                <w:szCs w:val="20"/>
              </w:rPr>
              <w:t>Quali controlli di sicurezza dell’Annex A devono essere applicati al sistema</w:t>
            </w:r>
          </w:p>
          <w:p w14:paraId="58B7996F" w14:textId="10DFCE0F" w:rsidR="004362B2" w:rsidRPr="004362B2" w:rsidRDefault="004362B2">
            <w:pPr>
              <w:pStyle w:val="Paragrafoelenco"/>
              <w:numPr>
                <w:ilvl w:val="0"/>
                <w:numId w:val="60"/>
              </w:numPr>
              <w:tabs>
                <w:tab w:val="left" w:pos="6574"/>
              </w:tabs>
              <w:spacing w:after="0"/>
              <w:rPr>
                <w:rFonts w:ascii="Open Sans" w:hAnsi="Open Sans" w:cs="Open Sans"/>
                <w:sz w:val="20"/>
                <w:szCs w:val="20"/>
              </w:rPr>
            </w:pPr>
            <w:r>
              <w:rPr>
                <w:rFonts w:ascii="Open Sans" w:hAnsi="Open Sans" w:cs="Open Sans"/>
                <w:sz w:val="20"/>
                <w:szCs w:val="20"/>
              </w:rPr>
              <w:t>In quali processi, tali controlli, sono stati integrati (PROC)</w:t>
            </w:r>
          </w:p>
          <w:p w14:paraId="57473C04" w14:textId="77777777" w:rsidR="004362B2" w:rsidRPr="004362B2" w:rsidRDefault="004362B2">
            <w:pPr>
              <w:pStyle w:val="Paragrafoelenco"/>
              <w:numPr>
                <w:ilvl w:val="0"/>
                <w:numId w:val="60"/>
              </w:numPr>
              <w:tabs>
                <w:tab w:val="left" w:pos="6574"/>
              </w:tabs>
              <w:spacing w:after="0"/>
              <w:rPr>
                <w:rFonts w:ascii="Open Sans" w:hAnsi="Open Sans" w:cs="Open Sans"/>
                <w:sz w:val="20"/>
                <w:szCs w:val="20"/>
              </w:rPr>
            </w:pPr>
            <w:r>
              <w:rPr>
                <w:rFonts w:ascii="Open Sans" w:hAnsi="Open Sans" w:cs="Open Sans"/>
                <w:sz w:val="20"/>
                <w:szCs w:val="20"/>
              </w:rPr>
              <w:t xml:space="preserve">Quali sono le procedure di sicurezza istituite (PSI) </w:t>
            </w:r>
          </w:p>
          <w:p w14:paraId="5001F505" w14:textId="77777777" w:rsidR="004362B2" w:rsidRDefault="004362B2" w:rsidP="00352D2B">
            <w:pPr>
              <w:tabs>
                <w:tab w:val="left" w:pos="6574"/>
              </w:tabs>
              <w:spacing w:after="0"/>
              <w:rPr>
                <w:rFonts w:ascii="Open Sans" w:hAnsi="Open Sans" w:cs="Open Sans"/>
                <w:sz w:val="20"/>
                <w:szCs w:val="20"/>
              </w:rPr>
            </w:pPr>
          </w:p>
          <w:p w14:paraId="05788B34" w14:textId="32BB1DAF" w:rsidR="004362B2" w:rsidRDefault="004362B2" w:rsidP="00352D2B">
            <w:pPr>
              <w:tabs>
                <w:tab w:val="left" w:pos="6574"/>
              </w:tabs>
              <w:spacing w:after="0"/>
              <w:jc w:val="both"/>
              <w:rPr>
                <w:rFonts w:ascii="Open Sans" w:hAnsi="Open Sans" w:cs="Open Sans"/>
                <w:sz w:val="20"/>
                <w:szCs w:val="20"/>
              </w:rPr>
            </w:pPr>
            <w:r>
              <w:rPr>
                <w:rFonts w:ascii="Open Sans" w:hAnsi="Open Sans" w:cs="Open Sans"/>
                <w:sz w:val="20"/>
                <w:szCs w:val="20"/>
              </w:rPr>
              <w:lastRenderedPageBreak/>
              <w:t xml:space="preserve">Tale Piano di sicurezza ha una funzione interna che è quella della pianificazione dei controlli da attuare e una funzione di comunicazione esterna perché documenta, alle parti interessate, come l’organizzazione provvede al trattamento del rischio. Nella sua funzione relativa alla comunicazione esterne il piano assume la denominazione di </w:t>
            </w:r>
            <w:r>
              <w:rPr>
                <w:rFonts w:ascii="Open Sans" w:hAnsi="Open Sans" w:cs="Open Sans"/>
                <w:b/>
                <w:bCs/>
                <w:sz w:val="20"/>
                <w:szCs w:val="20"/>
              </w:rPr>
              <w:t>Dichiarazione di applicabilità</w:t>
            </w:r>
            <w:r>
              <w:rPr>
                <w:rFonts w:ascii="Open Sans" w:hAnsi="Open Sans" w:cs="Open Sans"/>
                <w:sz w:val="20"/>
                <w:szCs w:val="20"/>
              </w:rPr>
              <w:t>.</w:t>
            </w:r>
          </w:p>
          <w:p w14:paraId="7CD5B26C" w14:textId="77777777" w:rsidR="005F6FBA" w:rsidRDefault="005F6FBA" w:rsidP="00352D2B">
            <w:pPr>
              <w:tabs>
                <w:tab w:val="left" w:pos="6574"/>
              </w:tabs>
              <w:spacing w:after="0"/>
              <w:jc w:val="both"/>
              <w:rPr>
                <w:rFonts w:ascii="Open Sans" w:hAnsi="Open Sans" w:cs="Open Sans"/>
                <w:sz w:val="20"/>
                <w:szCs w:val="20"/>
              </w:rPr>
            </w:pPr>
          </w:p>
          <w:p w14:paraId="6396656F" w14:textId="3A73FE37" w:rsidR="005F6FBA" w:rsidRPr="005F6FBA" w:rsidRDefault="00593D52"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br/>
              <w:t>OBIETTIVI DI SICUREZZA E PIANIFICAZIONE</w:t>
            </w:r>
          </w:p>
          <w:p w14:paraId="1BBE478A" w14:textId="77777777" w:rsidR="005F6FBA" w:rsidRDefault="005F6FBA" w:rsidP="00352D2B">
            <w:pPr>
              <w:tabs>
                <w:tab w:val="left" w:pos="6574"/>
              </w:tabs>
              <w:spacing w:after="0"/>
              <w:rPr>
                <w:rFonts w:ascii="Open Sans" w:hAnsi="Open Sans" w:cs="Open Sans"/>
                <w:sz w:val="20"/>
                <w:szCs w:val="20"/>
              </w:rPr>
            </w:pPr>
          </w:p>
          <w:p w14:paraId="6DCB4868" w14:textId="77777777" w:rsidR="005F6FBA" w:rsidRDefault="005F6FBA" w:rsidP="00352D2B">
            <w:pPr>
              <w:tabs>
                <w:tab w:val="left" w:pos="6574"/>
              </w:tabs>
              <w:spacing w:after="0"/>
              <w:rPr>
                <w:rFonts w:ascii="Open Sans" w:hAnsi="Open Sans" w:cs="Open Sans"/>
                <w:sz w:val="20"/>
                <w:szCs w:val="20"/>
              </w:rPr>
            </w:pPr>
            <w:r>
              <w:rPr>
                <w:rFonts w:ascii="Open Sans" w:hAnsi="Open Sans" w:cs="Open Sans"/>
                <w:sz w:val="20"/>
                <w:szCs w:val="20"/>
              </w:rPr>
              <w:t xml:space="preserve">Tutta la fase PLAN del sistema termina, e si sintetizza, nella determinazione degli obiettivi di sicurezza per le informazioni, specifici e misurabili, che il sistema deve raggiungere per poter affermare di aver conseguito lo scopo. </w:t>
            </w:r>
          </w:p>
          <w:p w14:paraId="5F6C03D2" w14:textId="0E78C39A" w:rsidR="00C82CA0" w:rsidRDefault="00C82CA0" w:rsidP="00352D2B">
            <w:pPr>
              <w:tabs>
                <w:tab w:val="left" w:pos="6574"/>
              </w:tabs>
              <w:spacing w:after="0"/>
              <w:rPr>
                <w:rFonts w:ascii="Open Sans" w:hAnsi="Open Sans" w:cs="Open Sans"/>
                <w:sz w:val="20"/>
                <w:szCs w:val="20"/>
              </w:rPr>
            </w:pPr>
            <w:r>
              <w:rPr>
                <w:rFonts w:ascii="Open Sans" w:hAnsi="Open Sans" w:cs="Open Sans"/>
                <w:sz w:val="20"/>
                <w:szCs w:val="20"/>
              </w:rPr>
              <w:t>Riassumendo i processi della fase PLAN attraverso le corrispondenti procedure:</w:t>
            </w:r>
          </w:p>
          <w:p w14:paraId="7443AED0" w14:textId="77777777" w:rsidR="005F6FBA" w:rsidRDefault="005F6FBA" w:rsidP="00352D2B">
            <w:pPr>
              <w:tabs>
                <w:tab w:val="left" w:pos="6574"/>
              </w:tabs>
              <w:spacing w:after="0"/>
              <w:jc w:val="both"/>
              <w:rPr>
                <w:rFonts w:ascii="Open Sans" w:hAnsi="Open Sans" w:cs="Open Sans"/>
                <w:sz w:val="20"/>
                <w:szCs w:val="20"/>
              </w:rPr>
            </w:pPr>
          </w:p>
          <w:p w14:paraId="462104A0" w14:textId="77777777" w:rsidR="004362B2" w:rsidRDefault="005F6FBA">
            <w:pPr>
              <w:pStyle w:val="Paragrafoelenco"/>
              <w:numPr>
                <w:ilvl w:val="0"/>
                <w:numId w:val="61"/>
              </w:numPr>
              <w:tabs>
                <w:tab w:val="left" w:pos="6574"/>
              </w:tabs>
              <w:spacing w:after="0"/>
              <w:ind w:left="36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PROC-400 Monitoraggio del contesto</w:t>
            </w:r>
            <w:r>
              <w:rPr>
                <w:rFonts w:ascii="Open Sans" w:hAnsi="Open Sans" w:cs="Open Sans"/>
                <w:sz w:val="20"/>
                <w:szCs w:val="20"/>
              </w:rPr>
              <w:t xml:space="preserve"> permette di conoscere cosa influenza il perseguimento dello scopo del sistema di gestione</w:t>
            </w:r>
          </w:p>
          <w:p w14:paraId="018B8BE0" w14:textId="77777777" w:rsidR="00C82CA0" w:rsidRDefault="00C82CA0" w:rsidP="00352D2B">
            <w:pPr>
              <w:pStyle w:val="Paragrafoelenco"/>
              <w:tabs>
                <w:tab w:val="left" w:pos="6574"/>
              </w:tabs>
              <w:spacing w:after="0"/>
              <w:ind w:left="360"/>
              <w:rPr>
                <w:rFonts w:ascii="Open Sans" w:hAnsi="Open Sans" w:cs="Open Sans"/>
                <w:sz w:val="20"/>
                <w:szCs w:val="20"/>
              </w:rPr>
            </w:pPr>
          </w:p>
          <w:p w14:paraId="59A52D55" w14:textId="48BDABEB" w:rsidR="005F6FBA" w:rsidRDefault="00C82CA0">
            <w:pPr>
              <w:pStyle w:val="Paragrafoelenco"/>
              <w:numPr>
                <w:ilvl w:val="0"/>
                <w:numId w:val="61"/>
              </w:numPr>
              <w:tabs>
                <w:tab w:val="left" w:pos="6574"/>
              </w:tabs>
              <w:spacing w:after="0"/>
              <w:ind w:left="36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PROC-530 Organizzazione del personale </w:t>
            </w:r>
            <w:r>
              <w:rPr>
                <w:rFonts w:ascii="Open Sans" w:hAnsi="Open Sans" w:cs="Open Sans"/>
                <w:sz w:val="20"/>
                <w:szCs w:val="20"/>
              </w:rPr>
              <w:t>permette di stabilire impegni, ruoli e responsabilità per gestire il contesto e perseguire lo scopo secondo i principi stabiliti nella Politica.</w:t>
            </w:r>
          </w:p>
          <w:p w14:paraId="56AB9FC1" w14:textId="77777777" w:rsidR="00C82CA0" w:rsidRPr="00C82CA0" w:rsidRDefault="00C82CA0" w:rsidP="00352D2B">
            <w:pPr>
              <w:tabs>
                <w:tab w:val="left" w:pos="6574"/>
              </w:tabs>
              <w:spacing w:after="0"/>
              <w:rPr>
                <w:rFonts w:ascii="Open Sans" w:hAnsi="Open Sans" w:cs="Open Sans"/>
                <w:sz w:val="20"/>
                <w:szCs w:val="20"/>
              </w:rPr>
            </w:pPr>
          </w:p>
          <w:p w14:paraId="6669673F" w14:textId="44DF04FF" w:rsidR="005F6FBA" w:rsidRPr="005F6FBA" w:rsidRDefault="005F6FBA">
            <w:pPr>
              <w:pStyle w:val="Paragrafoelenco"/>
              <w:numPr>
                <w:ilvl w:val="0"/>
                <w:numId w:val="61"/>
              </w:numPr>
              <w:tabs>
                <w:tab w:val="left" w:pos="6574"/>
              </w:tabs>
              <w:spacing w:after="0"/>
              <w:ind w:left="36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PROC-610 Gestione rischi ed opportunità </w:t>
            </w:r>
            <w:r>
              <w:rPr>
                <w:rFonts w:ascii="Open Sans" w:hAnsi="Open Sans" w:cs="Open Sans"/>
                <w:sz w:val="20"/>
                <w:szCs w:val="20"/>
              </w:rPr>
              <w:t xml:space="preserve">consente di individuare le incertezze che è necessario affrontare con azioni di pianificazione e permette di stimare il valore del rischio a cui sono sottoposte le informazioni a cui l’organizzazione risponde con l’applicazione dei controlli del </w:t>
            </w:r>
            <w:r>
              <w:rPr>
                <w:rFonts w:ascii="Open Sans" w:hAnsi="Open Sans" w:cs="Open Sans"/>
                <w:b/>
                <w:bCs/>
                <w:sz w:val="20"/>
                <w:szCs w:val="20"/>
              </w:rPr>
              <w:t>MOD-610-B Piano di sicurezza delle informazioni</w:t>
            </w:r>
          </w:p>
          <w:p w14:paraId="1ADB7C06" w14:textId="77777777" w:rsidR="005F6FBA" w:rsidRPr="005F6FBA" w:rsidRDefault="005F6FBA" w:rsidP="00352D2B">
            <w:pPr>
              <w:tabs>
                <w:tab w:val="left" w:pos="6574"/>
              </w:tabs>
              <w:spacing w:after="0"/>
              <w:rPr>
                <w:rFonts w:ascii="Open Sans" w:hAnsi="Open Sans" w:cs="Open Sans"/>
                <w:sz w:val="20"/>
                <w:szCs w:val="20"/>
              </w:rPr>
            </w:pPr>
          </w:p>
          <w:p w14:paraId="5CE81D90" w14:textId="77777777" w:rsidR="005F6FBA" w:rsidRDefault="005F6FBA">
            <w:pPr>
              <w:pStyle w:val="Paragrafoelenco"/>
              <w:numPr>
                <w:ilvl w:val="0"/>
                <w:numId w:val="61"/>
              </w:numPr>
              <w:tabs>
                <w:tab w:val="left" w:pos="6574"/>
              </w:tabs>
              <w:spacing w:after="0"/>
              <w:ind w:left="360"/>
              <w:rPr>
                <w:rFonts w:ascii="Open Sans" w:hAnsi="Open Sans" w:cs="Open Sans"/>
                <w:sz w:val="20"/>
                <w:szCs w:val="20"/>
              </w:rPr>
            </w:pPr>
            <w:r>
              <w:rPr>
                <w:rFonts w:ascii="Open Sans" w:hAnsi="Open Sans" w:cs="Open Sans"/>
                <w:sz w:val="20"/>
                <w:szCs w:val="20"/>
              </w:rPr>
              <w:t>La procedura</w:t>
            </w:r>
            <w:r>
              <w:t xml:space="preserve"> </w:t>
            </w:r>
            <w:r>
              <w:rPr>
                <w:rFonts w:ascii="Open Sans" w:hAnsi="Open Sans" w:cs="Open Sans"/>
                <w:b/>
                <w:bCs/>
                <w:sz w:val="20"/>
                <w:szCs w:val="20"/>
              </w:rPr>
              <w:t>PROC-620 Obiettivi</w:t>
            </w:r>
            <w:r>
              <w:rPr>
                <w:rFonts w:ascii="Open Sans" w:hAnsi="Open Sans" w:cs="Open Sans"/>
                <w:sz w:val="20"/>
                <w:szCs w:val="20"/>
              </w:rPr>
              <w:t>, per concludere, determina dei risultati specifici e misurabili, in termini di sicurezza, che affrontando il contesto e le sue incertezze, l’organizzazione deve raggiungere per dare compimento “oggettivo” al raggiungimento dello scopo.</w:t>
            </w:r>
          </w:p>
          <w:p w14:paraId="4FC2F5F4" w14:textId="77777777" w:rsidR="005F6FBA" w:rsidRPr="005F6FBA" w:rsidRDefault="005F6FBA" w:rsidP="00352D2B">
            <w:pPr>
              <w:pStyle w:val="Paragrafoelenco"/>
              <w:rPr>
                <w:rFonts w:ascii="Open Sans" w:hAnsi="Open Sans" w:cs="Open Sans"/>
                <w:sz w:val="20"/>
                <w:szCs w:val="20"/>
              </w:rPr>
            </w:pPr>
          </w:p>
          <w:p w14:paraId="7E634F66" w14:textId="77777777" w:rsidR="005F6FBA" w:rsidRDefault="00C64E86" w:rsidP="00352D2B">
            <w:pPr>
              <w:tabs>
                <w:tab w:val="left" w:pos="6574"/>
              </w:tabs>
              <w:spacing w:after="0"/>
              <w:rPr>
                <w:rFonts w:ascii="Open Sans" w:hAnsi="Open Sans" w:cs="Open Sans"/>
                <w:sz w:val="20"/>
                <w:szCs w:val="20"/>
              </w:rPr>
            </w:pPr>
            <w:r>
              <w:rPr>
                <w:rFonts w:ascii="Open Sans" w:hAnsi="Open Sans" w:cs="Open Sans"/>
                <w:sz w:val="20"/>
                <w:szCs w:val="20"/>
              </w:rPr>
              <w:t>Lo scopo dell’organizzazione ha la seguente enunciazione, breve e semplice, da scrivere, pronunciare, ricordare, immaginare ed ispirare, in generale i comportamenti:</w:t>
            </w:r>
          </w:p>
          <w:p w14:paraId="24B8EAB9" w14:textId="26AC67A9" w:rsidR="00C64E86" w:rsidRDefault="00C64E86" w:rsidP="00352D2B">
            <w:pPr>
              <w:tabs>
                <w:tab w:val="left" w:pos="6574"/>
              </w:tabs>
              <w:spacing w:after="0"/>
              <w:rPr>
                <w:rFonts w:ascii="Open Sans" w:hAnsi="Open Sans" w:cs="Open Sans"/>
                <w:sz w:val="20"/>
                <w:szCs w:val="20"/>
              </w:rPr>
            </w:pPr>
          </w:p>
          <w:p w14:paraId="3F117C6F" w14:textId="1CDF9773" w:rsidR="00C50AEA" w:rsidRDefault="00C50AEA" w:rsidP="00352D2B">
            <w:pPr>
              <w:tabs>
                <w:tab w:val="left" w:pos="6574"/>
              </w:tabs>
              <w:spacing w:after="0"/>
              <w:rPr>
                <w:rFonts w:ascii="Open Sans" w:hAnsi="Open Sans" w:cs="Open Sans"/>
                <w:sz w:val="20"/>
                <w:szCs w:val="20"/>
              </w:rPr>
            </w:pPr>
          </w:p>
          <w:p w14:paraId="48C1EA8C" w14:textId="524FD98B" w:rsidR="00C50AEA" w:rsidRDefault="00C50AEA" w:rsidP="00352D2B">
            <w:pPr>
              <w:tabs>
                <w:tab w:val="left" w:pos="6574"/>
              </w:tabs>
              <w:spacing w:after="0"/>
              <w:rPr>
                <w:rFonts w:ascii="Open Sans" w:hAnsi="Open Sans" w:cs="Open Sans"/>
                <w:sz w:val="20"/>
                <w:szCs w:val="20"/>
              </w:rPr>
            </w:pPr>
          </w:p>
          <w:p w14:paraId="5C599DC9" w14:textId="7506FE42" w:rsidR="00C50AEA" w:rsidRDefault="00C50AEA" w:rsidP="00352D2B">
            <w:pPr>
              <w:tabs>
                <w:tab w:val="left" w:pos="6574"/>
              </w:tabs>
              <w:spacing w:after="0"/>
              <w:rPr>
                <w:rFonts w:ascii="Open Sans" w:hAnsi="Open Sans" w:cs="Open Sans"/>
                <w:sz w:val="20"/>
                <w:szCs w:val="20"/>
              </w:rPr>
            </w:pPr>
          </w:p>
          <w:p w14:paraId="28552CCE" w14:textId="66A49401" w:rsidR="00C50AEA" w:rsidRDefault="00C50AEA" w:rsidP="00352D2B">
            <w:pPr>
              <w:tabs>
                <w:tab w:val="left" w:pos="6574"/>
              </w:tabs>
              <w:spacing w:after="0"/>
              <w:rPr>
                <w:rFonts w:ascii="Open Sans" w:hAnsi="Open Sans" w:cs="Open Sans"/>
                <w:sz w:val="20"/>
                <w:szCs w:val="20"/>
              </w:rPr>
            </w:pPr>
          </w:p>
          <w:p w14:paraId="52CEDAE8" w14:textId="64B0C960" w:rsidR="00C50AEA" w:rsidRDefault="00C50AEA" w:rsidP="00352D2B">
            <w:pPr>
              <w:tabs>
                <w:tab w:val="left" w:pos="6574"/>
              </w:tabs>
              <w:spacing w:after="0"/>
              <w:rPr>
                <w:rFonts w:ascii="Open Sans" w:hAnsi="Open Sans" w:cs="Open Sans"/>
                <w:sz w:val="20"/>
                <w:szCs w:val="20"/>
              </w:rPr>
            </w:pPr>
          </w:p>
          <w:p w14:paraId="6D2A5292" w14:textId="0BAE9E0F" w:rsidR="00C50AEA" w:rsidRDefault="00C50AEA" w:rsidP="00352D2B">
            <w:pPr>
              <w:tabs>
                <w:tab w:val="left" w:pos="6574"/>
              </w:tabs>
              <w:spacing w:after="0"/>
              <w:rPr>
                <w:rFonts w:ascii="Open Sans" w:hAnsi="Open Sans" w:cs="Open Sans"/>
                <w:sz w:val="20"/>
                <w:szCs w:val="20"/>
              </w:rPr>
            </w:pPr>
          </w:p>
          <w:p w14:paraId="44F25208" w14:textId="1F41D9AB" w:rsidR="00C50AEA" w:rsidRDefault="00C50AEA" w:rsidP="00352D2B">
            <w:pPr>
              <w:tabs>
                <w:tab w:val="left" w:pos="6574"/>
              </w:tabs>
              <w:spacing w:after="0"/>
              <w:rPr>
                <w:rFonts w:ascii="Open Sans" w:hAnsi="Open Sans" w:cs="Open Sans"/>
                <w:sz w:val="20"/>
                <w:szCs w:val="20"/>
              </w:rPr>
            </w:pPr>
          </w:p>
          <w:p w14:paraId="3C484A04" w14:textId="3C4C4D93" w:rsidR="00C50AEA" w:rsidRDefault="00C50AEA" w:rsidP="00352D2B">
            <w:pPr>
              <w:tabs>
                <w:tab w:val="left" w:pos="6574"/>
              </w:tabs>
              <w:spacing w:after="0"/>
              <w:rPr>
                <w:rFonts w:ascii="Open Sans" w:hAnsi="Open Sans" w:cs="Open Sans"/>
                <w:sz w:val="20"/>
                <w:szCs w:val="20"/>
              </w:rPr>
            </w:pPr>
          </w:p>
          <w:p w14:paraId="5648DD3D" w14:textId="77777777" w:rsidR="00C50AEA" w:rsidRDefault="00C50AEA" w:rsidP="00352D2B">
            <w:pPr>
              <w:tabs>
                <w:tab w:val="left" w:pos="6574"/>
              </w:tabs>
              <w:spacing w:after="0"/>
              <w:rPr>
                <w:rFonts w:ascii="Open Sans" w:hAnsi="Open Sans" w:cs="Open Sans"/>
                <w:sz w:val="20"/>
                <w:szCs w:val="20"/>
              </w:rPr>
            </w:pPr>
          </w:p>
          <w:p w14:paraId="5BB816FD" w14:textId="369CD631" w:rsidR="00C64E86" w:rsidRDefault="00227A37" w:rsidP="00352D2B">
            <w:pPr>
              <w:tabs>
                <w:tab w:val="left" w:pos="6574"/>
              </w:tabs>
              <w:spacing w:after="0"/>
              <w:jc w:val="center"/>
              <w:rPr>
                <w:rFonts w:ascii="Open Sans" w:hAnsi="Open Sans" w:cs="Open Sans"/>
                <w:b/>
                <w:bCs/>
                <w:sz w:val="20"/>
                <w:szCs w:val="20"/>
              </w:rPr>
            </w:pPr>
            <w:r>
              <w:rPr>
                <w:rFonts w:ascii="Open Sans" w:hAnsi="Open Sans" w:cs="Open Sans"/>
                <w:b/>
                <w:bCs/>
                <w:sz w:val="20"/>
                <w:szCs w:val="20"/>
              </w:rPr>
              <w:lastRenderedPageBreak/>
              <w:t>“PROTEGGERE LA SICUREZZA DELLE INFORMAZIONI”</w:t>
            </w:r>
          </w:p>
          <w:p w14:paraId="5FCEA0D2" w14:textId="77777777" w:rsidR="00C64E86" w:rsidRDefault="00C64E86" w:rsidP="00352D2B">
            <w:pPr>
              <w:tabs>
                <w:tab w:val="left" w:pos="6574"/>
              </w:tabs>
              <w:spacing w:after="0"/>
              <w:jc w:val="center"/>
              <w:rPr>
                <w:rFonts w:ascii="Open Sans" w:hAnsi="Open Sans" w:cs="Open Sans"/>
                <w:b/>
                <w:bCs/>
                <w:sz w:val="20"/>
                <w:szCs w:val="20"/>
              </w:rPr>
            </w:pPr>
          </w:p>
          <w:p w14:paraId="3C90EA0C" w14:textId="1BCEDA26" w:rsidR="00C64E86" w:rsidRDefault="00C64E86" w:rsidP="00352D2B">
            <w:pPr>
              <w:tabs>
                <w:tab w:val="left" w:pos="6574"/>
              </w:tabs>
              <w:spacing w:after="0"/>
              <w:rPr>
                <w:rFonts w:ascii="Open Sans" w:hAnsi="Open Sans" w:cs="Open Sans"/>
                <w:sz w:val="20"/>
                <w:szCs w:val="20"/>
              </w:rPr>
            </w:pPr>
            <w:r>
              <w:rPr>
                <w:rFonts w:ascii="Open Sans" w:hAnsi="Open Sans" w:cs="Open Sans"/>
                <w:sz w:val="20"/>
                <w:szCs w:val="20"/>
              </w:rPr>
              <w:t xml:space="preserve">Con la determinazione degli obiettivi di sicurezza, l’organizzazione specifica i risultati attesi connessi allo scopo. </w:t>
            </w:r>
          </w:p>
          <w:p w14:paraId="3D01B949" w14:textId="77777777" w:rsidR="00C64E86" w:rsidRDefault="00C64E86" w:rsidP="00352D2B">
            <w:pPr>
              <w:tabs>
                <w:tab w:val="left" w:pos="6574"/>
              </w:tabs>
              <w:spacing w:after="0"/>
              <w:rPr>
                <w:rFonts w:ascii="Open Sans" w:hAnsi="Open Sans" w:cs="Open Sans"/>
                <w:sz w:val="20"/>
                <w:szCs w:val="20"/>
              </w:rPr>
            </w:pPr>
          </w:p>
          <w:tbl>
            <w:tblPr>
              <w:tblStyle w:val="Grigliatabella"/>
              <w:tblW w:w="9072" w:type="dxa"/>
              <w:jc w:val="center"/>
              <w:tblLayout w:type="fixed"/>
              <w:tblLook w:val="04A0" w:firstRow="1" w:lastRow="0" w:firstColumn="1" w:lastColumn="0" w:noHBand="0" w:noVBand="1"/>
            </w:tblPr>
            <w:tblGrid>
              <w:gridCol w:w="2778"/>
              <w:gridCol w:w="1905"/>
              <w:gridCol w:w="1405"/>
              <w:gridCol w:w="1406"/>
              <w:gridCol w:w="1578"/>
            </w:tblGrid>
            <w:tr w:rsidR="00227A37" w:rsidRPr="00C64E86" w14:paraId="50A5A67C" w14:textId="77777777" w:rsidTr="00F524DB">
              <w:trPr>
                <w:trHeight w:val="195"/>
                <w:jc w:val="center"/>
              </w:trPr>
              <w:tc>
                <w:tcPr>
                  <w:tcW w:w="2778" w:type="dxa"/>
                  <w:shd w:val="clear" w:color="auto" w:fill="F2F2F2" w:themeFill="background1" w:themeFillShade="F2"/>
                  <w:vAlign w:val="center"/>
                </w:tcPr>
                <w:p w14:paraId="1430477B" w14:textId="77777777" w:rsidR="00227A37" w:rsidRPr="00227A37" w:rsidRDefault="00227A37" w:rsidP="00352D2B">
                  <w:pPr>
                    <w:spacing w:after="0"/>
                    <w:rPr>
                      <w:rFonts w:ascii="Open Sans" w:hAnsi="Open Sans" w:cs="Open Sans"/>
                      <w:sz w:val="16"/>
                      <w:szCs w:val="16"/>
                    </w:rPr>
                  </w:pPr>
                  <w:r>
                    <w:rPr>
                      <w:rFonts w:ascii="Open Sans" w:hAnsi="Open Sans" w:cs="Open Sans"/>
                      <w:b/>
                      <w:bCs/>
                      <w:sz w:val="16"/>
                      <w:szCs w:val="16"/>
                    </w:rPr>
                    <w:t>OBIETTIVO</w:t>
                  </w:r>
                </w:p>
              </w:tc>
              <w:tc>
                <w:tcPr>
                  <w:tcW w:w="1905" w:type="dxa"/>
                  <w:shd w:val="clear" w:color="auto" w:fill="F2F2F2" w:themeFill="background1" w:themeFillShade="F2"/>
                  <w:vAlign w:val="center"/>
                </w:tcPr>
                <w:p w14:paraId="1B330870" w14:textId="77777777" w:rsidR="00227A37" w:rsidRPr="00227A37" w:rsidRDefault="00227A37" w:rsidP="00352D2B">
                  <w:pPr>
                    <w:spacing w:after="0"/>
                    <w:jc w:val="center"/>
                    <w:rPr>
                      <w:rFonts w:ascii="Open Sans" w:hAnsi="Open Sans" w:cs="Open Sans"/>
                      <w:sz w:val="16"/>
                      <w:szCs w:val="16"/>
                    </w:rPr>
                  </w:pPr>
                  <w:r>
                    <w:rPr>
                      <w:rFonts w:ascii="Open Sans" w:hAnsi="Open Sans" w:cs="Open Sans"/>
                      <w:b/>
                      <w:bCs/>
                      <w:sz w:val="16"/>
                      <w:szCs w:val="16"/>
                    </w:rPr>
                    <w:t>RISULTATO</w:t>
                  </w:r>
                </w:p>
              </w:tc>
              <w:tc>
                <w:tcPr>
                  <w:tcW w:w="1405" w:type="dxa"/>
                  <w:shd w:val="clear" w:color="auto" w:fill="F2F2F2" w:themeFill="background1" w:themeFillShade="F2"/>
                  <w:vAlign w:val="center"/>
                </w:tcPr>
                <w:p w14:paraId="0FD7607F" w14:textId="77777777" w:rsidR="00227A37" w:rsidRPr="00227A37" w:rsidRDefault="00227A37" w:rsidP="00352D2B">
                  <w:pPr>
                    <w:spacing w:after="0"/>
                    <w:jc w:val="center"/>
                    <w:rPr>
                      <w:rFonts w:ascii="Open Sans" w:hAnsi="Open Sans" w:cs="Open Sans"/>
                      <w:sz w:val="16"/>
                      <w:szCs w:val="16"/>
                    </w:rPr>
                  </w:pPr>
                  <w:r>
                    <w:rPr>
                      <w:rFonts w:ascii="Open Sans" w:hAnsi="Open Sans" w:cs="Open Sans"/>
                      <w:b/>
                      <w:bCs/>
                      <w:sz w:val="16"/>
                      <w:szCs w:val="16"/>
                    </w:rPr>
                    <w:t>SCADENZA</w:t>
                  </w:r>
                </w:p>
              </w:tc>
              <w:tc>
                <w:tcPr>
                  <w:tcW w:w="1406" w:type="dxa"/>
                  <w:shd w:val="clear" w:color="auto" w:fill="F2F2F2" w:themeFill="background1" w:themeFillShade="F2"/>
                  <w:vAlign w:val="center"/>
                </w:tcPr>
                <w:p w14:paraId="549D9744" w14:textId="77777777" w:rsidR="00227A37" w:rsidRPr="00227A37" w:rsidRDefault="00227A37" w:rsidP="00352D2B">
                  <w:pPr>
                    <w:spacing w:after="0"/>
                    <w:jc w:val="center"/>
                    <w:rPr>
                      <w:rFonts w:ascii="Open Sans" w:hAnsi="Open Sans" w:cs="Open Sans"/>
                      <w:sz w:val="16"/>
                      <w:szCs w:val="16"/>
                    </w:rPr>
                  </w:pPr>
                  <w:r>
                    <w:rPr>
                      <w:rFonts w:ascii="Open Sans" w:hAnsi="Open Sans" w:cs="Open Sans"/>
                      <w:b/>
                      <w:bCs/>
                      <w:sz w:val="16"/>
                      <w:szCs w:val="16"/>
                    </w:rPr>
                    <w:t>RISORSE</w:t>
                  </w:r>
                </w:p>
              </w:tc>
              <w:tc>
                <w:tcPr>
                  <w:tcW w:w="1578" w:type="dxa"/>
                  <w:shd w:val="clear" w:color="auto" w:fill="F2F2F2" w:themeFill="background1" w:themeFillShade="F2"/>
                  <w:vAlign w:val="center"/>
                </w:tcPr>
                <w:p w14:paraId="3CC0EF35" w14:textId="77777777" w:rsidR="00227A37" w:rsidRPr="00227A37" w:rsidRDefault="00227A37" w:rsidP="00352D2B">
                  <w:pPr>
                    <w:spacing w:after="0"/>
                    <w:jc w:val="center"/>
                    <w:rPr>
                      <w:rFonts w:ascii="Open Sans" w:hAnsi="Open Sans" w:cs="Open Sans"/>
                      <w:sz w:val="16"/>
                      <w:szCs w:val="16"/>
                    </w:rPr>
                  </w:pPr>
                  <w:r>
                    <w:rPr>
                      <w:rFonts w:ascii="Open Sans" w:hAnsi="Open Sans" w:cs="Open Sans"/>
                      <w:b/>
                      <w:bCs/>
                      <w:sz w:val="16"/>
                      <w:szCs w:val="16"/>
                    </w:rPr>
                    <w:t>RESPONSABILE</w:t>
                  </w:r>
                </w:p>
              </w:tc>
            </w:tr>
            <w:tr w:rsidR="00227A37" w:rsidRPr="00C64E86" w14:paraId="3B4B5A18" w14:textId="77777777" w:rsidTr="00F524DB">
              <w:trPr>
                <w:trHeight w:val="195"/>
                <w:jc w:val="center"/>
              </w:trPr>
              <w:tc>
                <w:tcPr>
                  <w:tcW w:w="2778" w:type="dxa"/>
                  <w:shd w:val="clear" w:color="auto" w:fill="FFFFFF" w:themeFill="background1"/>
                  <w:vAlign w:val="center"/>
                </w:tcPr>
                <w:p w14:paraId="7DF0C1E7"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delle risorse umane</w:t>
                  </w:r>
                </w:p>
              </w:tc>
              <w:tc>
                <w:tcPr>
                  <w:tcW w:w="1905" w:type="dxa"/>
                  <w:shd w:val="clear" w:color="auto" w:fill="FFFFFF" w:themeFill="background1"/>
                  <w:vAlign w:val="center"/>
                </w:tcPr>
                <w:p w14:paraId="184BB979"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2C1728DB"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0F87217E"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2.100 €</w:t>
                  </w:r>
                </w:p>
              </w:tc>
              <w:tc>
                <w:tcPr>
                  <w:tcW w:w="1578" w:type="dxa"/>
                  <w:shd w:val="clear" w:color="auto" w:fill="FFFFFF" w:themeFill="background1"/>
                  <w:vAlign w:val="center"/>
                </w:tcPr>
                <w:p w14:paraId="4E1CA0A3"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3F2B9DE4" w14:textId="77777777" w:rsidTr="00F524DB">
              <w:trPr>
                <w:trHeight w:val="64"/>
                <w:jc w:val="center"/>
              </w:trPr>
              <w:tc>
                <w:tcPr>
                  <w:tcW w:w="2778" w:type="dxa"/>
                  <w:shd w:val="clear" w:color="auto" w:fill="FFFFFF" w:themeFill="background1"/>
                  <w:vAlign w:val="center"/>
                </w:tcPr>
                <w:p w14:paraId="54CC0C21"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della rete e delle comunicazioni</w:t>
                  </w:r>
                </w:p>
              </w:tc>
              <w:tc>
                <w:tcPr>
                  <w:tcW w:w="1905" w:type="dxa"/>
                  <w:shd w:val="clear" w:color="auto" w:fill="FFFFFF" w:themeFill="background1"/>
                  <w:vAlign w:val="center"/>
                </w:tcPr>
                <w:p w14:paraId="32FA3DC8"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4520FBCC"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1D68884B"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2.100 €</w:t>
                  </w:r>
                </w:p>
              </w:tc>
              <w:tc>
                <w:tcPr>
                  <w:tcW w:w="1578" w:type="dxa"/>
                  <w:shd w:val="clear" w:color="auto" w:fill="FFFFFF" w:themeFill="background1"/>
                  <w:vAlign w:val="center"/>
                </w:tcPr>
                <w:p w14:paraId="4E416E27"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48B0D298" w14:textId="77777777" w:rsidTr="00F524DB">
              <w:trPr>
                <w:trHeight w:val="64"/>
                <w:jc w:val="center"/>
              </w:trPr>
              <w:tc>
                <w:tcPr>
                  <w:tcW w:w="2778" w:type="dxa"/>
                  <w:shd w:val="clear" w:color="auto" w:fill="FFFFFF" w:themeFill="background1"/>
                  <w:vAlign w:val="center"/>
                </w:tcPr>
                <w:p w14:paraId="075517DC"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della qualità della formazione</w:t>
                  </w:r>
                </w:p>
              </w:tc>
              <w:tc>
                <w:tcPr>
                  <w:tcW w:w="1905" w:type="dxa"/>
                  <w:shd w:val="clear" w:color="auto" w:fill="FFFFFF" w:themeFill="background1"/>
                  <w:vAlign w:val="center"/>
                </w:tcPr>
                <w:p w14:paraId="66811934"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01B0C845"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75FFB383"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2.100 €</w:t>
                  </w:r>
                </w:p>
              </w:tc>
              <w:tc>
                <w:tcPr>
                  <w:tcW w:w="1578" w:type="dxa"/>
                  <w:shd w:val="clear" w:color="auto" w:fill="FFFFFF" w:themeFill="background1"/>
                  <w:vAlign w:val="center"/>
                </w:tcPr>
                <w:p w14:paraId="6D96AE7D"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68D2B389" w14:textId="77777777" w:rsidTr="00F524DB">
              <w:trPr>
                <w:trHeight w:val="64"/>
                <w:jc w:val="center"/>
              </w:trPr>
              <w:tc>
                <w:tcPr>
                  <w:tcW w:w="2778" w:type="dxa"/>
                  <w:shd w:val="clear" w:color="auto" w:fill="FFFFFF" w:themeFill="background1"/>
                  <w:vAlign w:val="center"/>
                </w:tcPr>
                <w:p w14:paraId="428BDB53"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del software</w:t>
                  </w:r>
                </w:p>
              </w:tc>
              <w:tc>
                <w:tcPr>
                  <w:tcW w:w="1905" w:type="dxa"/>
                  <w:shd w:val="clear" w:color="auto" w:fill="FFFFFF" w:themeFill="background1"/>
                  <w:vAlign w:val="center"/>
                </w:tcPr>
                <w:p w14:paraId="0A69CB48"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17A8519D"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2F4FC050"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2.100 €</w:t>
                  </w:r>
                </w:p>
              </w:tc>
              <w:tc>
                <w:tcPr>
                  <w:tcW w:w="1578" w:type="dxa"/>
                  <w:shd w:val="clear" w:color="auto" w:fill="FFFFFF" w:themeFill="background1"/>
                  <w:vAlign w:val="center"/>
                </w:tcPr>
                <w:p w14:paraId="21919375"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04BA654D" w14:textId="77777777" w:rsidTr="00F524DB">
              <w:trPr>
                <w:trHeight w:val="64"/>
                <w:jc w:val="center"/>
              </w:trPr>
              <w:tc>
                <w:tcPr>
                  <w:tcW w:w="2778" w:type="dxa"/>
                  <w:shd w:val="clear" w:color="auto" w:fill="FFFFFF" w:themeFill="background1"/>
                  <w:vAlign w:val="center"/>
                </w:tcPr>
                <w:p w14:paraId="763E8C45"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dei dispositivi di elaborazione</w:t>
                  </w:r>
                </w:p>
              </w:tc>
              <w:tc>
                <w:tcPr>
                  <w:tcW w:w="1905" w:type="dxa"/>
                  <w:shd w:val="clear" w:color="auto" w:fill="FFFFFF" w:themeFill="background1"/>
                  <w:vAlign w:val="center"/>
                </w:tcPr>
                <w:p w14:paraId="58983CC9"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6360BF76"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119E06E9"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2.100 €</w:t>
                  </w:r>
                </w:p>
              </w:tc>
              <w:tc>
                <w:tcPr>
                  <w:tcW w:w="1578" w:type="dxa"/>
                  <w:shd w:val="clear" w:color="auto" w:fill="FFFFFF" w:themeFill="background1"/>
                  <w:vAlign w:val="center"/>
                </w:tcPr>
                <w:p w14:paraId="767BC17A"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3081F217" w14:textId="77777777" w:rsidTr="00F524DB">
              <w:trPr>
                <w:trHeight w:val="64"/>
                <w:jc w:val="center"/>
              </w:trPr>
              <w:tc>
                <w:tcPr>
                  <w:tcW w:w="2778" w:type="dxa"/>
                  <w:shd w:val="clear" w:color="auto" w:fill="FFFFFF" w:themeFill="background1"/>
                  <w:vAlign w:val="center"/>
                </w:tcPr>
                <w:p w14:paraId="7DCCF7BC"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della sede e degli archivi</w:t>
                  </w:r>
                </w:p>
              </w:tc>
              <w:tc>
                <w:tcPr>
                  <w:tcW w:w="1905" w:type="dxa"/>
                  <w:shd w:val="clear" w:color="auto" w:fill="FFFFFF" w:themeFill="background1"/>
                  <w:vAlign w:val="center"/>
                </w:tcPr>
                <w:p w14:paraId="3B48F36A"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78AEF6C1"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6B3D54BA"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3.100 €</w:t>
                  </w:r>
                </w:p>
              </w:tc>
              <w:tc>
                <w:tcPr>
                  <w:tcW w:w="1578" w:type="dxa"/>
                  <w:shd w:val="clear" w:color="auto" w:fill="FFFFFF" w:themeFill="background1"/>
                  <w:vAlign w:val="center"/>
                </w:tcPr>
                <w:p w14:paraId="2AE86546"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r w:rsidR="00227A37" w:rsidRPr="00C64E86" w14:paraId="0718B945" w14:textId="77777777" w:rsidTr="00F524DB">
              <w:trPr>
                <w:trHeight w:val="64"/>
                <w:jc w:val="center"/>
              </w:trPr>
              <w:tc>
                <w:tcPr>
                  <w:tcW w:w="2778" w:type="dxa"/>
                  <w:shd w:val="clear" w:color="auto" w:fill="FFFFFF" w:themeFill="background1"/>
                  <w:vAlign w:val="center"/>
                </w:tcPr>
                <w:p w14:paraId="04313706" w14:textId="77777777" w:rsidR="00227A37" w:rsidRPr="00C64E86" w:rsidRDefault="00227A37" w:rsidP="00352D2B">
                  <w:pPr>
                    <w:spacing w:after="0"/>
                    <w:rPr>
                      <w:rFonts w:ascii="Open Sans" w:hAnsi="Open Sans" w:cs="Open Sans"/>
                      <w:sz w:val="16"/>
                      <w:szCs w:val="16"/>
                    </w:rPr>
                  </w:pPr>
                  <w:r>
                    <w:rPr>
                      <w:rFonts w:ascii="Open Sans" w:hAnsi="Open Sans" w:cs="Open Sans"/>
                      <w:sz w:val="16"/>
                      <w:szCs w:val="16"/>
                    </w:rPr>
                    <w:t>Sicurezza degli impianti e dei dispositivi di sicurezza</w:t>
                  </w:r>
                </w:p>
              </w:tc>
              <w:tc>
                <w:tcPr>
                  <w:tcW w:w="1905" w:type="dxa"/>
                  <w:shd w:val="clear" w:color="auto" w:fill="FFFFFF" w:themeFill="background1"/>
                  <w:vAlign w:val="center"/>
                </w:tcPr>
                <w:p w14:paraId="6F188C69"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Indice sicurezza = 5</w:t>
                  </w:r>
                </w:p>
              </w:tc>
              <w:tc>
                <w:tcPr>
                  <w:tcW w:w="1405" w:type="dxa"/>
                  <w:shd w:val="clear" w:color="auto" w:fill="FFFFFF" w:themeFill="background1"/>
                  <w:vAlign w:val="center"/>
                </w:tcPr>
                <w:p w14:paraId="1BCF90EE"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31/12/2024</w:t>
                  </w:r>
                </w:p>
              </w:tc>
              <w:tc>
                <w:tcPr>
                  <w:tcW w:w="1406" w:type="dxa"/>
                  <w:shd w:val="clear" w:color="auto" w:fill="FFFFFF" w:themeFill="background1"/>
                  <w:vAlign w:val="center"/>
                </w:tcPr>
                <w:p w14:paraId="04F7CCD0"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3.100 €</w:t>
                  </w:r>
                </w:p>
              </w:tc>
              <w:tc>
                <w:tcPr>
                  <w:tcW w:w="1578" w:type="dxa"/>
                  <w:shd w:val="clear" w:color="auto" w:fill="FFFFFF" w:themeFill="background1"/>
                  <w:vAlign w:val="center"/>
                </w:tcPr>
                <w:p w14:paraId="3178EC94" w14:textId="77777777" w:rsidR="00227A37" w:rsidRPr="00C64E86" w:rsidRDefault="00227A37" w:rsidP="00352D2B">
                  <w:pPr>
                    <w:spacing w:after="0"/>
                    <w:jc w:val="center"/>
                    <w:rPr>
                      <w:rFonts w:ascii="Open Sans" w:hAnsi="Open Sans" w:cs="Open Sans"/>
                      <w:sz w:val="16"/>
                      <w:szCs w:val="16"/>
                    </w:rPr>
                  </w:pPr>
                  <w:r>
                    <w:rPr>
                      <w:rFonts w:ascii="Open Sans" w:hAnsi="Open Sans" w:cs="Open Sans"/>
                      <w:sz w:val="16"/>
                      <w:szCs w:val="16"/>
                    </w:rPr>
                    <w:t>RGSI</w:t>
                  </w:r>
                </w:p>
              </w:tc>
            </w:tr>
          </w:tbl>
          <w:p w14:paraId="4AC1CEC3" w14:textId="77777777" w:rsidR="00C64E86" w:rsidRDefault="00C64E86" w:rsidP="00352D2B">
            <w:pPr>
              <w:tabs>
                <w:tab w:val="left" w:pos="6574"/>
              </w:tabs>
              <w:spacing w:after="0"/>
              <w:rPr>
                <w:rFonts w:ascii="Open Sans" w:hAnsi="Open Sans" w:cs="Open Sans"/>
                <w:sz w:val="20"/>
                <w:szCs w:val="20"/>
              </w:rPr>
            </w:pPr>
          </w:p>
          <w:p w14:paraId="32E31B4C" w14:textId="77777777" w:rsidR="00227A37" w:rsidRDefault="00227A37" w:rsidP="00352D2B">
            <w:pPr>
              <w:tabs>
                <w:tab w:val="left" w:pos="6574"/>
              </w:tabs>
              <w:spacing w:after="0"/>
              <w:rPr>
                <w:rFonts w:ascii="Open Sans" w:hAnsi="Open Sans" w:cs="Open Sans"/>
                <w:sz w:val="20"/>
                <w:szCs w:val="20"/>
              </w:rPr>
            </w:pPr>
          </w:p>
          <w:p w14:paraId="4CA75293" w14:textId="29B07BC9" w:rsidR="00227A37" w:rsidRDefault="00A20613" w:rsidP="00352D2B">
            <w:pPr>
              <w:tabs>
                <w:tab w:val="left" w:pos="6574"/>
              </w:tabs>
              <w:spacing w:after="0"/>
              <w:rPr>
                <w:rFonts w:ascii="Open Sans" w:hAnsi="Open Sans" w:cs="Open Sans"/>
                <w:sz w:val="20"/>
                <w:szCs w:val="20"/>
              </w:rPr>
            </w:pPr>
            <w:r>
              <w:rPr>
                <w:rFonts w:ascii="Open Sans" w:hAnsi="Open Sans" w:cs="Open Sans"/>
                <w:sz w:val="20"/>
                <w:szCs w:val="20"/>
              </w:rPr>
              <w:t>Dalla tabella risulta evidente che l’organizzazione ha stabilito e pianificato obiettivi:</w:t>
            </w:r>
          </w:p>
          <w:p w14:paraId="67A9FDFA" w14:textId="77777777" w:rsidR="00A20613" w:rsidRDefault="00A20613" w:rsidP="00352D2B">
            <w:pPr>
              <w:tabs>
                <w:tab w:val="left" w:pos="6574"/>
              </w:tabs>
              <w:spacing w:after="0"/>
              <w:rPr>
                <w:rFonts w:ascii="Open Sans" w:hAnsi="Open Sans" w:cs="Open Sans"/>
                <w:sz w:val="20"/>
                <w:szCs w:val="20"/>
              </w:rPr>
            </w:pPr>
          </w:p>
          <w:p w14:paraId="1CDE2AF0" w14:textId="15206EBD" w:rsidR="00A20613" w:rsidRPr="00B105C2" w:rsidRDefault="00A20613">
            <w:pPr>
              <w:pStyle w:val="Paragrafoelenco"/>
              <w:numPr>
                <w:ilvl w:val="0"/>
                <w:numId w:val="62"/>
              </w:numPr>
              <w:tabs>
                <w:tab w:val="left" w:pos="6574"/>
              </w:tabs>
              <w:spacing w:after="0"/>
              <w:rPr>
                <w:rFonts w:ascii="Open Sans" w:hAnsi="Open Sans" w:cs="Open Sans"/>
                <w:sz w:val="20"/>
                <w:szCs w:val="20"/>
              </w:rPr>
            </w:pPr>
            <w:r>
              <w:rPr>
                <w:rFonts w:ascii="Open Sans" w:hAnsi="Open Sans" w:cs="Open Sans"/>
                <w:sz w:val="20"/>
                <w:szCs w:val="20"/>
              </w:rPr>
              <w:t>Specifici (riferiti ad un’area ben precisa)</w:t>
            </w:r>
          </w:p>
          <w:p w14:paraId="29B4BA73" w14:textId="79D74A10" w:rsidR="00A20613" w:rsidRPr="00B105C2" w:rsidRDefault="00A20613">
            <w:pPr>
              <w:pStyle w:val="Paragrafoelenco"/>
              <w:numPr>
                <w:ilvl w:val="0"/>
                <w:numId w:val="62"/>
              </w:numPr>
              <w:tabs>
                <w:tab w:val="left" w:pos="6574"/>
              </w:tabs>
              <w:spacing w:after="0"/>
              <w:rPr>
                <w:rFonts w:ascii="Open Sans" w:hAnsi="Open Sans" w:cs="Open Sans"/>
                <w:sz w:val="20"/>
                <w:szCs w:val="20"/>
              </w:rPr>
            </w:pPr>
            <w:r>
              <w:rPr>
                <w:rFonts w:ascii="Open Sans" w:hAnsi="Open Sans" w:cs="Open Sans"/>
                <w:sz w:val="20"/>
                <w:szCs w:val="20"/>
              </w:rPr>
              <w:t>Misurabili (riferiti un indice che varia da 1 a 5)</w:t>
            </w:r>
          </w:p>
          <w:p w14:paraId="1C0F50E5" w14:textId="0214DF49" w:rsidR="00B105C2" w:rsidRPr="00B105C2" w:rsidRDefault="00B105C2">
            <w:pPr>
              <w:pStyle w:val="Paragrafoelenco"/>
              <w:numPr>
                <w:ilvl w:val="0"/>
                <w:numId w:val="62"/>
              </w:numPr>
              <w:tabs>
                <w:tab w:val="left" w:pos="6574"/>
              </w:tabs>
              <w:spacing w:after="0"/>
              <w:rPr>
                <w:rFonts w:ascii="Open Sans" w:hAnsi="Open Sans" w:cs="Open Sans"/>
                <w:sz w:val="20"/>
                <w:szCs w:val="20"/>
              </w:rPr>
            </w:pPr>
            <w:r>
              <w:rPr>
                <w:rFonts w:ascii="Open Sans" w:hAnsi="Open Sans" w:cs="Open Sans"/>
                <w:sz w:val="20"/>
                <w:szCs w:val="20"/>
              </w:rPr>
              <w:t>Realistici (compatibili con le risorse)</w:t>
            </w:r>
          </w:p>
          <w:p w14:paraId="5DEDB9BF" w14:textId="2A20731F" w:rsidR="00B105C2" w:rsidRPr="00B105C2" w:rsidRDefault="00B105C2">
            <w:pPr>
              <w:pStyle w:val="Paragrafoelenco"/>
              <w:numPr>
                <w:ilvl w:val="0"/>
                <w:numId w:val="62"/>
              </w:numPr>
              <w:tabs>
                <w:tab w:val="left" w:pos="6574"/>
              </w:tabs>
              <w:spacing w:after="0"/>
              <w:rPr>
                <w:rFonts w:ascii="Open Sans" w:hAnsi="Open Sans" w:cs="Open Sans"/>
                <w:sz w:val="20"/>
                <w:szCs w:val="20"/>
              </w:rPr>
            </w:pPr>
            <w:r>
              <w:rPr>
                <w:rFonts w:ascii="Open Sans" w:hAnsi="Open Sans" w:cs="Open Sans"/>
                <w:sz w:val="20"/>
                <w:szCs w:val="20"/>
              </w:rPr>
              <w:t>Tempificati (da raggiungere entro una scadenza)</w:t>
            </w:r>
          </w:p>
          <w:p w14:paraId="5E090C3B" w14:textId="5622ABF8" w:rsidR="00B105C2" w:rsidRPr="00B105C2" w:rsidRDefault="00B105C2">
            <w:pPr>
              <w:pStyle w:val="Paragrafoelenco"/>
              <w:numPr>
                <w:ilvl w:val="0"/>
                <w:numId w:val="62"/>
              </w:numPr>
              <w:tabs>
                <w:tab w:val="left" w:pos="6574"/>
              </w:tabs>
              <w:spacing w:after="0"/>
              <w:rPr>
                <w:rFonts w:ascii="Open Sans" w:hAnsi="Open Sans" w:cs="Open Sans"/>
                <w:sz w:val="20"/>
                <w:szCs w:val="20"/>
              </w:rPr>
            </w:pPr>
            <w:r>
              <w:rPr>
                <w:rFonts w:ascii="Open Sans" w:hAnsi="Open Sans" w:cs="Open Sans"/>
                <w:sz w:val="20"/>
                <w:szCs w:val="20"/>
              </w:rPr>
              <w:t xml:space="preserve">Attribuiti a responsabili </w:t>
            </w:r>
          </w:p>
          <w:p w14:paraId="29A20964" w14:textId="77777777" w:rsidR="00B105C2" w:rsidRDefault="00B105C2" w:rsidP="00352D2B">
            <w:pPr>
              <w:tabs>
                <w:tab w:val="left" w:pos="6574"/>
              </w:tabs>
              <w:spacing w:after="0"/>
              <w:rPr>
                <w:rFonts w:ascii="Open Sans" w:hAnsi="Open Sans" w:cs="Open Sans"/>
                <w:sz w:val="20"/>
                <w:szCs w:val="20"/>
              </w:rPr>
            </w:pPr>
          </w:p>
          <w:p w14:paraId="1AA496E5" w14:textId="4EEB5050" w:rsidR="00B105C2" w:rsidRPr="00D91FB9" w:rsidRDefault="00D91FB9" w:rsidP="00352D2B">
            <w:pPr>
              <w:tabs>
                <w:tab w:val="left" w:pos="6574"/>
              </w:tabs>
              <w:spacing w:after="0"/>
              <w:rPr>
                <w:rFonts w:ascii="Open Sans" w:hAnsi="Open Sans" w:cs="Open Sans"/>
                <w:b/>
                <w:bCs/>
                <w:sz w:val="20"/>
                <w:szCs w:val="20"/>
              </w:rPr>
            </w:pPr>
            <w:r>
              <w:rPr>
                <w:rFonts w:ascii="Open Sans" w:hAnsi="Open Sans" w:cs="Open Sans"/>
                <w:b/>
                <w:bCs/>
                <w:color w:val="C00000"/>
                <w:sz w:val="20"/>
                <w:szCs w:val="20"/>
              </w:rPr>
              <w:t>I SUPPORTI</w:t>
            </w:r>
          </w:p>
          <w:p w14:paraId="5006B20E" w14:textId="77777777" w:rsidR="00B105C2" w:rsidRDefault="00B105C2" w:rsidP="00352D2B">
            <w:pPr>
              <w:tabs>
                <w:tab w:val="left" w:pos="6574"/>
              </w:tabs>
              <w:spacing w:after="0"/>
              <w:rPr>
                <w:rFonts w:ascii="Open Sans" w:hAnsi="Open Sans" w:cs="Open Sans"/>
                <w:sz w:val="20"/>
                <w:szCs w:val="20"/>
              </w:rPr>
            </w:pPr>
          </w:p>
          <w:p w14:paraId="1B4949FE" w14:textId="77777777" w:rsidR="00C54600" w:rsidRDefault="00C54600" w:rsidP="00352D2B">
            <w:pPr>
              <w:tabs>
                <w:tab w:val="left" w:pos="6574"/>
              </w:tabs>
              <w:spacing w:after="0"/>
              <w:rPr>
                <w:rFonts w:ascii="Open Sans" w:hAnsi="Open Sans" w:cs="Open Sans"/>
                <w:sz w:val="20"/>
                <w:szCs w:val="20"/>
              </w:rPr>
            </w:pPr>
            <w:r>
              <w:rPr>
                <w:rFonts w:ascii="Open Sans" w:hAnsi="Open Sans" w:cs="Open Sans"/>
                <w:sz w:val="20"/>
                <w:szCs w:val="20"/>
              </w:rPr>
              <w:t>Gli obiettivi per la sicurezza costituiscono i risultati da raggiungere mente la loro pianificazione specifica entro quanto tempo e a quali costi (budget) dobbiamo raggiungerli.</w:t>
            </w:r>
          </w:p>
          <w:p w14:paraId="083D2E69" w14:textId="77777777" w:rsidR="00C54600" w:rsidRDefault="00C54600" w:rsidP="00352D2B">
            <w:pPr>
              <w:tabs>
                <w:tab w:val="left" w:pos="6574"/>
              </w:tabs>
              <w:spacing w:after="0"/>
              <w:rPr>
                <w:rFonts w:ascii="Open Sans" w:hAnsi="Open Sans" w:cs="Open Sans"/>
                <w:sz w:val="20"/>
                <w:szCs w:val="20"/>
              </w:rPr>
            </w:pPr>
          </w:p>
          <w:p w14:paraId="3FB9B94A" w14:textId="71C3E2FE" w:rsidR="00B105C2" w:rsidRDefault="00C54600" w:rsidP="00352D2B">
            <w:pPr>
              <w:tabs>
                <w:tab w:val="left" w:pos="6574"/>
              </w:tabs>
              <w:spacing w:after="0"/>
              <w:rPr>
                <w:rFonts w:ascii="Open Sans" w:hAnsi="Open Sans" w:cs="Open Sans"/>
                <w:sz w:val="20"/>
                <w:szCs w:val="20"/>
              </w:rPr>
            </w:pPr>
            <w:r>
              <w:rPr>
                <w:rFonts w:ascii="Open Sans" w:hAnsi="Open Sans" w:cs="Open Sans"/>
                <w:sz w:val="20"/>
                <w:szCs w:val="20"/>
              </w:rPr>
              <w:t xml:space="preserve">Quanto previsto dal budget, per l’importo da destinare alla sicurezza delle informazioni, va speso per acquisire le risorse necessarie che dovranno alimentare i processi e cioè le attività operative da eseguire per raggiungere gli obiettivi.  </w:t>
            </w:r>
          </w:p>
          <w:p w14:paraId="7C5A152F" w14:textId="77777777" w:rsidR="00C54600" w:rsidRDefault="00C54600" w:rsidP="00352D2B">
            <w:pPr>
              <w:tabs>
                <w:tab w:val="left" w:pos="6574"/>
              </w:tabs>
              <w:spacing w:after="0"/>
              <w:rPr>
                <w:rFonts w:ascii="Open Sans" w:hAnsi="Open Sans" w:cs="Open Sans"/>
                <w:sz w:val="20"/>
                <w:szCs w:val="20"/>
              </w:rPr>
            </w:pPr>
          </w:p>
          <w:p w14:paraId="09EBB15F" w14:textId="77BBD429" w:rsidR="00227A37" w:rsidRDefault="00C54600" w:rsidP="00352D2B">
            <w:pPr>
              <w:tabs>
                <w:tab w:val="left" w:pos="6574"/>
              </w:tabs>
              <w:spacing w:after="0"/>
              <w:rPr>
                <w:rFonts w:ascii="Open Sans" w:hAnsi="Open Sans" w:cs="Open Sans"/>
                <w:sz w:val="20"/>
                <w:szCs w:val="20"/>
              </w:rPr>
            </w:pPr>
            <w:r>
              <w:rPr>
                <w:rFonts w:ascii="Open Sans" w:hAnsi="Open Sans" w:cs="Open Sans"/>
                <w:sz w:val="20"/>
                <w:szCs w:val="20"/>
              </w:rPr>
              <w:t>Le risorse di cui si alimentano i processi per funzionare sono:</w:t>
            </w:r>
          </w:p>
          <w:p w14:paraId="23102F5D" w14:textId="77777777" w:rsidR="00C54600" w:rsidRDefault="00C54600" w:rsidP="00352D2B">
            <w:pPr>
              <w:tabs>
                <w:tab w:val="left" w:pos="6574"/>
              </w:tabs>
              <w:spacing w:after="0"/>
              <w:rPr>
                <w:rFonts w:ascii="Open Sans" w:hAnsi="Open Sans" w:cs="Open Sans"/>
                <w:sz w:val="20"/>
                <w:szCs w:val="20"/>
              </w:rPr>
            </w:pPr>
          </w:p>
          <w:p w14:paraId="1ADAA86C" w14:textId="45A76989" w:rsidR="00C54600" w:rsidRPr="00893015" w:rsidRDefault="00C54600">
            <w:pPr>
              <w:pStyle w:val="Paragrafoelenco"/>
              <w:numPr>
                <w:ilvl w:val="0"/>
                <w:numId w:val="63"/>
              </w:numPr>
              <w:tabs>
                <w:tab w:val="left" w:pos="6574"/>
              </w:tabs>
              <w:spacing w:after="0"/>
              <w:rPr>
                <w:rFonts w:ascii="Open Sans" w:hAnsi="Open Sans" w:cs="Open Sans"/>
                <w:sz w:val="20"/>
                <w:szCs w:val="20"/>
              </w:rPr>
            </w:pPr>
            <w:r>
              <w:rPr>
                <w:rFonts w:ascii="Open Sans" w:hAnsi="Open Sans" w:cs="Open Sans"/>
                <w:sz w:val="20"/>
                <w:szCs w:val="20"/>
              </w:rPr>
              <w:t>Asset per il trattamento e la sicurezza delle informazioni</w:t>
            </w:r>
          </w:p>
          <w:p w14:paraId="77F884FC" w14:textId="6B3F28FC" w:rsidR="00C54600" w:rsidRPr="00893015" w:rsidRDefault="00C54600">
            <w:pPr>
              <w:pStyle w:val="Paragrafoelenco"/>
              <w:numPr>
                <w:ilvl w:val="0"/>
                <w:numId w:val="63"/>
              </w:numPr>
              <w:tabs>
                <w:tab w:val="left" w:pos="6574"/>
              </w:tabs>
              <w:spacing w:after="0"/>
              <w:rPr>
                <w:rFonts w:ascii="Open Sans" w:hAnsi="Open Sans" w:cs="Open Sans"/>
                <w:sz w:val="20"/>
                <w:szCs w:val="20"/>
              </w:rPr>
            </w:pPr>
            <w:r>
              <w:rPr>
                <w:rFonts w:ascii="Open Sans" w:hAnsi="Open Sans" w:cs="Open Sans"/>
                <w:sz w:val="20"/>
                <w:szCs w:val="20"/>
              </w:rPr>
              <w:t>Persone e competenze impiegate nelle attività</w:t>
            </w:r>
          </w:p>
          <w:p w14:paraId="0D1C23C4" w14:textId="40949813" w:rsidR="00C54600" w:rsidRPr="00893015" w:rsidRDefault="00C54600">
            <w:pPr>
              <w:pStyle w:val="Paragrafoelenco"/>
              <w:numPr>
                <w:ilvl w:val="0"/>
                <w:numId w:val="63"/>
              </w:numPr>
              <w:tabs>
                <w:tab w:val="left" w:pos="6574"/>
              </w:tabs>
              <w:spacing w:after="0"/>
              <w:rPr>
                <w:rFonts w:ascii="Open Sans" w:hAnsi="Open Sans" w:cs="Open Sans"/>
                <w:sz w:val="20"/>
                <w:szCs w:val="20"/>
              </w:rPr>
            </w:pPr>
            <w:r>
              <w:rPr>
                <w:rFonts w:ascii="Open Sans" w:hAnsi="Open Sans" w:cs="Open Sans"/>
                <w:sz w:val="20"/>
                <w:szCs w:val="20"/>
              </w:rPr>
              <w:t>Flussi di comunicazione che coordinano le attività e gli esiti</w:t>
            </w:r>
          </w:p>
          <w:p w14:paraId="14B951DF" w14:textId="6193F6EF" w:rsidR="00893015" w:rsidRPr="00893015" w:rsidRDefault="00893015">
            <w:pPr>
              <w:pStyle w:val="Paragrafoelenco"/>
              <w:numPr>
                <w:ilvl w:val="0"/>
                <w:numId w:val="63"/>
              </w:numPr>
              <w:tabs>
                <w:tab w:val="left" w:pos="6574"/>
              </w:tabs>
              <w:spacing w:after="0"/>
              <w:rPr>
                <w:rFonts w:ascii="Open Sans" w:hAnsi="Open Sans" w:cs="Open Sans"/>
                <w:sz w:val="20"/>
                <w:szCs w:val="20"/>
              </w:rPr>
            </w:pPr>
            <w:r>
              <w:rPr>
                <w:rFonts w:ascii="Open Sans" w:hAnsi="Open Sans" w:cs="Open Sans"/>
                <w:sz w:val="20"/>
                <w:szCs w:val="20"/>
              </w:rPr>
              <w:t>Documentazione utile alle registrazioni dei dati e delle informazioni di processo</w:t>
            </w:r>
          </w:p>
          <w:p w14:paraId="4D2DD339" w14:textId="77777777" w:rsidR="00227A37" w:rsidRDefault="00227A37" w:rsidP="00352D2B">
            <w:pPr>
              <w:tabs>
                <w:tab w:val="left" w:pos="6574"/>
              </w:tabs>
              <w:spacing w:after="0"/>
              <w:rPr>
                <w:rFonts w:ascii="Open Sans" w:hAnsi="Open Sans" w:cs="Open Sans"/>
                <w:sz w:val="20"/>
                <w:szCs w:val="20"/>
              </w:rPr>
            </w:pPr>
          </w:p>
          <w:p w14:paraId="42D2A302" w14:textId="56056634" w:rsidR="00515156" w:rsidRDefault="00515156" w:rsidP="00352D2B">
            <w:pPr>
              <w:tabs>
                <w:tab w:val="left" w:pos="6574"/>
              </w:tabs>
              <w:spacing w:after="0"/>
              <w:rPr>
                <w:rFonts w:ascii="Open Sans" w:hAnsi="Open Sans" w:cs="Open Sans"/>
                <w:sz w:val="20"/>
                <w:szCs w:val="20"/>
              </w:rPr>
            </w:pPr>
            <w:r>
              <w:rPr>
                <w:rFonts w:ascii="Open Sans" w:hAnsi="Open Sans" w:cs="Open Sans"/>
                <w:sz w:val="20"/>
                <w:szCs w:val="20"/>
              </w:rPr>
              <w:lastRenderedPageBreak/>
              <w:t>I processi che rendono disponibili tali risorse alle attività operative sono stati disciplinati dalle seguenti rispettive procedure:</w:t>
            </w:r>
          </w:p>
          <w:p w14:paraId="21C24AA9" w14:textId="77777777" w:rsidR="00515156" w:rsidRDefault="00515156" w:rsidP="00352D2B">
            <w:pPr>
              <w:tabs>
                <w:tab w:val="left" w:pos="6574"/>
              </w:tabs>
              <w:spacing w:after="0"/>
              <w:rPr>
                <w:rFonts w:ascii="Open Sans" w:hAnsi="Open Sans" w:cs="Open Sans"/>
                <w:sz w:val="20"/>
                <w:szCs w:val="20"/>
              </w:rPr>
            </w:pPr>
          </w:p>
          <w:p w14:paraId="47FBE30F" w14:textId="53741B30" w:rsidR="00515156" w:rsidRPr="005942C0" w:rsidRDefault="008F7583">
            <w:pPr>
              <w:pStyle w:val="Paragrafoelenco"/>
              <w:numPr>
                <w:ilvl w:val="0"/>
                <w:numId w:val="63"/>
              </w:numPr>
              <w:tabs>
                <w:tab w:val="left" w:pos="6574"/>
              </w:tabs>
              <w:spacing w:after="0"/>
              <w:rPr>
                <w:rFonts w:ascii="Open Sans" w:hAnsi="Open Sans" w:cs="Open Sans"/>
                <w:b/>
                <w:bCs/>
                <w:sz w:val="20"/>
                <w:szCs w:val="20"/>
              </w:rPr>
            </w:pPr>
            <w:r>
              <w:rPr>
                <w:rFonts w:ascii="Open Sans" w:hAnsi="Open Sans" w:cs="Open Sans"/>
                <w:b/>
                <w:bCs/>
                <w:sz w:val="20"/>
                <w:szCs w:val="20"/>
              </w:rPr>
              <w:t>PROC-710 Gestione degli asset</w:t>
            </w:r>
          </w:p>
          <w:p w14:paraId="78A1A313" w14:textId="77777777" w:rsidR="005942C0" w:rsidRPr="005942C0" w:rsidRDefault="005942C0">
            <w:pPr>
              <w:pStyle w:val="Paragrafoelenco"/>
              <w:numPr>
                <w:ilvl w:val="0"/>
                <w:numId w:val="63"/>
              </w:numPr>
              <w:tabs>
                <w:tab w:val="left" w:pos="6574"/>
              </w:tabs>
              <w:spacing w:after="0"/>
              <w:rPr>
                <w:rFonts w:ascii="Open Sans" w:hAnsi="Open Sans" w:cs="Open Sans"/>
                <w:b/>
                <w:bCs/>
                <w:sz w:val="20"/>
                <w:szCs w:val="20"/>
              </w:rPr>
            </w:pPr>
            <w:r>
              <w:rPr>
                <w:rFonts w:ascii="Open Sans" w:hAnsi="Open Sans" w:cs="Open Sans"/>
                <w:b/>
                <w:bCs/>
                <w:sz w:val="20"/>
                <w:szCs w:val="20"/>
              </w:rPr>
              <w:t>PROC-720 Persone e competenze</w:t>
            </w:r>
          </w:p>
          <w:p w14:paraId="3AE7B8E0" w14:textId="77777777" w:rsidR="005942C0" w:rsidRPr="005942C0" w:rsidRDefault="005942C0">
            <w:pPr>
              <w:pStyle w:val="Paragrafoelenco"/>
              <w:numPr>
                <w:ilvl w:val="0"/>
                <w:numId w:val="63"/>
              </w:numPr>
              <w:tabs>
                <w:tab w:val="left" w:pos="6574"/>
              </w:tabs>
              <w:spacing w:after="0"/>
              <w:rPr>
                <w:rFonts w:ascii="Open Sans" w:hAnsi="Open Sans" w:cs="Open Sans"/>
                <w:b/>
                <w:bCs/>
                <w:sz w:val="20"/>
                <w:szCs w:val="20"/>
              </w:rPr>
            </w:pPr>
            <w:r>
              <w:rPr>
                <w:rFonts w:ascii="Open Sans" w:hAnsi="Open Sans" w:cs="Open Sans"/>
                <w:b/>
                <w:bCs/>
                <w:sz w:val="20"/>
                <w:szCs w:val="20"/>
              </w:rPr>
              <w:t>PROC-740 Comunicazione</w:t>
            </w:r>
          </w:p>
          <w:p w14:paraId="64F951C8" w14:textId="77777777" w:rsidR="005942C0" w:rsidRPr="005942C0" w:rsidRDefault="005942C0">
            <w:pPr>
              <w:pStyle w:val="Paragrafoelenco"/>
              <w:numPr>
                <w:ilvl w:val="0"/>
                <w:numId w:val="63"/>
              </w:numPr>
              <w:tabs>
                <w:tab w:val="left" w:pos="6574"/>
              </w:tabs>
              <w:spacing w:after="0"/>
              <w:rPr>
                <w:rFonts w:ascii="Open Sans" w:hAnsi="Open Sans" w:cs="Open Sans"/>
                <w:b/>
                <w:bCs/>
                <w:sz w:val="20"/>
                <w:szCs w:val="20"/>
              </w:rPr>
            </w:pPr>
            <w:r>
              <w:rPr>
                <w:rFonts w:ascii="Open Sans" w:hAnsi="Open Sans" w:cs="Open Sans"/>
                <w:b/>
                <w:bCs/>
                <w:sz w:val="20"/>
                <w:szCs w:val="20"/>
              </w:rPr>
              <w:t>PROC-750 Informazioni documentate</w:t>
            </w:r>
          </w:p>
          <w:p w14:paraId="11667178" w14:textId="77777777" w:rsidR="00227A37" w:rsidRDefault="00227A37" w:rsidP="00352D2B">
            <w:pPr>
              <w:tabs>
                <w:tab w:val="left" w:pos="6574"/>
              </w:tabs>
              <w:spacing w:after="0"/>
              <w:rPr>
                <w:rFonts w:ascii="Open Sans" w:hAnsi="Open Sans" w:cs="Open Sans"/>
                <w:sz w:val="20"/>
                <w:szCs w:val="20"/>
              </w:rPr>
            </w:pPr>
          </w:p>
          <w:p w14:paraId="1BA38061" w14:textId="63745D91" w:rsidR="00227A37" w:rsidRDefault="00FA0B48" w:rsidP="00352D2B">
            <w:pPr>
              <w:tabs>
                <w:tab w:val="left" w:pos="6574"/>
              </w:tabs>
              <w:spacing w:after="0"/>
              <w:rPr>
                <w:rFonts w:ascii="Open Sans" w:hAnsi="Open Sans" w:cs="Open Sans"/>
                <w:sz w:val="20"/>
                <w:szCs w:val="20"/>
              </w:rPr>
            </w:pPr>
            <w:r>
              <w:rPr>
                <w:rFonts w:ascii="Open Sans" w:hAnsi="Open Sans" w:cs="Open Sans"/>
                <w:sz w:val="20"/>
                <w:szCs w:val="20"/>
              </w:rPr>
              <w:t>Il senso che accomuna gli intenti delle procedure indicate è quello di pianificare, in vista del perseguimento degli obiettivi:</w:t>
            </w:r>
          </w:p>
          <w:p w14:paraId="72960E98" w14:textId="77777777" w:rsidR="00FA0B48" w:rsidRDefault="00FA0B48" w:rsidP="00352D2B">
            <w:pPr>
              <w:tabs>
                <w:tab w:val="left" w:pos="6574"/>
              </w:tabs>
              <w:spacing w:after="0"/>
              <w:rPr>
                <w:rFonts w:ascii="Open Sans" w:hAnsi="Open Sans" w:cs="Open Sans"/>
                <w:sz w:val="20"/>
                <w:szCs w:val="20"/>
              </w:rPr>
            </w:pPr>
          </w:p>
          <w:p w14:paraId="75BF6D28" w14:textId="38BA8467" w:rsidR="00FA0B48" w:rsidRPr="00FA0B48" w:rsidRDefault="00FA0B48">
            <w:pPr>
              <w:pStyle w:val="Paragrafoelenco"/>
              <w:numPr>
                <w:ilvl w:val="0"/>
                <w:numId w:val="64"/>
              </w:numPr>
              <w:tabs>
                <w:tab w:val="left" w:pos="6574"/>
              </w:tabs>
              <w:spacing w:after="0"/>
              <w:rPr>
                <w:rFonts w:ascii="Open Sans" w:hAnsi="Open Sans" w:cs="Open Sans"/>
                <w:sz w:val="20"/>
                <w:szCs w:val="20"/>
              </w:rPr>
            </w:pPr>
            <w:r>
              <w:rPr>
                <w:rFonts w:ascii="Open Sans" w:hAnsi="Open Sans" w:cs="Open Sans"/>
                <w:sz w:val="20"/>
                <w:szCs w:val="20"/>
              </w:rPr>
              <w:t>Cosa serve</w:t>
            </w:r>
          </w:p>
          <w:p w14:paraId="7BE4D4A8" w14:textId="0ECE2336" w:rsidR="00FA0B48" w:rsidRPr="00FA0B48" w:rsidRDefault="00FA0B48">
            <w:pPr>
              <w:pStyle w:val="Paragrafoelenco"/>
              <w:numPr>
                <w:ilvl w:val="0"/>
                <w:numId w:val="64"/>
              </w:numPr>
              <w:tabs>
                <w:tab w:val="left" w:pos="6574"/>
              </w:tabs>
              <w:spacing w:after="0"/>
              <w:rPr>
                <w:rFonts w:ascii="Open Sans" w:hAnsi="Open Sans" w:cs="Open Sans"/>
                <w:sz w:val="20"/>
                <w:szCs w:val="20"/>
              </w:rPr>
            </w:pPr>
            <w:r>
              <w:rPr>
                <w:rFonts w:ascii="Open Sans" w:hAnsi="Open Sans" w:cs="Open Sans"/>
                <w:sz w:val="20"/>
                <w:szCs w:val="20"/>
              </w:rPr>
              <w:t>Come lo acquisiamo</w:t>
            </w:r>
          </w:p>
          <w:p w14:paraId="7414A887" w14:textId="0299111F" w:rsidR="00FA0B48" w:rsidRPr="00FA0B48" w:rsidRDefault="00FA0B48">
            <w:pPr>
              <w:pStyle w:val="Paragrafoelenco"/>
              <w:numPr>
                <w:ilvl w:val="0"/>
                <w:numId w:val="64"/>
              </w:numPr>
              <w:tabs>
                <w:tab w:val="left" w:pos="6574"/>
              </w:tabs>
              <w:spacing w:after="0"/>
              <w:rPr>
                <w:rFonts w:ascii="Open Sans" w:hAnsi="Open Sans" w:cs="Open Sans"/>
                <w:sz w:val="20"/>
                <w:szCs w:val="20"/>
              </w:rPr>
            </w:pPr>
            <w:r>
              <w:rPr>
                <w:rFonts w:ascii="Open Sans" w:hAnsi="Open Sans" w:cs="Open Sans"/>
                <w:sz w:val="20"/>
                <w:szCs w:val="20"/>
              </w:rPr>
              <w:t>Come lo rendiamo disponibile</w:t>
            </w:r>
          </w:p>
          <w:p w14:paraId="3EF68D30" w14:textId="33A8C355" w:rsidR="00FA0B48" w:rsidRPr="00FA0B48" w:rsidRDefault="00FA0B48">
            <w:pPr>
              <w:pStyle w:val="Paragrafoelenco"/>
              <w:numPr>
                <w:ilvl w:val="0"/>
                <w:numId w:val="64"/>
              </w:numPr>
              <w:tabs>
                <w:tab w:val="left" w:pos="6574"/>
              </w:tabs>
              <w:spacing w:after="0"/>
              <w:rPr>
                <w:rFonts w:ascii="Open Sans" w:hAnsi="Open Sans" w:cs="Open Sans"/>
                <w:sz w:val="20"/>
                <w:szCs w:val="20"/>
              </w:rPr>
            </w:pPr>
            <w:r>
              <w:rPr>
                <w:rFonts w:ascii="Open Sans" w:hAnsi="Open Sans" w:cs="Open Sans"/>
                <w:sz w:val="20"/>
                <w:szCs w:val="20"/>
              </w:rPr>
              <w:t>Come lo rendiamo utilizzabile</w:t>
            </w:r>
          </w:p>
          <w:p w14:paraId="64721A8A" w14:textId="77C6F443" w:rsidR="00FA0B48" w:rsidRPr="00FA0B48" w:rsidRDefault="00FA0B48">
            <w:pPr>
              <w:pStyle w:val="Paragrafoelenco"/>
              <w:numPr>
                <w:ilvl w:val="0"/>
                <w:numId w:val="64"/>
              </w:numPr>
              <w:tabs>
                <w:tab w:val="left" w:pos="6574"/>
              </w:tabs>
              <w:spacing w:after="0"/>
              <w:rPr>
                <w:rFonts w:ascii="Open Sans" w:hAnsi="Open Sans" w:cs="Open Sans"/>
                <w:sz w:val="20"/>
                <w:szCs w:val="20"/>
              </w:rPr>
            </w:pPr>
            <w:r>
              <w:rPr>
                <w:rFonts w:ascii="Open Sans" w:hAnsi="Open Sans" w:cs="Open Sans"/>
                <w:sz w:val="20"/>
                <w:szCs w:val="20"/>
              </w:rPr>
              <w:t>Come lo rendiamo sicuro ai per la protezione delle informazioni</w:t>
            </w:r>
          </w:p>
          <w:p w14:paraId="5E475F1C" w14:textId="445C4906" w:rsidR="00FA0B48" w:rsidRDefault="00593D52" w:rsidP="00352D2B">
            <w:pPr>
              <w:tabs>
                <w:tab w:val="left" w:pos="6574"/>
              </w:tabs>
              <w:spacing w:after="0"/>
              <w:rPr>
                <w:rFonts w:ascii="Open Sans" w:hAnsi="Open Sans" w:cs="Open Sans"/>
                <w:sz w:val="20"/>
                <w:szCs w:val="20"/>
              </w:rPr>
            </w:pPr>
            <w:r>
              <w:rPr>
                <w:rFonts w:ascii="Open Sans" w:hAnsi="Open Sans" w:cs="Open Sans"/>
                <w:sz w:val="20"/>
                <w:szCs w:val="20"/>
              </w:rPr>
              <w:br/>
            </w:r>
            <w:r>
              <w:rPr>
                <w:rFonts w:ascii="Open Sans" w:hAnsi="Open Sans" w:cs="Open Sans"/>
                <w:sz w:val="20"/>
                <w:szCs w:val="20"/>
              </w:rPr>
              <w:br/>
            </w:r>
          </w:p>
          <w:p w14:paraId="236A392F" w14:textId="3D2076EC" w:rsidR="00C50AEA" w:rsidRDefault="00C50AEA" w:rsidP="00352D2B">
            <w:pPr>
              <w:tabs>
                <w:tab w:val="left" w:pos="6574"/>
              </w:tabs>
              <w:spacing w:after="0"/>
              <w:rPr>
                <w:rFonts w:ascii="Open Sans" w:hAnsi="Open Sans" w:cs="Open Sans"/>
                <w:sz w:val="20"/>
                <w:szCs w:val="20"/>
              </w:rPr>
            </w:pPr>
          </w:p>
          <w:p w14:paraId="217F1414" w14:textId="2331FCAA" w:rsidR="00C50AEA" w:rsidRDefault="00C50AEA" w:rsidP="00352D2B">
            <w:pPr>
              <w:tabs>
                <w:tab w:val="left" w:pos="6574"/>
              </w:tabs>
              <w:spacing w:after="0"/>
              <w:rPr>
                <w:rFonts w:ascii="Open Sans" w:hAnsi="Open Sans" w:cs="Open Sans"/>
                <w:sz w:val="20"/>
                <w:szCs w:val="20"/>
              </w:rPr>
            </w:pPr>
          </w:p>
          <w:p w14:paraId="4FB6BE7A" w14:textId="30B63B6B" w:rsidR="00C50AEA" w:rsidRDefault="00C50AEA" w:rsidP="00352D2B">
            <w:pPr>
              <w:tabs>
                <w:tab w:val="left" w:pos="6574"/>
              </w:tabs>
              <w:spacing w:after="0"/>
              <w:rPr>
                <w:rFonts w:ascii="Open Sans" w:hAnsi="Open Sans" w:cs="Open Sans"/>
                <w:sz w:val="20"/>
                <w:szCs w:val="20"/>
              </w:rPr>
            </w:pPr>
          </w:p>
          <w:p w14:paraId="5A123D54" w14:textId="08C7A7F8" w:rsidR="00C50AEA" w:rsidRDefault="00C50AEA" w:rsidP="00352D2B">
            <w:pPr>
              <w:tabs>
                <w:tab w:val="left" w:pos="6574"/>
              </w:tabs>
              <w:spacing w:after="0"/>
              <w:rPr>
                <w:rFonts w:ascii="Open Sans" w:hAnsi="Open Sans" w:cs="Open Sans"/>
                <w:sz w:val="20"/>
                <w:szCs w:val="20"/>
              </w:rPr>
            </w:pPr>
          </w:p>
          <w:p w14:paraId="6E839082" w14:textId="484BCD01" w:rsidR="00C50AEA" w:rsidRDefault="00C50AEA" w:rsidP="00352D2B">
            <w:pPr>
              <w:tabs>
                <w:tab w:val="left" w:pos="6574"/>
              </w:tabs>
              <w:spacing w:after="0"/>
              <w:rPr>
                <w:rFonts w:ascii="Open Sans" w:hAnsi="Open Sans" w:cs="Open Sans"/>
                <w:sz w:val="20"/>
                <w:szCs w:val="20"/>
              </w:rPr>
            </w:pPr>
          </w:p>
          <w:p w14:paraId="1F0469EB" w14:textId="07602BF3" w:rsidR="00C50AEA" w:rsidRDefault="00C50AEA" w:rsidP="00352D2B">
            <w:pPr>
              <w:tabs>
                <w:tab w:val="left" w:pos="6574"/>
              </w:tabs>
              <w:spacing w:after="0"/>
              <w:rPr>
                <w:rFonts w:ascii="Open Sans" w:hAnsi="Open Sans" w:cs="Open Sans"/>
                <w:sz w:val="20"/>
                <w:szCs w:val="20"/>
              </w:rPr>
            </w:pPr>
          </w:p>
          <w:p w14:paraId="0F82B903" w14:textId="25005041" w:rsidR="00C50AEA" w:rsidRDefault="00C50AEA" w:rsidP="00352D2B">
            <w:pPr>
              <w:tabs>
                <w:tab w:val="left" w:pos="6574"/>
              </w:tabs>
              <w:spacing w:after="0"/>
              <w:rPr>
                <w:rFonts w:ascii="Open Sans" w:hAnsi="Open Sans" w:cs="Open Sans"/>
                <w:sz w:val="20"/>
                <w:szCs w:val="20"/>
              </w:rPr>
            </w:pPr>
          </w:p>
          <w:p w14:paraId="18138EE1" w14:textId="415D093B" w:rsidR="00C50AEA" w:rsidRDefault="00C50AEA" w:rsidP="00352D2B">
            <w:pPr>
              <w:tabs>
                <w:tab w:val="left" w:pos="6574"/>
              </w:tabs>
              <w:spacing w:after="0"/>
              <w:rPr>
                <w:rFonts w:ascii="Open Sans" w:hAnsi="Open Sans" w:cs="Open Sans"/>
                <w:sz w:val="20"/>
                <w:szCs w:val="20"/>
              </w:rPr>
            </w:pPr>
          </w:p>
          <w:p w14:paraId="2937FED1" w14:textId="64375E5B" w:rsidR="00C50AEA" w:rsidRDefault="00C50AEA" w:rsidP="00352D2B">
            <w:pPr>
              <w:tabs>
                <w:tab w:val="left" w:pos="6574"/>
              </w:tabs>
              <w:spacing w:after="0"/>
              <w:rPr>
                <w:rFonts w:ascii="Open Sans" w:hAnsi="Open Sans" w:cs="Open Sans"/>
                <w:sz w:val="20"/>
                <w:szCs w:val="20"/>
              </w:rPr>
            </w:pPr>
          </w:p>
          <w:p w14:paraId="3B2BBF5F" w14:textId="18597216" w:rsidR="00C50AEA" w:rsidRDefault="00C50AEA" w:rsidP="00352D2B">
            <w:pPr>
              <w:tabs>
                <w:tab w:val="left" w:pos="6574"/>
              </w:tabs>
              <w:spacing w:after="0"/>
              <w:rPr>
                <w:rFonts w:ascii="Open Sans" w:hAnsi="Open Sans" w:cs="Open Sans"/>
                <w:sz w:val="20"/>
                <w:szCs w:val="20"/>
              </w:rPr>
            </w:pPr>
          </w:p>
          <w:p w14:paraId="3A7A6FEA" w14:textId="06242726" w:rsidR="00C50AEA" w:rsidRDefault="00C50AEA" w:rsidP="00352D2B">
            <w:pPr>
              <w:tabs>
                <w:tab w:val="left" w:pos="6574"/>
              </w:tabs>
              <w:spacing w:after="0"/>
              <w:rPr>
                <w:rFonts w:ascii="Open Sans" w:hAnsi="Open Sans" w:cs="Open Sans"/>
                <w:sz w:val="20"/>
                <w:szCs w:val="20"/>
              </w:rPr>
            </w:pPr>
          </w:p>
          <w:p w14:paraId="33FE86B1" w14:textId="4681FC62" w:rsidR="00C50AEA" w:rsidRDefault="00C50AEA" w:rsidP="00352D2B">
            <w:pPr>
              <w:tabs>
                <w:tab w:val="left" w:pos="6574"/>
              </w:tabs>
              <w:spacing w:after="0"/>
              <w:rPr>
                <w:rFonts w:ascii="Open Sans" w:hAnsi="Open Sans" w:cs="Open Sans"/>
                <w:sz w:val="20"/>
                <w:szCs w:val="20"/>
              </w:rPr>
            </w:pPr>
          </w:p>
          <w:p w14:paraId="03BC0B67" w14:textId="600E330D" w:rsidR="00C50AEA" w:rsidRDefault="00C50AEA" w:rsidP="00352D2B">
            <w:pPr>
              <w:tabs>
                <w:tab w:val="left" w:pos="6574"/>
              </w:tabs>
              <w:spacing w:after="0"/>
              <w:rPr>
                <w:rFonts w:ascii="Open Sans" w:hAnsi="Open Sans" w:cs="Open Sans"/>
                <w:sz w:val="20"/>
                <w:szCs w:val="20"/>
              </w:rPr>
            </w:pPr>
          </w:p>
          <w:p w14:paraId="1BC96240" w14:textId="17CAF3A4" w:rsidR="00C50AEA" w:rsidRDefault="00C50AEA" w:rsidP="00352D2B">
            <w:pPr>
              <w:tabs>
                <w:tab w:val="left" w:pos="6574"/>
              </w:tabs>
              <w:spacing w:after="0"/>
              <w:rPr>
                <w:rFonts w:ascii="Open Sans" w:hAnsi="Open Sans" w:cs="Open Sans"/>
                <w:sz w:val="20"/>
                <w:szCs w:val="20"/>
              </w:rPr>
            </w:pPr>
          </w:p>
          <w:p w14:paraId="5FF18B81" w14:textId="5081C527" w:rsidR="00C50AEA" w:rsidRDefault="00C50AEA" w:rsidP="00352D2B">
            <w:pPr>
              <w:tabs>
                <w:tab w:val="left" w:pos="6574"/>
              </w:tabs>
              <w:spacing w:after="0"/>
              <w:rPr>
                <w:rFonts w:ascii="Open Sans" w:hAnsi="Open Sans" w:cs="Open Sans"/>
                <w:sz w:val="20"/>
                <w:szCs w:val="20"/>
              </w:rPr>
            </w:pPr>
          </w:p>
          <w:p w14:paraId="1D755B96" w14:textId="3A474AFB" w:rsidR="00C50AEA" w:rsidRDefault="00C50AEA" w:rsidP="00352D2B">
            <w:pPr>
              <w:tabs>
                <w:tab w:val="left" w:pos="6574"/>
              </w:tabs>
              <w:spacing w:after="0"/>
              <w:rPr>
                <w:rFonts w:ascii="Open Sans" w:hAnsi="Open Sans" w:cs="Open Sans"/>
                <w:sz w:val="20"/>
                <w:szCs w:val="20"/>
              </w:rPr>
            </w:pPr>
          </w:p>
          <w:p w14:paraId="5C144F95" w14:textId="123DDD26" w:rsidR="00C50AEA" w:rsidRDefault="00C50AEA" w:rsidP="00352D2B">
            <w:pPr>
              <w:tabs>
                <w:tab w:val="left" w:pos="6574"/>
              </w:tabs>
              <w:spacing w:after="0"/>
              <w:rPr>
                <w:rFonts w:ascii="Open Sans" w:hAnsi="Open Sans" w:cs="Open Sans"/>
                <w:sz w:val="20"/>
                <w:szCs w:val="20"/>
              </w:rPr>
            </w:pPr>
          </w:p>
          <w:p w14:paraId="6A59C25C" w14:textId="10822F2C" w:rsidR="00C50AEA" w:rsidRDefault="00C50AEA" w:rsidP="00352D2B">
            <w:pPr>
              <w:tabs>
                <w:tab w:val="left" w:pos="6574"/>
              </w:tabs>
              <w:spacing w:after="0"/>
              <w:rPr>
                <w:rFonts w:ascii="Open Sans" w:hAnsi="Open Sans" w:cs="Open Sans"/>
                <w:sz w:val="20"/>
                <w:szCs w:val="20"/>
              </w:rPr>
            </w:pPr>
          </w:p>
          <w:p w14:paraId="6D58661A" w14:textId="7351D958" w:rsidR="00C50AEA" w:rsidRDefault="00C50AEA" w:rsidP="00352D2B">
            <w:pPr>
              <w:tabs>
                <w:tab w:val="left" w:pos="6574"/>
              </w:tabs>
              <w:spacing w:after="0"/>
              <w:rPr>
                <w:rFonts w:ascii="Open Sans" w:hAnsi="Open Sans" w:cs="Open Sans"/>
                <w:sz w:val="20"/>
                <w:szCs w:val="20"/>
              </w:rPr>
            </w:pPr>
          </w:p>
          <w:p w14:paraId="260C065F" w14:textId="365D38AA" w:rsidR="00C50AEA" w:rsidRDefault="00C50AEA" w:rsidP="00352D2B">
            <w:pPr>
              <w:tabs>
                <w:tab w:val="left" w:pos="6574"/>
              </w:tabs>
              <w:spacing w:after="0"/>
              <w:rPr>
                <w:rFonts w:ascii="Open Sans" w:hAnsi="Open Sans" w:cs="Open Sans"/>
                <w:sz w:val="20"/>
                <w:szCs w:val="20"/>
              </w:rPr>
            </w:pPr>
          </w:p>
          <w:p w14:paraId="3153968B" w14:textId="77777777" w:rsidR="00C50AEA" w:rsidRDefault="00C50AEA" w:rsidP="00352D2B">
            <w:pPr>
              <w:tabs>
                <w:tab w:val="left" w:pos="6574"/>
              </w:tabs>
              <w:spacing w:after="0"/>
              <w:rPr>
                <w:rFonts w:ascii="Open Sans" w:hAnsi="Open Sans" w:cs="Open Sans"/>
                <w:sz w:val="20"/>
                <w:szCs w:val="20"/>
              </w:rPr>
            </w:pPr>
          </w:p>
          <w:p w14:paraId="28AECFEF" w14:textId="6F2863E1" w:rsidR="00FA0B48" w:rsidRPr="00FA0B48" w:rsidRDefault="00FA0B48"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lastRenderedPageBreak/>
              <w:t>GLI ASSET DELL’ORGANIZZAZIONE E LA LORO SICUREZZA</w:t>
            </w:r>
          </w:p>
          <w:p w14:paraId="21160EA1" w14:textId="77777777" w:rsidR="00FA0B48" w:rsidRDefault="00FA0B48" w:rsidP="00352D2B">
            <w:pPr>
              <w:tabs>
                <w:tab w:val="left" w:pos="6574"/>
              </w:tabs>
              <w:spacing w:after="0"/>
              <w:rPr>
                <w:rFonts w:ascii="Open Sans" w:hAnsi="Open Sans" w:cs="Open Sans"/>
                <w:sz w:val="20"/>
                <w:szCs w:val="20"/>
              </w:rPr>
            </w:pPr>
          </w:p>
          <w:p w14:paraId="2E08C70A" w14:textId="27ECC7F8" w:rsidR="00313F46" w:rsidRDefault="00313F46" w:rsidP="00352D2B">
            <w:pPr>
              <w:tabs>
                <w:tab w:val="left" w:pos="6574"/>
              </w:tabs>
              <w:spacing w:after="0"/>
              <w:rPr>
                <w:rFonts w:ascii="Open Sans" w:hAnsi="Open Sans" w:cs="Open Sans"/>
                <w:sz w:val="20"/>
                <w:szCs w:val="20"/>
              </w:rPr>
            </w:pPr>
            <w:r>
              <w:rPr>
                <w:rFonts w:ascii="Open Sans" w:hAnsi="Open Sans" w:cs="Open Sans"/>
                <w:sz w:val="20"/>
                <w:szCs w:val="20"/>
              </w:rPr>
              <w:t>Gli asset dell’organizzazione consistono in “Informazioni” e supporti di qualunque natura destinati a trattarle e/o a proteggerle. Di seguito è riportato lo schema riassuntivo delle risorse impiegate nei processi operativi.</w:t>
            </w:r>
          </w:p>
          <w:p w14:paraId="35830923" w14:textId="77777777" w:rsidR="00313F46" w:rsidRDefault="00313F46" w:rsidP="00352D2B">
            <w:pPr>
              <w:tabs>
                <w:tab w:val="left" w:pos="6574"/>
              </w:tabs>
              <w:spacing w:after="0"/>
              <w:rPr>
                <w:rFonts w:ascii="Open Sans" w:hAnsi="Open Sans" w:cs="Open Sans"/>
                <w:sz w:val="20"/>
                <w:szCs w:val="20"/>
              </w:rPr>
            </w:pPr>
          </w:p>
          <w:p w14:paraId="19DCF5F9" w14:textId="77777777" w:rsidR="00313F46" w:rsidRDefault="00313F46" w:rsidP="00352D2B">
            <w:pPr>
              <w:tabs>
                <w:tab w:val="left" w:pos="6574"/>
              </w:tabs>
              <w:spacing w:after="0"/>
              <w:rPr>
                <w:rFonts w:ascii="Open Sans" w:hAnsi="Open Sans" w:cs="Open Sans"/>
                <w:sz w:val="20"/>
                <w:szCs w:val="20"/>
              </w:rPr>
            </w:pPr>
          </w:p>
          <w:tbl>
            <w:tblPr>
              <w:tblStyle w:val="Grigliatabella"/>
              <w:tblW w:w="9639" w:type="dxa"/>
              <w:jc w:val="center"/>
              <w:tblLayout w:type="fixed"/>
              <w:tblLook w:val="04A0" w:firstRow="1" w:lastRow="0" w:firstColumn="1" w:lastColumn="0" w:noHBand="0" w:noVBand="1"/>
            </w:tblPr>
            <w:tblGrid>
              <w:gridCol w:w="1418"/>
              <w:gridCol w:w="8221"/>
            </w:tblGrid>
            <w:tr w:rsidR="001F1FCA" w:rsidRPr="00313F46" w14:paraId="43D5C9D5" w14:textId="77777777" w:rsidTr="00313F46">
              <w:trPr>
                <w:trHeight w:val="287"/>
                <w:jc w:val="center"/>
              </w:trPr>
              <w:tc>
                <w:tcPr>
                  <w:tcW w:w="10942" w:type="dxa"/>
                  <w:gridSpan w:val="2"/>
                  <w:shd w:val="clear" w:color="auto" w:fill="F2F2F2" w:themeFill="background1" w:themeFillShade="F2"/>
                  <w:vAlign w:val="center"/>
                </w:tcPr>
                <w:p w14:paraId="24614D0E" w14:textId="77777777" w:rsidR="001F1FCA" w:rsidRPr="00313F46" w:rsidRDefault="001F1FCA" w:rsidP="00352D2B">
                  <w:pPr>
                    <w:spacing w:after="0"/>
                    <w:jc w:val="center"/>
                    <w:rPr>
                      <w:rFonts w:ascii="Open Sans" w:hAnsi="Open Sans" w:cs="Open Sans"/>
                      <w:b/>
                      <w:bCs/>
                      <w:sz w:val="16"/>
                      <w:szCs w:val="16"/>
                    </w:rPr>
                  </w:pPr>
                  <w:r>
                    <w:rPr>
                      <w:rFonts w:ascii="Open Sans" w:hAnsi="Open Sans" w:cs="Open Sans"/>
                      <w:b/>
                      <w:bCs/>
                      <w:sz w:val="16"/>
                      <w:szCs w:val="16"/>
                    </w:rPr>
                    <w:t>SCHEMA DI CLASSIFICAZIONE DEGLI ASSET ADOTTATO DALL'ORGANIZZAZIONE</w:t>
                  </w:r>
                </w:p>
              </w:tc>
            </w:tr>
            <w:tr w:rsidR="001F1FCA" w:rsidRPr="00313F46" w14:paraId="7D60731E" w14:textId="77777777" w:rsidTr="00313F46">
              <w:trPr>
                <w:trHeight w:val="287"/>
                <w:jc w:val="center"/>
              </w:trPr>
              <w:tc>
                <w:tcPr>
                  <w:tcW w:w="1586" w:type="dxa"/>
                  <w:vAlign w:val="center"/>
                </w:tcPr>
                <w:p w14:paraId="7BACCF9C"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CLASSE</w:t>
                  </w:r>
                </w:p>
              </w:tc>
              <w:tc>
                <w:tcPr>
                  <w:tcW w:w="9356" w:type="dxa"/>
                </w:tcPr>
                <w:p w14:paraId="2FA58EB5"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ASSET</w:t>
                  </w:r>
                </w:p>
              </w:tc>
            </w:tr>
            <w:tr w:rsidR="001F1FCA" w:rsidRPr="00313F46" w14:paraId="079B1E72" w14:textId="77777777" w:rsidTr="00313F46">
              <w:trPr>
                <w:trHeight w:val="287"/>
                <w:jc w:val="center"/>
              </w:trPr>
              <w:tc>
                <w:tcPr>
                  <w:tcW w:w="1586" w:type="dxa"/>
                  <w:vAlign w:val="center"/>
                </w:tcPr>
                <w:p w14:paraId="782D3D08" w14:textId="3ACF829A"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Informazioni</w:t>
                  </w:r>
                </w:p>
              </w:tc>
              <w:tc>
                <w:tcPr>
                  <w:tcW w:w="9356" w:type="dxa"/>
                </w:tcPr>
                <w:p w14:paraId="7A8B54EA"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Informazioni relative alle attività operative tipiche dell’organizzazione riguardanti i progetti, i dati dei clienti, i brevetti, le procedure (Critiche – livello A)</w:t>
                  </w:r>
                </w:p>
                <w:p w14:paraId="4E457C55"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Informazioni relative agli aspetti amministrativi dell’attività (Critiche - livello B)</w:t>
                  </w:r>
                </w:p>
                <w:p w14:paraId="5ABFB54D"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Informazioni relative al sistema di protezione delle informazioni (Critiche – livello A)</w:t>
                  </w:r>
                </w:p>
              </w:tc>
            </w:tr>
            <w:tr w:rsidR="001F1FCA" w:rsidRPr="00313F46" w14:paraId="10B0BCA8" w14:textId="77777777" w:rsidTr="00313F46">
              <w:trPr>
                <w:trHeight w:val="287"/>
                <w:jc w:val="center"/>
              </w:trPr>
              <w:tc>
                <w:tcPr>
                  <w:tcW w:w="1586" w:type="dxa"/>
                  <w:vAlign w:val="center"/>
                </w:tcPr>
                <w:p w14:paraId="64EBBC3A"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Rete e comunicazioni</w:t>
                  </w:r>
                </w:p>
              </w:tc>
              <w:tc>
                <w:tcPr>
                  <w:tcW w:w="9356" w:type="dxa"/>
                </w:tcPr>
                <w:p w14:paraId="42A0DB7B"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Provider (Apparato di fornitura servizi Internet)</w:t>
                  </w:r>
                </w:p>
                <w:p w14:paraId="3010D26E"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Cloud (Server remoto in cui le informazioni vengono duplicate e custodite)</w:t>
                  </w:r>
                </w:p>
                <w:p w14:paraId="10658A26"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LAN (Rete locale interna all’organizzazione)</w:t>
                  </w:r>
                </w:p>
                <w:p w14:paraId="22719286"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Server (Computer che fornisce i servizi di rete interni all’organizzazione)</w:t>
                  </w:r>
                </w:p>
                <w:p w14:paraId="7A0ED36D"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Router (Dispositivo che permette di interfacciare sottoreti che sono: Primaria, Supporto e Sicurezza)</w:t>
                  </w:r>
                </w:p>
                <w:p w14:paraId="25D1F802"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Switch (Dispositivo di collegamento di altri dispositivi alla rete LAN)</w:t>
                  </w:r>
                </w:p>
                <w:p w14:paraId="03241E80"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Access point (Dispositivo per l’accesso wireless alla rete)</w:t>
                  </w:r>
                </w:p>
                <w:p w14:paraId="1BB2C9B4"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Client (Computer interni all’organizzazione collegati alla rete)</w:t>
                  </w:r>
                </w:p>
                <w:p w14:paraId="34F0B085"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Cablaggio (cavi Ethernet e fibra ottica)</w:t>
                  </w:r>
                </w:p>
              </w:tc>
            </w:tr>
            <w:tr w:rsidR="001F1FCA" w:rsidRPr="00313F46" w14:paraId="1C3E3174" w14:textId="77777777" w:rsidTr="00313F46">
              <w:trPr>
                <w:trHeight w:val="287"/>
                <w:jc w:val="center"/>
              </w:trPr>
              <w:tc>
                <w:tcPr>
                  <w:tcW w:w="1586" w:type="dxa"/>
                  <w:vAlign w:val="center"/>
                </w:tcPr>
                <w:p w14:paraId="67422071"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Software</w:t>
                  </w:r>
                </w:p>
              </w:tc>
              <w:tc>
                <w:tcPr>
                  <w:tcW w:w="9356" w:type="dxa"/>
                </w:tcPr>
                <w:p w14:paraId="6EE37DB8"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applicativo</w:t>
                  </w:r>
                </w:p>
                <w:p w14:paraId="285AE08D"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sistema informativo</w:t>
                  </w:r>
                </w:p>
                <w:p w14:paraId="4165397E"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di sistema</w:t>
                  </w:r>
                </w:p>
                <w:p w14:paraId="635B806C"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dei dispositivi di elaborazione</w:t>
                  </w:r>
                </w:p>
                <w:p w14:paraId="485A8D6B"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dei dispositivi di rete</w:t>
                  </w:r>
                </w:p>
                <w:p w14:paraId="54F02813"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degli impianti</w:t>
                  </w:r>
                </w:p>
              </w:tc>
            </w:tr>
            <w:tr w:rsidR="001F1FCA" w:rsidRPr="00313F46" w14:paraId="4FB77681" w14:textId="77777777" w:rsidTr="00313F46">
              <w:trPr>
                <w:trHeight w:val="287"/>
                <w:jc w:val="center"/>
              </w:trPr>
              <w:tc>
                <w:tcPr>
                  <w:tcW w:w="1586" w:type="dxa"/>
                  <w:vAlign w:val="center"/>
                </w:tcPr>
                <w:p w14:paraId="18FBECBC"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Dispositivi per l’elaborazione</w:t>
                  </w:r>
                </w:p>
              </w:tc>
              <w:tc>
                <w:tcPr>
                  <w:tcW w:w="9356" w:type="dxa"/>
                </w:tcPr>
                <w:p w14:paraId="13B5A79D"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Personal computer portatili</w:t>
                  </w:r>
                </w:p>
                <w:p w14:paraId="3AEBF82B"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Smartphone</w:t>
                  </w:r>
                </w:p>
                <w:p w14:paraId="099C6410"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Tablet</w:t>
                  </w:r>
                </w:p>
              </w:tc>
            </w:tr>
            <w:tr w:rsidR="001F1FCA" w:rsidRPr="00313F46" w14:paraId="51D8F776" w14:textId="77777777" w:rsidTr="00313F46">
              <w:trPr>
                <w:trHeight w:val="278"/>
                <w:jc w:val="center"/>
              </w:trPr>
              <w:tc>
                <w:tcPr>
                  <w:tcW w:w="1586" w:type="dxa"/>
                  <w:vAlign w:val="center"/>
                </w:tcPr>
                <w:p w14:paraId="4C4A11A6"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Sedi e archivi</w:t>
                  </w:r>
                </w:p>
              </w:tc>
              <w:tc>
                <w:tcPr>
                  <w:tcW w:w="9356" w:type="dxa"/>
                </w:tcPr>
                <w:p w14:paraId="5093DE87"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Fabbricato</w:t>
                  </w:r>
                </w:p>
                <w:p w14:paraId="53CCB6FC"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Area uffici processi primari (Gestione farmacie, ordini, distribuzione, ecc)</w:t>
                  </w:r>
                </w:p>
                <w:p w14:paraId="6F94C87F"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Area uffici processi di supporto (Amministrazione, organizzazione)</w:t>
                  </w:r>
                </w:p>
                <w:p w14:paraId="39DCA001"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Area uffici sicurezza (Uffici di presidio per la gestione del sistema di sicurezza e i suoi controlli)</w:t>
                  </w:r>
                </w:p>
                <w:p w14:paraId="5FF3278B"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Sala server</w:t>
                  </w:r>
                </w:p>
                <w:p w14:paraId="0E40EFE4"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Archivio cartaceo operativo (documenti afferenti ai processi primari)</w:t>
                  </w:r>
                </w:p>
                <w:p w14:paraId="6C3FC2FC"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Archivio cartaceo amministrativo (documenti afferenti ai processi di supporto)</w:t>
                  </w:r>
                </w:p>
                <w:p w14:paraId="6528307C"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Database del sistema informativo e database (Primario, supporto e sicurezza)</w:t>
                  </w:r>
                </w:p>
              </w:tc>
            </w:tr>
            <w:tr w:rsidR="001F1FCA" w:rsidRPr="00313F46" w14:paraId="2A99C4D2" w14:textId="77777777" w:rsidTr="00313F46">
              <w:trPr>
                <w:trHeight w:val="287"/>
                <w:jc w:val="center"/>
              </w:trPr>
              <w:tc>
                <w:tcPr>
                  <w:tcW w:w="1586" w:type="dxa"/>
                  <w:vAlign w:val="center"/>
                </w:tcPr>
                <w:p w14:paraId="0B9A51B9" w14:textId="77777777" w:rsidR="001F1FCA" w:rsidRPr="00313F46" w:rsidRDefault="001F1FCA" w:rsidP="00352D2B">
                  <w:pPr>
                    <w:spacing w:after="0"/>
                    <w:rPr>
                      <w:rFonts w:ascii="Open Sans" w:hAnsi="Open Sans" w:cs="Open Sans"/>
                      <w:b/>
                      <w:bCs/>
                      <w:sz w:val="16"/>
                      <w:szCs w:val="16"/>
                    </w:rPr>
                  </w:pPr>
                  <w:r>
                    <w:rPr>
                      <w:rFonts w:ascii="Open Sans" w:hAnsi="Open Sans" w:cs="Open Sans"/>
                      <w:b/>
                      <w:bCs/>
                      <w:sz w:val="16"/>
                      <w:szCs w:val="16"/>
                    </w:rPr>
                    <w:t>Impianti e dispositivi di sicurezza</w:t>
                  </w:r>
                </w:p>
              </w:tc>
              <w:tc>
                <w:tcPr>
                  <w:tcW w:w="9356" w:type="dxa"/>
                </w:tcPr>
                <w:p w14:paraId="3A3DD03E"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Proxy (Dispositivo di difesa verso il web che filtra le connessioni in entrata e in uscita)</w:t>
                  </w:r>
                </w:p>
                <w:p w14:paraId="706AB08A"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Cloud (Server remoto in cui le informazioni vengono duplicate e custodite)</w:t>
                  </w:r>
                </w:p>
                <w:p w14:paraId="48038C0D"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Firewall di rete (Dispositivo di monitoraggio del traffico in entrata e in uscita dalla rete LAN)</w:t>
                  </w:r>
                </w:p>
                <w:p w14:paraId="4B20BA8B"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 xml:space="preserve">VPN (Rete privata interna (sicura) creata per la connessione dei computer </w:t>
                  </w:r>
                </w:p>
                <w:p w14:paraId="41A14EF2"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Antivirus (Software di protezione da codice dannoso e malware, programmi cioè che disturbano il funzionamento dei pc)</w:t>
                  </w:r>
                </w:p>
                <w:p w14:paraId="645E7BB2"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per il log management (software che traccia tutte le operazioni compiute)</w:t>
                  </w:r>
                </w:p>
                <w:p w14:paraId="17BC3714" w14:textId="77777777" w:rsidR="001F1FCA" w:rsidRPr="00313F46" w:rsidRDefault="001F1FCA">
                  <w:pPr>
                    <w:pStyle w:val="Paragrafoelenco"/>
                    <w:numPr>
                      <w:ilvl w:val="0"/>
                      <w:numId w:val="65"/>
                    </w:numPr>
                    <w:spacing w:after="0"/>
                    <w:rPr>
                      <w:rFonts w:ascii="Open Sans" w:hAnsi="Open Sans" w:cs="Open Sans"/>
                      <w:sz w:val="16"/>
                      <w:szCs w:val="16"/>
                    </w:rPr>
                  </w:pPr>
                  <w:r>
                    <w:rPr>
                      <w:rFonts w:ascii="Open Sans" w:hAnsi="Open Sans" w:cs="Open Sans"/>
                      <w:sz w:val="16"/>
                      <w:szCs w:val="16"/>
                    </w:rPr>
                    <w:t>Software di gestione dei backup</w:t>
                  </w:r>
                </w:p>
              </w:tc>
            </w:tr>
          </w:tbl>
          <w:p w14:paraId="256E64AD" w14:textId="77777777" w:rsidR="00FA0B48" w:rsidRDefault="00FA0B48" w:rsidP="00352D2B">
            <w:pPr>
              <w:tabs>
                <w:tab w:val="left" w:pos="6574"/>
              </w:tabs>
              <w:spacing w:after="0"/>
              <w:rPr>
                <w:rFonts w:ascii="Open Sans" w:hAnsi="Open Sans" w:cs="Open Sans"/>
                <w:sz w:val="20"/>
                <w:szCs w:val="20"/>
              </w:rPr>
            </w:pPr>
          </w:p>
          <w:p w14:paraId="38CB677D" w14:textId="77777777" w:rsidR="00FA0B48" w:rsidRDefault="00FA0B48" w:rsidP="00352D2B">
            <w:pPr>
              <w:tabs>
                <w:tab w:val="left" w:pos="6574"/>
              </w:tabs>
              <w:spacing w:after="0"/>
              <w:rPr>
                <w:rFonts w:ascii="Open Sans" w:hAnsi="Open Sans" w:cs="Open Sans"/>
                <w:sz w:val="20"/>
                <w:szCs w:val="20"/>
              </w:rPr>
            </w:pPr>
          </w:p>
          <w:p w14:paraId="06DCD27E" w14:textId="66576157" w:rsidR="00FA0B48" w:rsidRDefault="00313F46" w:rsidP="00352D2B">
            <w:pPr>
              <w:tabs>
                <w:tab w:val="left" w:pos="6574"/>
              </w:tabs>
              <w:spacing w:after="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PROC-710 Gestione degli asset</w:t>
            </w:r>
            <w:r>
              <w:rPr>
                <w:rFonts w:ascii="Open Sans" w:hAnsi="Open Sans" w:cs="Open Sans"/>
                <w:sz w:val="20"/>
                <w:szCs w:val="20"/>
              </w:rPr>
              <w:t xml:space="preserve"> disciplina attività quali:</w:t>
            </w:r>
          </w:p>
          <w:p w14:paraId="1DA981CB" w14:textId="77777777" w:rsidR="00313F46" w:rsidRDefault="00313F46" w:rsidP="00352D2B">
            <w:pPr>
              <w:tabs>
                <w:tab w:val="left" w:pos="6574"/>
              </w:tabs>
              <w:spacing w:after="0"/>
              <w:rPr>
                <w:rFonts w:ascii="Open Sans" w:hAnsi="Open Sans" w:cs="Open Sans"/>
                <w:sz w:val="20"/>
                <w:szCs w:val="20"/>
              </w:rPr>
            </w:pPr>
          </w:p>
          <w:p w14:paraId="65ACA006" w14:textId="77777777" w:rsidR="00313F46" w:rsidRPr="00313F46" w:rsidRDefault="00313F46">
            <w:pPr>
              <w:pStyle w:val="Paragrafoelenco"/>
              <w:numPr>
                <w:ilvl w:val="0"/>
                <w:numId w:val="66"/>
              </w:numPr>
              <w:tabs>
                <w:tab w:val="left" w:pos="6574"/>
              </w:tabs>
              <w:spacing w:after="0"/>
              <w:rPr>
                <w:rFonts w:ascii="Open Sans" w:hAnsi="Open Sans" w:cs="Open Sans"/>
                <w:sz w:val="20"/>
                <w:szCs w:val="20"/>
              </w:rPr>
            </w:pPr>
            <w:r>
              <w:rPr>
                <w:rFonts w:ascii="Open Sans" w:hAnsi="Open Sans" w:cs="Open Sans"/>
                <w:sz w:val="20"/>
                <w:szCs w:val="20"/>
              </w:rPr>
              <w:t>Determinazione degli asset impiegati nei processi</w:t>
            </w:r>
          </w:p>
          <w:p w14:paraId="2A83E08B" w14:textId="77777777" w:rsidR="00313F46" w:rsidRPr="00313F46" w:rsidRDefault="00313F46">
            <w:pPr>
              <w:pStyle w:val="Paragrafoelenco"/>
              <w:numPr>
                <w:ilvl w:val="0"/>
                <w:numId w:val="66"/>
              </w:numPr>
              <w:tabs>
                <w:tab w:val="left" w:pos="6574"/>
              </w:tabs>
              <w:spacing w:after="0"/>
              <w:rPr>
                <w:rFonts w:ascii="Open Sans" w:hAnsi="Open Sans" w:cs="Open Sans"/>
                <w:sz w:val="20"/>
                <w:szCs w:val="20"/>
              </w:rPr>
            </w:pPr>
            <w:r>
              <w:rPr>
                <w:rFonts w:ascii="Open Sans" w:hAnsi="Open Sans" w:cs="Open Sans"/>
                <w:sz w:val="20"/>
                <w:szCs w:val="20"/>
              </w:rPr>
              <w:t>Assegnazione degli asset</w:t>
            </w:r>
          </w:p>
          <w:p w14:paraId="204A1096" w14:textId="77777777" w:rsidR="00313F46" w:rsidRPr="00313F46" w:rsidRDefault="00313F46">
            <w:pPr>
              <w:pStyle w:val="Paragrafoelenco"/>
              <w:numPr>
                <w:ilvl w:val="0"/>
                <w:numId w:val="66"/>
              </w:numPr>
              <w:tabs>
                <w:tab w:val="left" w:pos="6574"/>
              </w:tabs>
              <w:spacing w:after="0"/>
              <w:rPr>
                <w:rFonts w:ascii="Open Sans" w:hAnsi="Open Sans" w:cs="Open Sans"/>
                <w:sz w:val="20"/>
                <w:szCs w:val="20"/>
              </w:rPr>
            </w:pPr>
            <w:r>
              <w:rPr>
                <w:rFonts w:ascii="Open Sans" w:hAnsi="Open Sans" w:cs="Open Sans"/>
                <w:sz w:val="20"/>
                <w:szCs w:val="20"/>
              </w:rPr>
              <w:t>Applicazione dei controlli agli asset</w:t>
            </w:r>
          </w:p>
          <w:p w14:paraId="4103CA4C" w14:textId="546B0709" w:rsidR="00FA0B48" w:rsidRPr="00313F46" w:rsidRDefault="00313F46">
            <w:pPr>
              <w:pStyle w:val="Paragrafoelenco"/>
              <w:numPr>
                <w:ilvl w:val="0"/>
                <w:numId w:val="66"/>
              </w:numPr>
              <w:tabs>
                <w:tab w:val="left" w:pos="6574"/>
              </w:tabs>
              <w:spacing w:after="0"/>
              <w:rPr>
                <w:rFonts w:ascii="Open Sans" w:hAnsi="Open Sans" w:cs="Open Sans"/>
                <w:sz w:val="20"/>
                <w:szCs w:val="20"/>
              </w:rPr>
            </w:pPr>
            <w:r>
              <w:rPr>
                <w:rFonts w:ascii="Open Sans" w:hAnsi="Open Sans" w:cs="Open Sans"/>
                <w:sz w:val="20"/>
                <w:szCs w:val="20"/>
              </w:rPr>
              <w:t>Monitoraggio della sicurezza</w:t>
            </w:r>
          </w:p>
          <w:p w14:paraId="1A6C0C92" w14:textId="77777777" w:rsidR="00FA0B48" w:rsidRDefault="00FA0B48" w:rsidP="00352D2B">
            <w:pPr>
              <w:tabs>
                <w:tab w:val="left" w:pos="6574"/>
              </w:tabs>
              <w:spacing w:after="0"/>
              <w:rPr>
                <w:rFonts w:ascii="Open Sans" w:hAnsi="Open Sans" w:cs="Open Sans"/>
                <w:sz w:val="20"/>
                <w:szCs w:val="20"/>
              </w:rPr>
            </w:pPr>
          </w:p>
          <w:p w14:paraId="14C096EF" w14:textId="5B57B84F" w:rsidR="00FA0B48" w:rsidRDefault="00313F46" w:rsidP="00352D2B">
            <w:pPr>
              <w:tabs>
                <w:tab w:val="left" w:pos="6574"/>
              </w:tabs>
              <w:spacing w:after="0"/>
              <w:rPr>
                <w:rFonts w:ascii="Open Sans" w:hAnsi="Open Sans" w:cs="Open Sans"/>
                <w:sz w:val="20"/>
                <w:szCs w:val="20"/>
              </w:rPr>
            </w:pPr>
            <w:r>
              <w:rPr>
                <w:rFonts w:ascii="Open Sans" w:hAnsi="Open Sans" w:cs="Open Sans"/>
                <w:sz w:val="20"/>
                <w:szCs w:val="20"/>
              </w:rPr>
              <w:t>Essa è una procedura in cui, come verrà spiegato nei paragrafi seguenti dedicati alla fase (DO), sono stati integrati molti controlli dell’Annex A, che abbiamo ritenuto fossero opportuni a presidiare il rischio, come ad esempio:</w:t>
            </w:r>
          </w:p>
          <w:p w14:paraId="6C86D557" w14:textId="77777777" w:rsidR="00450888" w:rsidRDefault="00450888" w:rsidP="00352D2B">
            <w:pPr>
              <w:tabs>
                <w:tab w:val="left" w:pos="6574"/>
              </w:tabs>
              <w:spacing w:after="0"/>
              <w:rPr>
                <w:rFonts w:ascii="Open Sans" w:hAnsi="Open Sans" w:cs="Open Sans"/>
                <w:sz w:val="20"/>
                <w:szCs w:val="20"/>
              </w:rPr>
            </w:pPr>
          </w:p>
          <w:p w14:paraId="1B145971" w14:textId="3D772AC0" w:rsid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CONTROLLI ORGANIZZATIVI:</w:t>
            </w:r>
          </w:p>
          <w:p w14:paraId="377FC5C6" w14:textId="77777777" w:rsidR="00450888" w:rsidRDefault="00450888" w:rsidP="00352D2B">
            <w:pPr>
              <w:tabs>
                <w:tab w:val="left" w:pos="6574"/>
              </w:tabs>
              <w:spacing w:after="0"/>
              <w:jc w:val="both"/>
              <w:rPr>
                <w:rFonts w:ascii="Open Sans" w:hAnsi="Open Sans" w:cs="Open Sans"/>
                <w:sz w:val="20"/>
                <w:szCs w:val="20"/>
              </w:rPr>
            </w:pPr>
          </w:p>
          <w:p w14:paraId="4AC81706" w14:textId="5CA40302"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5.9 Inventario delle informazioni e di altri asset associati</w:t>
            </w:r>
          </w:p>
          <w:p w14:paraId="792829B4" w14:textId="1FEF6749"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5.10 Utilizzo accettabile delle informazioni e di altri asset associati</w:t>
            </w:r>
          </w:p>
          <w:p w14:paraId="14D4C725" w14:textId="02376A62"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5.11Restituzione degli asset</w:t>
            </w:r>
          </w:p>
          <w:p w14:paraId="41E88785" w14:textId="40598EDF"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5.14 Trasferimento delle informazioni</w:t>
            </w:r>
          </w:p>
          <w:p w14:paraId="10A3D22F" w14:textId="71207902" w:rsid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5.23 Sicurezza delle informazioni per l'uso dei servizi cloud</w:t>
            </w:r>
          </w:p>
          <w:p w14:paraId="2909B8AD" w14:textId="77777777" w:rsidR="00450888" w:rsidRDefault="00450888" w:rsidP="00352D2B">
            <w:pPr>
              <w:tabs>
                <w:tab w:val="left" w:pos="6574"/>
              </w:tabs>
              <w:spacing w:after="0"/>
              <w:jc w:val="both"/>
              <w:rPr>
                <w:rFonts w:ascii="Open Sans" w:hAnsi="Open Sans" w:cs="Open Sans"/>
                <w:sz w:val="20"/>
                <w:szCs w:val="20"/>
              </w:rPr>
            </w:pPr>
          </w:p>
          <w:p w14:paraId="5867EE86" w14:textId="12E487D0" w:rsidR="00FF221A" w:rsidRDefault="00FF221A" w:rsidP="00352D2B">
            <w:pPr>
              <w:tabs>
                <w:tab w:val="left" w:pos="6574"/>
              </w:tabs>
              <w:spacing w:after="0"/>
              <w:jc w:val="both"/>
              <w:rPr>
                <w:rFonts w:ascii="Open Sans" w:hAnsi="Open Sans" w:cs="Open Sans"/>
                <w:sz w:val="20"/>
                <w:szCs w:val="20"/>
              </w:rPr>
            </w:pPr>
            <w:r>
              <w:rPr>
                <w:rFonts w:ascii="Open Sans" w:hAnsi="Open Sans" w:cs="Open Sans"/>
                <w:sz w:val="20"/>
                <w:szCs w:val="20"/>
              </w:rPr>
              <w:t>CONTROLLI FISICI:</w:t>
            </w:r>
          </w:p>
          <w:p w14:paraId="21D56731" w14:textId="77777777" w:rsidR="00FF221A" w:rsidRDefault="00FF221A" w:rsidP="00352D2B">
            <w:pPr>
              <w:tabs>
                <w:tab w:val="left" w:pos="6574"/>
              </w:tabs>
              <w:spacing w:after="0"/>
              <w:jc w:val="both"/>
              <w:rPr>
                <w:rFonts w:ascii="Open Sans" w:hAnsi="Open Sans" w:cs="Open Sans"/>
                <w:sz w:val="20"/>
                <w:szCs w:val="20"/>
              </w:rPr>
            </w:pPr>
          </w:p>
          <w:p w14:paraId="58CEF87E" w14:textId="1AE182E9" w:rsidR="00FF221A" w:rsidRPr="00FF221A" w:rsidRDefault="00FF221A" w:rsidP="00352D2B">
            <w:pPr>
              <w:tabs>
                <w:tab w:val="left" w:pos="6574"/>
              </w:tabs>
              <w:spacing w:after="0"/>
              <w:jc w:val="both"/>
              <w:rPr>
                <w:rFonts w:ascii="Open Sans" w:hAnsi="Open Sans" w:cs="Open Sans"/>
                <w:sz w:val="20"/>
                <w:szCs w:val="20"/>
              </w:rPr>
            </w:pPr>
            <w:r>
              <w:rPr>
                <w:rFonts w:ascii="Open Sans" w:hAnsi="Open Sans" w:cs="Open Sans"/>
                <w:sz w:val="20"/>
                <w:szCs w:val="20"/>
              </w:rPr>
              <w:t>7.10 Supporti di memorizzazione</w:t>
            </w:r>
          </w:p>
          <w:p w14:paraId="171FE5E6" w14:textId="77777777" w:rsidR="00FF221A" w:rsidRPr="00FF221A" w:rsidRDefault="00FF221A" w:rsidP="00352D2B">
            <w:pPr>
              <w:tabs>
                <w:tab w:val="left" w:pos="6574"/>
              </w:tabs>
              <w:spacing w:after="0"/>
              <w:jc w:val="both"/>
              <w:rPr>
                <w:rFonts w:ascii="Open Sans" w:hAnsi="Open Sans" w:cs="Open Sans"/>
                <w:sz w:val="20"/>
                <w:szCs w:val="20"/>
              </w:rPr>
            </w:pPr>
            <w:r>
              <w:rPr>
                <w:rFonts w:ascii="Open Sans" w:hAnsi="Open Sans" w:cs="Open Sans"/>
                <w:sz w:val="20"/>
                <w:szCs w:val="20"/>
              </w:rPr>
              <w:t>7.13 Manutenzione dell'attrezzatura</w:t>
            </w:r>
          </w:p>
          <w:p w14:paraId="3DC36027" w14:textId="77777777" w:rsidR="00FF221A" w:rsidRPr="00FF221A" w:rsidRDefault="00FF221A" w:rsidP="00352D2B">
            <w:pPr>
              <w:tabs>
                <w:tab w:val="left" w:pos="6574"/>
              </w:tabs>
              <w:spacing w:after="0"/>
              <w:jc w:val="both"/>
              <w:rPr>
                <w:rFonts w:ascii="Open Sans" w:hAnsi="Open Sans" w:cs="Open Sans"/>
                <w:sz w:val="20"/>
                <w:szCs w:val="20"/>
              </w:rPr>
            </w:pPr>
            <w:r>
              <w:rPr>
                <w:rFonts w:ascii="Open Sans" w:hAnsi="Open Sans" w:cs="Open Sans"/>
                <w:sz w:val="20"/>
                <w:szCs w:val="20"/>
              </w:rPr>
              <w:t>7.14 Smaltimento sicuro o riutilizzo dell'attrezzatura</w:t>
            </w:r>
          </w:p>
          <w:p w14:paraId="12427725" w14:textId="77777777" w:rsidR="00FF221A" w:rsidRDefault="00FF221A" w:rsidP="00352D2B">
            <w:pPr>
              <w:tabs>
                <w:tab w:val="left" w:pos="6574"/>
              </w:tabs>
              <w:spacing w:after="0"/>
              <w:jc w:val="both"/>
              <w:rPr>
                <w:rFonts w:ascii="Open Sans" w:hAnsi="Open Sans" w:cs="Open Sans"/>
                <w:sz w:val="20"/>
                <w:szCs w:val="20"/>
              </w:rPr>
            </w:pPr>
          </w:p>
          <w:p w14:paraId="63C7BDE3" w14:textId="0B4C8978" w:rsid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CONTROLLI TECNOLOGICI:</w:t>
            </w:r>
          </w:p>
          <w:p w14:paraId="45F8D8C3" w14:textId="77777777" w:rsidR="00450888" w:rsidRPr="00450888" w:rsidRDefault="00450888" w:rsidP="00352D2B">
            <w:pPr>
              <w:tabs>
                <w:tab w:val="left" w:pos="6574"/>
              </w:tabs>
              <w:spacing w:after="0"/>
              <w:jc w:val="both"/>
              <w:rPr>
                <w:rFonts w:ascii="Open Sans" w:hAnsi="Open Sans" w:cs="Open Sans"/>
                <w:sz w:val="20"/>
                <w:szCs w:val="20"/>
              </w:rPr>
            </w:pPr>
          </w:p>
          <w:p w14:paraId="77C318E2" w14:textId="7A2CC446"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8.6 Gestione delle capacità</w:t>
            </w:r>
          </w:p>
          <w:p w14:paraId="129E7EB4" w14:textId="221BA7F2"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8.9 Gestione della configurazione</w:t>
            </w:r>
          </w:p>
          <w:p w14:paraId="656F88BE" w14:textId="104511D1"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8.10 Eliminazione delle informazioni</w:t>
            </w:r>
          </w:p>
          <w:p w14:paraId="02DDDA90" w14:textId="757FCC82"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8.11 Mascheramento dei dati</w:t>
            </w:r>
          </w:p>
          <w:p w14:paraId="14166B41" w14:textId="18193D89" w:rsidR="00450888" w:rsidRP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8.12 Prevenzione della fuga di dati</w:t>
            </w:r>
          </w:p>
          <w:p w14:paraId="786F4E7C" w14:textId="75CD362B" w:rsidR="00450888" w:rsidRDefault="00450888" w:rsidP="00352D2B">
            <w:pPr>
              <w:tabs>
                <w:tab w:val="left" w:pos="6574"/>
              </w:tabs>
              <w:spacing w:after="0"/>
              <w:jc w:val="both"/>
              <w:rPr>
                <w:rFonts w:ascii="Open Sans" w:hAnsi="Open Sans" w:cs="Open Sans"/>
                <w:sz w:val="20"/>
                <w:szCs w:val="20"/>
              </w:rPr>
            </w:pPr>
            <w:r>
              <w:rPr>
                <w:rFonts w:ascii="Open Sans" w:hAnsi="Open Sans" w:cs="Open Sans"/>
                <w:sz w:val="20"/>
                <w:szCs w:val="20"/>
              </w:rPr>
              <w:t>8.14 Ridondanza delle strutture di elaborazione delle informazioni</w:t>
            </w:r>
          </w:p>
          <w:p w14:paraId="6825180A" w14:textId="77777777" w:rsidR="00FF221A" w:rsidRDefault="00FF221A" w:rsidP="00352D2B">
            <w:pPr>
              <w:tabs>
                <w:tab w:val="left" w:pos="6574"/>
              </w:tabs>
              <w:spacing w:after="0"/>
              <w:jc w:val="both"/>
              <w:rPr>
                <w:rFonts w:ascii="Open Sans" w:hAnsi="Open Sans" w:cs="Open Sans"/>
                <w:sz w:val="20"/>
                <w:szCs w:val="20"/>
              </w:rPr>
            </w:pPr>
            <w:r>
              <w:rPr>
                <w:rFonts w:ascii="Open Sans" w:hAnsi="Open Sans" w:cs="Open Sans"/>
                <w:sz w:val="20"/>
                <w:szCs w:val="20"/>
              </w:rPr>
              <w:t>8.3 Restrizione dell'accesso alle informazioni</w:t>
            </w:r>
          </w:p>
          <w:p w14:paraId="4D8F59B2" w14:textId="77777777" w:rsidR="00FF221A" w:rsidRDefault="00FF221A" w:rsidP="00352D2B">
            <w:pPr>
              <w:tabs>
                <w:tab w:val="left" w:pos="6574"/>
              </w:tabs>
              <w:spacing w:after="0"/>
              <w:jc w:val="both"/>
              <w:rPr>
                <w:rFonts w:ascii="Open Sans" w:hAnsi="Open Sans" w:cs="Open Sans"/>
                <w:sz w:val="20"/>
                <w:szCs w:val="20"/>
              </w:rPr>
            </w:pPr>
          </w:p>
          <w:p w14:paraId="4E0C0288" w14:textId="77777777" w:rsidR="00FA0B48" w:rsidRDefault="00FA0B48" w:rsidP="00352D2B">
            <w:pPr>
              <w:tabs>
                <w:tab w:val="left" w:pos="6574"/>
              </w:tabs>
              <w:spacing w:after="0"/>
              <w:rPr>
                <w:rFonts w:ascii="Open Sans" w:hAnsi="Open Sans" w:cs="Open Sans"/>
                <w:sz w:val="20"/>
                <w:szCs w:val="20"/>
              </w:rPr>
            </w:pPr>
          </w:p>
          <w:p w14:paraId="6A12A99B" w14:textId="77777777" w:rsidR="00FB207A" w:rsidRDefault="00FB207A" w:rsidP="00352D2B">
            <w:pPr>
              <w:tabs>
                <w:tab w:val="left" w:pos="6574"/>
              </w:tabs>
              <w:spacing w:after="0"/>
              <w:rPr>
                <w:rFonts w:ascii="Open Sans" w:hAnsi="Open Sans" w:cs="Open Sans"/>
                <w:b/>
                <w:bCs/>
                <w:color w:val="C00000"/>
                <w:sz w:val="20"/>
                <w:szCs w:val="20"/>
              </w:rPr>
            </w:pPr>
          </w:p>
          <w:p w14:paraId="7BAAD4C7" w14:textId="77777777" w:rsidR="00FB207A" w:rsidRDefault="00FB207A" w:rsidP="00352D2B">
            <w:pPr>
              <w:tabs>
                <w:tab w:val="left" w:pos="6574"/>
              </w:tabs>
              <w:spacing w:after="0"/>
              <w:rPr>
                <w:rFonts w:ascii="Open Sans" w:hAnsi="Open Sans" w:cs="Open Sans"/>
                <w:b/>
                <w:bCs/>
                <w:color w:val="C00000"/>
                <w:sz w:val="20"/>
                <w:szCs w:val="20"/>
              </w:rPr>
            </w:pPr>
          </w:p>
          <w:p w14:paraId="3A72C162" w14:textId="77777777" w:rsidR="00FB207A" w:rsidRDefault="00FB207A" w:rsidP="00352D2B">
            <w:pPr>
              <w:tabs>
                <w:tab w:val="left" w:pos="6574"/>
              </w:tabs>
              <w:spacing w:after="0"/>
              <w:rPr>
                <w:rFonts w:ascii="Open Sans" w:hAnsi="Open Sans" w:cs="Open Sans"/>
                <w:b/>
                <w:bCs/>
                <w:color w:val="C00000"/>
                <w:sz w:val="20"/>
                <w:szCs w:val="20"/>
              </w:rPr>
            </w:pPr>
          </w:p>
          <w:p w14:paraId="7EF43F98" w14:textId="77777777" w:rsidR="00FB207A" w:rsidRDefault="00FB207A" w:rsidP="00352D2B">
            <w:pPr>
              <w:tabs>
                <w:tab w:val="left" w:pos="6574"/>
              </w:tabs>
              <w:spacing w:after="0"/>
              <w:rPr>
                <w:rFonts w:ascii="Open Sans" w:hAnsi="Open Sans" w:cs="Open Sans"/>
                <w:b/>
                <w:bCs/>
                <w:color w:val="C00000"/>
                <w:sz w:val="20"/>
                <w:szCs w:val="20"/>
              </w:rPr>
            </w:pPr>
          </w:p>
          <w:p w14:paraId="0AF4CF1D" w14:textId="7AF4086D" w:rsidR="00450888" w:rsidRDefault="00450888"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lastRenderedPageBreak/>
              <w:t>PERSONE E COMPETENZE</w:t>
            </w:r>
          </w:p>
          <w:p w14:paraId="7E76704B" w14:textId="77777777" w:rsidR="00ED3B57" w:rsidRDefault="00ED3B57" w:rsidP="00352D2B">
            <w:pPr>
              <w:tabs>
                <w:tab w:val="left" w:pos="6574"/>
              </w:tabs>
              <w:spacing w:after="0"/>
              <w:rPr>
                <w:rFonts w:ascii="Open Sans" w:hAnsi="Open Sans" w:cs="Open Sans"/>
                <w:b/>
                <w:bCs/>
                <w:color w:val="C00000"/>
                <w:sz w:val="20"/>
                <w:szCs w:val="20"/>
              </w:rPr>
            </w:pPr>
          </w:p>
          <w:p w14:paraId="15C4659F" w14:textId="5AF74BC5" w:rsidR="00ED3B57" w:rsidRDefault="00ED3B57" w:rsidP="00352D2B">
            <w:pPr>
              <w:spacing w:after="0"/>
              <w:rPr>
                <w:rFonts w:ascii="Open Sans" w:hAnsi="Open Sans" w:cs="Open Sans"/>
                <w:sz w:val="20"/>
                <w:szCs w:val="20"/>
              </w:rPr>
            </w:pPr>
            <w:r>
              <w:rPr>
                <w:rFonts w:ascii="Open Sans" w:hAnsi="Open Sans" w:cs="Open Sans"/>
                <w:sz w:val="20"/>
                <w:szCs w:val="20"/>
              </w:rPr>
              <w:t>I processi che gestiscono le informazioni si alimentano di competenze che, in aggiunta a storia e tratti personali e relazionali degli individui concorrono al perseguimento degli obiettivi di sicurezza.</w:t>
            </w:r>
          </w:p>
          <w:p w14:paraId="3B487DBC" w14:textId="77777777" w:rsidR="00ED3B57" w:rsidRDefault="00ED3B57" w:rsidP="00352D2B">
            <w:pPr>
              <w:spacing w:after="0"/>
              <w:rPr>
                <w:rFonts w:ascii="Open Sans" w:hAnsi="Open Sans" w:cs="Open Sans"/>
                <w:sz w:val="20"/>
                <w:szCs w:val="20"/>
              </w:rPr>
            </w:pPr>
          </w:p>
          <w:p w14:paraId="74982A29" w14:textId="176603C9" w:rsidR="00ED3B57" w:rsidRPr="00ED3B57" w:rsidRDefault="00ED3B57" w:rsidP="00352D2B">
            <w:pPr>
              <w:tabs>
                <w:tab w:val="left" w:pos="6574"/>
              </w:tabs>
              <w:spacing w:after="0"/>
              <w:rPr>
                <w:rFonts w:ascii="Open Sans" w:hAnsi="Open Sans" w:cs="Open Sans"/>
                <w:b/>
                <w:bCs/>
                <w:sz w:val="20"/>
                <w:szCs w:val="20"/>
              </w:rPr>
            </w:pPr>
            <w:r>
              <w:rPr>
                <w:rFonts w:ascii="Open Sans" w:hAnsi="Open Sans" w:cs="Open Sans"/>
                <w:sz w:val="20"/>
                <w:szCs w:val="20"/>
              </w:rPr>
              <w:t xml:space="preserve">Con la procedura </w:t>
            </w:r>
            <w:r>
              <w:rPr>
                <w:rFonts w:ascii="Open Sans" w:hAnsi="Open Sans" w:cs="Open Sans"/>
                <w:b/>
                <w:bCs/>
                <w:sz w:val="20"/>
                <w:szCs w:val="20"/>
              </w:rPr>
              <w:t xml:space="preserve">PROC-720 Persone e competenze, </w:t>
            </w:r>
            <w:r>
              <w:rPr>
                <w:rFonts w:ascii="Open Sans" w:hAnsi="Open Sans" w:cs="Open Sans"/>
                <w:sz w:val="20"/>
                <w:szCs w:val="20"/>
              </w:rPr>
              <w:t>l’organizzazione intende:</w:t>
            </w:r>
          </w:p>
          <w:p w14:paraId="5B4C4816" w14:textId="77777777" w:rsidR="00ED3B57" w:rsidRPr="00D17D8D" w:rsidRDefault="00ED3B57" w:rsidP="00352D2B">
            <w:pPr>
              <w:spacing w:after="0"/>
              <w:rPr>
                <w:rFonts w:ascii="Open Sans" w:hAnsi="Open Sans" w:cs="Open Sans"/>
                <w:sz w:val="20"/>
                <w:szCs w:val="20"/>
              </w:rPr>
            </w:pPr>
          </w:p>
          <w:p w14:paraId="2A7B3099" w14:textId="77777777" w:rsidR="00ED3B57" w:rsidRPr="00D17D8D" w:rsidRDefault="00ED3B57">
            <w:pPr>
              <w:numPr>
                <w:ilvl w:val="0"/>
                <w:numId w:val="67"/>
              </w:numPr>
              <w:spacing w:after="0"/>
              <w:rPr>
                <w:rFonts w:ascii="Open Sans" w:hAnsi="Open Sans" w:cs="Open Sans"/>
                <w:sz w:val="20"/>
                <w:szCs w:val="20"/>
              </w:rPr>
            </w:pPr>
            <w:r>
              <w:rPr>
                <w:rFonts w:ascii="Open Sans" w:hAnsi="Open Sans" w:cs="Open Sans"/>
                <w:sz w:val="20"/>
                <w:szCs w:val="20"/>
              </w:rPr>
              <w:t>Determinare le competenze necessarie per le risorse umane che svolgono attività lavorative sotto il controllo dell'organizzazione e che influenzano le prestazioni e l'efficacia del SGSI</w:t>
            </w:r>
          </w:p>
          <w:p w14:paraId="53041B06" w14:textId="77777777" w:rsidR="00ED3B57" w:rsidRPr="00D17D8D" w:rsidRDefault="00ED3B57">
            <w:pPr>
              <w:numPr>
                <w:ilvl w:val="0"/>
                <w:numId w:val="67"/>
              </w:numPr>
              <w:spacing w:after="0"/>
              <w:rPr>
                <w:rFonts w:ascii="Open Sans" w:hAnsi="Open Sans" w:cs="Open Sans"/>
                <w:sz w:val="20"/>
                <w:szCs w:val="20"/>
              </w:rPr>
            </w:pPr>
            <w:r>
              <w:rPr>
                <w:rFonts w:ascii="Open Sans" w:hAnsi="Open Sans" w:cs="Open Sans"/>
                <w:sz w:val="20"/>
                <w:szCs w:val="20"/>
              </w:rPr>
              <w:t>Stabilire dei requisiti di affidabilità delle persone che devono trattare informazioni sensibili</w:t>
            </w:r>
          </w:p>
          <w:p w14:paraId="5F8D8CEB" w14:textId="77777777" w:rsidR="00ED3B57" w:rsidRPr="00D17D8D" w:rsidRDefault="00ED3B57">
            <w:pPr>
              <w:numPr>
                <w:ilvl w:val="0"/>
                <w:numId w:val="67"/>
              </w:numPr>
              <w:spacing w:after="0"/>
              <w:rPr>
                <w:rFonts w:ascii="Open Sans" w:hAnsi="Open Sans" w:cs="Open Sans"/>
                <w:sz w:val="20"/>
                <w:szCs w:val="20"/>
              </w:rPr>
            </w:pPr>
            <w:r>
              <w:rPr>
                <w:rFonts w:ascii="Open Sans" w:hAnsi="Open Sans" w:cs="Open Sans"/>
                <w:sz w:val="20"/>
                <w:szCs w:val="20"/>
              </w:rPr>
              <w:t>Assicurare che le risorse umane siano affidabili e competenti sulla base di istruzione, formazione, o esperienza appropriate</w:t>
            </w:r>
          </w:p>
          <w:p w14:paraId="5464081C" w14:textId="77777777" w:rsidR="00ED3B57" w:rsidRPr="00D17D8D" w:rsidRDefault="00ED3B57">
            <w:pPr>
              <w:numPr>
                <w:ilvl w:val="0"/>
                <w:numId w:val="67"/>
              </w:numPr>
              <w:spacing w:after="0"/>
              <w:rPr>
                <w:rFonts w:ascii="Open Sans" w:hAnsi="Open Sans" w:cs="Open Sans"/>
                <w:sz w:val="20"/>
                <w:szCs w:val="20"/>
              </w:rPr>
            </w:pPr>
            <w:r>
              <w:rPr>
                <w:rFonts w:ascii="Open Sans" w:hAnsi="Open Sans" w:cs="Open Sans"/>
                <w:sz w:val="20"/>
                <w:szCs w:val="20"/>
              </w:rPr>
              <w:t>Intraprendere azioni per acquisire l’affidabilità e le necessarie competenze e valutare l'efficacia delle azioni intraprese</w:t>
            </w:r>
          </w:p>
          <w:p w14:paraId="1C97F3DD" w14:textId="77777777" w:rsidR="00ED3B57" w:rsidRPr="00D17D8D" w:rsidRDefault="00ED3B57">
            <w:pPr>
              <w:numPr>
                <w:ilvl w:val="0"/>
                <w:numId w:val="67"/>
              </w:numPr>
              <w:spacing w:after="0"/>
              <w:rPr>
                <w:rFonts w:ascii="Open Sans" w:hAnsi="Open Sans" w:cs="Open Sans"/>
                <w:sz w:val="20"/>
                <w:szCs w:val="20"/>
              </w:rPr>
            </w:pPr>
            <w:r>
              <w:rPr>
                <w:rFonts w:ascii="Open Sans" w:hAnsi="Open Sans" w:cs="Open Sans"/>
                <w:sz w:val="20"/>
                <w:szCs w:val="20"/>
              </w:rPr>
              <w:t>Conservare appropriate informazioni documentate quale evidenza dell’affidabilità e delle competenze.</w:t>
            </w:r>
          </w:p>
          <w:p w14:paraId="55D67B79" w14:textId="77777777" w:rsidR="00ED3B57" w:rsidRPr="00ED3B57" w:rsidRDefault="00ED3B57" w:rsidP="00352D2B">
            <w:pPr>
              <w:tabs>
                <w:tab w:val="left" w:pos="6574"/>
              </w:tabs>
              <w:spacing w:after="0"/>
              <w:rPr>
                <w:rFonts w:ascii="Open Sans" w:hAnsi="Open Sans" w:cs="Open Sans"/>
                <w:b/>
                <w:bCs/>
                <w:color w:val="C00000"/>
                <w:sz w:val="20"/>
                <w:szCs w:val="20"/>
              </w:rPr>
            </w:pPr>
          </w:p>
          <w:p w14:paraId="209C439C" w14:textId="77777777" w:rsidR="00450888" w:rsidRDefault="00450888" w:rsidP="00352D2B">
            <w:pPr>
              <w:tabs>
                <w:tab w:val="left" w:pos="6574"/>
              </w:tabs>
              <w:spacing w:after="0"/>
              <w:rPr>
                <w:rFonts w:ascii="Open Sans" w:hAnsi="Open Sans" w:cs="Open Sans"/>
                <w:sz w:val="20"/>
                <w:szCs w:val="20"/>
              </w:rPr>
            </w:pPr>
          </w:p>
          <w:p w14:paraId="42F8A644" w14:textId="512C5AEF" w:rsidR="00450888" w:rsidRDefault="00C86E91" w:rsidP="00352D2B">
            <w:pPr>
              <w:tabs>
                <w:tab w:val="left" w:pos="6574"/>
              </w:tabs>
              <w:spacing w:after="0"/>
              <w:rPr>
                <w:rFonts w:ascii="Open Sans" w:hAnsi="Open Sans" w:cs="Open Sans"/>
                <w:sz w:val="20"/>
                <w:szCs w:val="20"/>
              </w:rPr>
            </w:pPr>
            <w:r>
              <w:rPr>
                <w:rFonts w:ascii="Open Sans" w:hAnsi="Open Sans" w:cs="Open Sans"/>
                <w:sz w:val="20"/>
                <w:szCs w:val="20"/>
              </w:rPr>
              <w:t xml:space="preserve">Le attività eseguite nel processo sono le seguenti: </w:t>
            </w:r>
          </w:p>
          <w:p w14:paraId="3E9D52AB" w14:textId="77777777" w:rsidR="00C86E91" w:rsidRDefault="00C86E91" w:rsidP="00352D2B">
            <w:pPr>
              <w:tabs>
                <w:tab w:val="left" w:pos="6574"/>
              </w:tabs>
              <w:spacing w:after="0"/>
              <w:rPr>
                <w:rFonts w:ascii="Open Sans" w:hAnsi="Open Sans" w:cs="Open Sans"/>
                <w:sz w:val="20"/>
                <w:szCs w:val="20"/>
              </w:rPr>
            </w:pPr>
          </w:p>
          <w:p w14:paraId="5988F84D"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Determinazione delle risorse umane</w:t>
            </w:r>
          </w:p>
          <w:p w14:paraId="76AA8360"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Selezione dei candidati</w:t>
            </w:r>
          </w:p>
          <w:p w14:paraId="067EFF2D"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Assunzione</w:t>
            </w:r>
          </w:p>
          <w:p w14:paraId="51101A38"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Formazione</w:t>
            </w:r>
          </w:p>
          <w:p w14:paraId="71CAAB03"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Valutazione della formazione</w:t>
            </w:r>
          </w:p>
          <w:p w14:paraId="070F75AC" w14:textId="77777777" w:rsidR="00C86E91"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Monitoraggio competenza</w:t>
            </w:r>
          </w:p>
          <w:p w14:paraId="54D63D1E" w14:textId="77777777" w:rsidR="00450888" w:rsidRPr="00C86E91" w:rsidRDefault="00C86E91">
            <w:pPr>
              <w:pStyle w:val="Paragrafoelenco"/>
              <w:numPr>
                <w:ilvl w:val="0"/>
                <w:numId w:val="68"/>
              </w:numPr>
              <w:tabs>
                <w:tab w:val="left" w:pos="6574"/>
              </w:tabs>
              <w:spacing w:after="0"/>
              <w:rPr>
                <w:rFonts w:ascii="Open Sans" w:hAnsi="Open Sans" w:cs="Open Sans"/>
                <w:sz w:val="20"/>
                <w:szCs w:val="20"/>
              </w:rPr>
            </w:pPr>
            <w:r>
              <w:rPr>
                <w:rFonts w:ascii="Open Sans" w:hAnsi="Open Sans" w:cs="Open Sans"/>
                <w:sz w:val="20"/>
                <w:szCs w:val="20"/>
              </w:rPr>
              <w:t>Processo disciplinare</w:t>
            </w:r>
          </w:p>
          <w:p w14:paraId="51E111FF" w14:textId="77777777" w:rsidR="00C86E91" w:rsidRDefault="00C86E91" w:rsidP="00352D2B">
            <w:pPr>
              <w:tabs>
                <w:tab w:val="left" w:pos="6574"/>
              </w:tabs>
              <w:spacing w:after="0"/>
              <w:rPr>
                <w:rFonts w:ascii="Open Sans" w:hAnsi="Open Sans" w:cs="Open Sans"/>
                <w:sz w:val="20"/>
                <w:szCs w:val="20"/>
              </w:rPr>
            </w:pPr>
          </w:p>
          <w:p w14:paraId="4BC8EC69" w14:textId="77777777" w:rsidR="00C86E91" w:rsidRDefault="00C86E91" w:rsidP="00352D2B">
            <w:pPr>
              <w:tabs>
                <w:tab w:val="left" w:pos="6574"/>
              </w:tabs>
              <w:spacing w:after="0"/>
              <w:rPr>
                <w:rFonts w:ascii="Open Sans" w:hAnsi="Open Sans" w:cs="Open Sans"/>
                <w:sz w:val="20"/>
                <w:szCs w:val="20"/>
              </w:rPr>
            </w:pPr>
            <w:r>
              <w:rPr>
                <w:rFonts w:ascii="Open Sans" w:hAnsi="Open Sans" w:cs="Open Sans"/>
                <w:sz w:val="20"/>
                <w:szCs w:val="20"/>
              </w:rPr>
              <w:t>Esse permettono di osservare che le persone, per una questione di sicurezza, sono selezionate, formate e valutate non soltanto in fase di avvio del sistema di gestione ma nella continuità.</w:t>
            </w:r>
          </w:p>
          <w:p w14:paraId="1D4E469E" w14:textId="77777777" w:rsidR="00C86E91" w:rsidRDefault="00C86E91" w:rsidP="00352D2B">
            <w:pPr>
              <w:tabs>
                <w:tab w:val="left" w:pos="6574"/>
              </w:tabs>
              <w:spacing w:after="0"/>
              <w:rPr>
                <w:rFonts w:ascii="Open Sans" w:hAnsi="Open Sans" w:cs="Open Sans"/>
                <w:sz w:val="20"/>
                <w:szCs w:val="20"/>
              </w:rPr>
            </w:pPr>
          </w:p>
          <w:p w14:paraId="1839F7D9" w14:textId="5AAE001B" w:rsidR="00C86E91" w:rsidRDefault="00C86E91" w:rsidP="00352D2B">
            <w:pPr>
              <w:tabs>
                <w:tab w:val="left" w:pos="6574"/>
              </w:tabs>
              <w:spacing w:after="0"/>
              <w:jc w:val="both"/>
              <w:rPr>
                <w:rFonts w:ascii="Open Sans" w:hAnsi="Open Sans" w:cs="Open Sans"/>
                <w:sz w:val="20"/>
                <w:szCs w:val="20"/>
              </w:rPr>
            </w:pPr>
            <w:r>
              <w:rPr>
                <w:rFonts w:ascii="Open Sans" w:hAnsi="Open Sans" w:cs="Open Sans"/>
                <w:sz w:val="20"/>
                <w:szCs w:val="20"/>
              </w:rPr>
              <w:t>Se il contesto è soggetto a dei mutamenti, l’organizzazione provvede ad “aggiustare” la pianificazione o a “riconfigurare” il sistema di gestione per affrontare le nuove incertezze di conseguenza anche le risorse umane, grazie alla formazione acquisiscono le competenze e la consapevolezza necessaria per gestire i cambiamenti.</w:t>
            </w:r>
          </w:p>
          <w:p w14:paraId="4B2BE159" w14:textId="77777777" w:rsidR="00F46EFB" w:rsidRDefault="00F46EFB" w:rsidP="00352D2B">
            <w:pPr>
              <w:tabs>
                <w:tab w:val="left" w:pos="6574"/>
              </w:tabs>
              <w:spacing w:after="0"/>
              <w:jc w:val="both"/>
              <w:rPr>
                <w:rFonts w:ascii="Open Sans" w:hAnsi="Open Sans" w:cs="Open Sans"/>
                <w:sz w:val="20"/>
                <w:szCs w:val="20"/>
              </w:rPr>
            </w:pPr>
          </w:p>
          <w:p w14:paraId="49C27A3C" w14:textId="267593DE" w:rsidR="00C86E91" w:rsidRDefault="00F46EFB" w:rsidP="00352D2B">
            <w:pPr>
              <w:tabs>
                <w:tab w:val="left" w:pos="6574"/>
              </w:tabs>
              <w:spacing w:after="0"/>
              <w:jc w:val="both"/>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PROC-720 Persone e competenze</w:t>
            </w:r>
            <w:r>
              <w:rPr>
                <w:rFonts w:ascii="Open Sans" w:hAnsi="Open Sans" w:cs="Open Sans"/>
                <w:sz w:val="20"/>
                <w:szCs w:val="20"/>
              </w:rPr>
              <w:t>,</w:t>
            </w:r>
            <w:r>
              <w:rPr>
                <w:rFonts w:ascii="Open Sans" w:hAnsi="Open Sans" w:cs="Open Sans"/>
                <w:b/>
                <w:bCs/>
                <w:sz w:val="20"/>
                <w:szCs w:val="20"/>
              </w:rPr>
              <w:t xml:space="preserve"> </w:t>
            </w:r>
            <w:r>
              <w:rPr>
                <w:rFonts w:ascii="Open Sans" w:hAnsi="Open Sans" w:cs="Open Sans"/>
                <w:sz w:val="20"/>
                <w:szCs w:val="20"/>
              </w:rPr>
              <w:t>come verrà spiegato nei paragrafi seguenti dedicati alla fase (DO), integra prevalentemente controlli che l’Annex A classifica come “Controlli sulle persone”. Essi sono:</w:t>
            </w:r>
          </w:p>
          <w:p w14:paraId="33D37A1D" w14:textId="77777777" w:rsidR="00C86E91" w:rsidRDefault="00C86E91" w:rsidP="00352D2B">
            <w:pPr>
              <w:tabs>
                <w:tab w:val="left" w:pos="6574"/>
              </w:tabs>
              <w:spacing w:after="0"/>
              <w:rPr>
                <w:rFonts w:ascii="Open Sans" w:hAnsi="Open Sans" w:cs="Open Sans"/>
                <w:sz w:val="20"/>
                <w:szCs w:val="20"/>
              </w:rPr>
            </w:pPr>
          </w:p>
          <w:p w14:paraId="2885468B" w14:textId="5CB0196F"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5.4 Responsabilità della direzione</w:t>
            </w:r>
          </w:p>
          <w:p w14:paraId="1BF01B37" w14:textId="44B32C63"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6.1 Screening</w:t>
            </w:r>
          </w:p>
          <w:p w14:paraId="6550C2DA" w14:textId="1C8BCD71"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6.2 Termini e condizioni di impiego</w:t>
            </w:r>
          </w:p>
          <w:p w14:paraId="66501609" w14:textId="6F9A89DE"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lastRenderedPageBreak/>
              <w:t>6.3 Consapevolezza, formazione ed educazione sulla sicurezza delle informazioni</w:t>
            </w:r>
          </w:p>
          <w:p w14:paraId="296A463D" w14:textId="42C0794B"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6.4 Processo disciplinare</w:t>
            </w:r>
          </w:p>
          <w:p w14:paraId="6D156C5F" w14:textId="50860FF7"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6.5 Responsabilità dopo la cessazione o il cambio di impiego</w:t>
            </w:r>
          </w:p>
          <w:p w14:paraId="69EB6D06" w14:textId="4601071C" w:rsidR="00F46EFB" w:rsidRPr="00F46EFB"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6.6 Accordi di riservatezza o non divulgazione</w:t>
            </w:r>
          </w:p>
          <w:p w14:paraId="5681416F" w14:textId="67EF378E" w:rsidR="00C86E91" w:rsidRDefault="00F46EFB" w:rsidP="00352D2B">
            <w:pPr>
              <w:tabs>
                <w:tab w:val="left" w:pos="6574"/>
              </w:tabs>
              <w:spacing w:after="0"/>
              <w:rPr>
                <w:rFonts w:ascii="Open Sans" w:hAnsi="Open Sans" w:cs="Open Sans"/>
                <w:sz w:val="20"/>
                <w:szCs w:val="20"/>
              </w:rPr>
            </w:pPr>
            <w:r>
              <w:rPr>
                <w:rFonts w:ascii="Open Sans" w:hAnsi="Open Sans" w:cs="Open Sans"/>
                <w:sz w:val="20"/>
                <w:szCs w:val="20"/>
              </w:rPr>
              <w:t>6.7 Lavoro remoto</w:t>
            </w:r>
          </w:p>
          <w:p w14:paraId="2D200CA1" w14:textId="77777777" w:rsidR="00C86E91" w:rsidRDefault="00C86E91" w:rsidP="00352D2B">
            <w:pPr>
              <w:tabs>
                <w:tab w:val="left" w:pos="6574"/>
              </w:tabs>
              <w:spacing w:after="0"/>
              <w:rPr>
                <w:rFonts w:ascii="Open Sans" w:hAnsi="Open Sans" w:cs="Open Sans"/>
                <w:sz w:val="20"/>
                <w:szCs w:val="20"/>
              </w:rPr>
            </w:pPr>
          </w:p>
          <w:p w14:paraId="33D11D0F" w14:textId="084CB090" w:rsidR="00217378" w:rsidRDefault="00217378" w:rsidP="00352D2B">
            <w:pPr>
              <w:tabs>
                <w:tab w:val="left" w:pos="6574"/>
              </w:tabs>
              <w:spacing w:after="0"/>
              <w:rPr>
                <w:rFonts w:ascii="Open Sans" w:hAnsi="Open Sans" w:cs="Open Sans"/>
                <w:sz w:val="20"/>
                <w:szCs w:val="20"/>
              </w:rPr>
            </w:pPr>
            <w:r>
              <w:rPr>
                <w:rFonts w:ascii="Open Sans" w:hAnsi="Open Sans" w:cs="Open Sans"/>
                <w:sz w:val="20"/>
                <w:szCs w:val="20"/>
              </w:rPr>
              <w:t xml:space="preserve">Con la procedura </w:t>
            </w:r>
            <w:r>
              <w:rPr>
                <w:rFonts w:ascii="Open Sans" w:hAnsi="Open Sans" w:cs="Open Sans"/>
                <w:b/>
                <w:bCs/>
                <w:sz w:val="20"/>
                <w:szCs w:val="20"/>
              </w:rPr>
              <w:t>PROC-720 Persone e competenze</w:t>
            </w:r>
            <w:r>
              <w:rPr>
                <w:rFonts w:ascii="Open Sans" w:hAnsi="Open Sans" w:cs="Open Sans"/>
                <w:sz w:val="20"/>
                <w:szCs w:val="20"/>
              </w:rPr>
              <w:t xml:space="preserve"> l’organizzazione istituisce il Processo disciplinare. Attraverso questo processo, relativamente alle </w:t>
            </w:r>
            <w:proofErr w:type="gramStart"/>
            <w:r>
              <w:rPr>
                <w:rFonts w:ascii="Open Sans" w:hAnsi="Open Sans" w:cs="Open Sans"/>
                <w:sz w:val="20"/>
                <w:szCs w:val="20"/>
              </w:rPr>
              <w:t>persone :</w:t>
            </w:r>
            <w:proofErr w:type="gramEnd"/>
          </w:p>
          <w:p w14:paraId="73B364F3" w14:textId="77777777" w:rsidR="00217378" w:rsidRDefault="00217378" w:rsidP="00352D2B">
            <w:pPr>
              <w:tabs>
                <w:tab w:val="left" w:pos="6574"/>
              </w:tabs>
              <w:spacing w:after="0"/>
              <w:rPr>
                <w:rFonts w:ascii="Open Sans" w:hAnsi="Open Sans" w:cs="Open Sans"/>
                <w:sz w:val="20"/>
                <w:szCs w:val="20"/>
              </w:rPr>
            </w:pPr>
          </w:p>
          <w:p w14:paraId="7D4561BB" w14:textId="33E1646F" w:rsidR="00C86E91" w:rsidRPr="00217378" w:rsidRDefault="00217378">
            <w:pPr>
              <w:pStyle w:val="Paragrafoelenco"/>
              <w:numPr>
                <w:ilvl w:val="0"/>
                <w:numId w:val="69"/>
              </w:numPr>
              <w:tabs>
                <w:tab w:val="left" w:pos="6574"/>
              </w:tabs>
              <w:spacing w:after="0"/>
              <w:rPr>
                <w:rFonts w:ascii="Open Sans" w:hAnsi="Open Sans" w:cs="Open Sans"/>
                <w:sz w:val="20"/>
                <w:szCs w:val="20"/>
              </w:rPr>
            </w:pPr>
            <w:r>
              <w:rPr>
                <w:rFonts w:ascii="Open Sans" w:hAnsi="Open Sans" w:cs="Open Sans"/>
                <w:sz w:val="20"/>
                <w:szCs w:val="20"/>
              </w:rPr>
              <w:t xml:space="preserve">Resesi responsabili di condotte non lecite (Vedi </w:t>
            </w:r>
            <w:r>
              <w:rPr>
                <w:rFonts w:ascii="Open Sans" w:hAnsi="Open Sans" w:cs="Open Sans"/>
                <w:b/>
                <w:bCs/>
                <w:sz w:val="20"/>
                <w:szCs w:val="20"/>
              </w:rPr>
              <w:t>ALL-A Delitti informatici e trattamento illecito dei dati</w:t>
            </w:r>
            <w:r>
              <w:rPr>
                <w:rFonts w:ascii="Open Sans" w:hAnsi="Open Sans" w:cs="Open Sans"/>
                <w:sz w:val="20"/>
                <w:szCs w:val="20"/>
              </w:rPr>
              <w:t>)</w:t>
            </w:r>
          </w:p>
          <w:p w14:paraId="6EB8525C" w14:textId="7978B8FB" w:rsidR="00217378" w:rsidRPr="00217378" w:rsidRDefault="00217378">
            <w:pPr>
              <w:pStyle w:val="Paragrafoelenco"/>
              <w:numPr>
                <w:ilvl w:val="0"/>
                <w:numId w:val="69"/>
              </w:numPr>
              <w:tabs>
                <w:tab w:val="left" w:pos="6574"/>
              </w:tabs>
              <w:spacing w:after="0"/>
              <w:rPr>
                <w:rFonts w:ascii="Open Sans" w:hAnsi="Open Sans" w:cs="Open Sans"/>
                <w:sz w:val="20"/>
                <w:szCs w:val="20"/>
              </w:rPr>
            </w:pPr>
            <w:r>
              <w:rPr>
                <w:rFonts w:ascii="Open Sans" w:hAnsi="Open Sans" w:cs="Open Sans"/>
                <w:sz w:val="20"/>
                <w:szCs w:val="20"/>
              </w:rPr>
              <w:t xml:space="preserve">Segnalate attraverso il whistleblowing (Vedi </w:t>
            </w:r>
            <w:r>
              <w:rPr>
                <w:rFonts w:ascii="Open Sans" w:hAnsi="Open Sans" w:cs="Open Sans"/>
                <w:b/>
                <w:bCs/>
                <w:sz w:val="20"/>
                <w:szCs w:val="20"/>
              </w:rPr>
              <w:t>PROC-740 Comunicazione</w:t>
            </w:r>
            <w:r>
              <w:rPr>
                <w:rFonts w:ascii="Open Sans" w:hAnsi="Open Sans" w:cs="Open Sans"/>
                <w:sz w:val="20"/>
                <w:szCs w:val="20"/>
              </w:rPr>
              <w:t>)</w:t>
            </w:r>
          </w:p>
          <w:p w14:paraId="19134C5C" w14:textId="303C7B59" w:rsidR="00217378" w:rsidRDefault="00217378" w:rsidP="00352D2B">
            <w:pPr>
              <w:tabs>
                <w:tab w:val="left" w:pos="6574"/>
              </w:tabs>
              <w:spacing w:after="0"/>
              <w:rPr>
                <w:rFonts w:ascii="Open Sans" w:hAnsi="Open Sans" w:cs="Open Sans"/>
                <w:sz w:val="20"/>
                <w:szCs w:val="20"/>
              </w:rPr>
            </w:pPr>
          </w:p>
          <w:p w14:paraId="75D03657" w14:textId="7E7031F8" w:rsidR="00BB0203" w:rsidRPr="00217378" w:rsidRDefault="00217378" w:rsidP="00352D2B">
            <w:pPr>
              <w:tabs>
                <w:tab w:val="left" w:pos="6574"/>
              </w:tabs>
              <w:spacing w:after="0"/>
              <w:rPr>
                <w:rFonts w:ascii="Open Sans" w:hAnsi="Open Sans" w:cs="Open Sans"/>
                <w:sz w:val="20"/>
                <w:szCs w:val="20"/>
              </w:rPr>
            </w:pPr>
            <w:r>
              <w:rPr>
                <w:rFonts w:ascii="Open Sans" w:hAnsi="Open Sans" w:cs="Open Sans"/>
                <w:sz w:val="20"/>
                <w:szCs w:val="20"/>
              </w:rPr>
              <w:t>l’organizzazione conduce attività di indagine, di accertamento dei fatti, commina sanzioni disciplinari e (eventualmente) denuncia alle forze dell’ordine.</w:t>
            </w:r>
          </w:p>
          <w:p w14:paraId="5304C54F" w14:textId="77777777" w:rsidR="00BB0203" w:rsidRDefault="00BB0203" w:rsidP="00352D2B">
            <w:pPr>
              <w:tabs>
                <w:tab w:val="left" w:pos="6574"/>
              </w:tabs>
              <w:spacing w:after="0"/>
              <w:rPr>
                <w:rFonts w:ascii="Open Sans" w:hAnsi="Open Sans" w:cs="Open Sans"/>
                <w:b/>
                <w:bCs/>
                <w:color w:val="C00000"/>
                <w:sz w:val="20"/>
                <w:szCs w:val="20"/>
              </w:rPr>
            </w:pPr>
          </w:p>
          <w:p w14:paraId="4C327F43" w14:textId="77777777" w:rsidR="00BB0203" w:rsidRDefault="00BB0203" w:rsidP="00352D2B">
            <w:pPr>
              <w:tabs>
                <w:tab w:val="left" w:pos="6574"/>
              </w:tabs>
              <w:spacing w:after="0"/>
              <w:rPr>
                <w:rFonts w:ascii="Open Sans" w:hAnsi="Open Sans" w:cs="Open Sans"/>
                <w:b/>
                <w:bCs/>
                <w:color w:val="C00000"/>
                <w:sz w:val="20"/>
                <w:szCs w:val="20"/>
              </w:rPr>
            </w:pPr>
          </w:p>
          <w:p w14:paraId="61854918" w14:textId="18D654FE" w:rsidR="00BB0203" w:rsidRPr="00BB0203" w:rsidRDefault="00BB0203" w:rsidP="00352D2B">
            <w:pPr>
              <w:tabs>
                <w:tab w:val="left" w:pos="6574"/>
              </w:tabs>
              <w:spacing w:after="0"/>
              <w:rPr>
                <w:rFonts w:ascii="Open Sans" w:hAnsi="Open Sans" w:cs="Open Sans"/>
                <w:b/>
                <w:bCs/>
                <w:color w:val="C00000"/>
                <w:sz w:val="20"/>
                <w:szCs w:val="20"/>
              </w:rPr>
            </w:pPr>
            <w:r>
              <w:rPr>
                <w:rFonts w:ascii="Open Sans" w:hAnsi="Open Sans" w:cs="Open Sans"/>
                <w:b/>
                <w:bCs/>
                <w:color w:val="C00000"/>
                <w:sz w:val="20"/>
                <w:szCs w:val="20"/>
              </w:rPr>
              <w:t>LA COMUNICAZIONE ALLA BASE DEL FUNZIONAMENTO COERENTE DEL SISTEMA</w:t>
            </w:r>
          </w:p>
          <w:p w14:paraId="73945397" w14:textId="77777777" w:rsidR="00BB0203" w:rsidRDefault="00BB0203" w:rsidP="00352D2B">
            <w:pPr>
              <w:tabs>
                <w:tab w:val="left" w:pos="6574"/>
              </w:tabs>
              <w:spacing w:after="0"/>
              <w:rPr>
                <w:rFonts w:ascii="Open Sans" w:hAnsi="Open Sans" w:cs="Open Sans"/>
                <w:sz w:val="20"/>
                <w:szCs w:val="20"/>
              </w:rPr>
            </w:pPr>
          </w:p>
          <w:p w14:paraId="3D63DDAA" w14:textId="77777777" w:rsidR="00C86E91" w:rsidRDefault="00057FDC" w:rsidP="00352D2B">
            <w:pPr>
              <w:tabs>
                <w:tab w:val="left" w:pos="6574"/>
              </w:tabs>
              <w:spacing w:after="0"/>
              <w:rPr>
                <w:rFonts w:ascii="Open Sans" w:hAnsi="Open Sans" w:cs="Open Sans"/>
                <w:sz w:val="20"/>
                <w:szCs w:val="20"/>
              </w:rPr>
            </w:pPr>
            <w:r>
              <w:rPr>
                <w:rFonts w:ascii="Open Sans" w:hAnsi="Open Sans" w:cs="Open Sans"/>
                <w:sz w:val="20"/>
                <w:szCs w:val="20"/>
              </w:rPr>
              <w:t>Quanto è stato determinato in fase di pianificazione, relativo ai rischi da scongiurare, agli obiettivi da perseguire, alla politica da rispettare, alle risorse da impiegare ecc. diventa input dei processi attivati per perseguire lo scopo.</w:t>
            </w:r>
          </w:p>
          <w:p w14:paraId="782A344E" w14:textId="77777777" w:rsidR="00057FDC" w:rsidRDefault="00057FDC" w:rsidP="00352D2B">
            <w:pPr>
              <w:tabs>
                <w:tab w:val="left" w:pos="6574"/>
              </w:tabs>
              <w:spacing w:after="0"/>
              <w:rPr>
                <w:rFonts w:ascii="Open Sans" w:hAnsi="Open Sans" w:cs="Open Sans"/>
                <w:sz w:val="20"/>
                <w:szCs w:val="20"/>
              </w:rPr>
            </w:pPr>
          </w:p>
          <w:p w14:paraId="15585679" w14:textId="77777777" w:rsidR="00057FDC" w:rsidRDefault="00057FDC" w:rsidP="00352D2B">
            <w:pPr>
              <w:tabs>
                <w:tab w:val="left" w:pos="6574"/>
              </w:tabs>
              <w:spacing w:after="0"/>
              <w:rPr>
                <w:rFonts w:ascii="Open Sans" w:hAnsi="Open Sans" w:cs="Open Sans"/>
                <w:sz w:val="20"/>
                <w:szCs w:val="20"/>
              </w:rPr>
            </w:pPr>
            <w:r>
              <w:rPr>
                <w:rFonts w:ascii="Open Sans" w:hAnsi="Open Sans" w:cs="Open Sans"/>
                <w:sz w:val="20"/>
                <w:szCs w:val="20"/>
              </w:rPr>
              <w:t>Attraverso i flussi di comunicazione ben disciplinati, l’organizzazione assicura che i dati e le informazioni siano reperibili al momento giusto per essere utilizzati da chi esegue le attività operative dei processi.</w:t>
            </w:r>
          </w:p>
          <w:p w14:paraId="6ADD66DC" w14:textId="77777777" w:rsidR="00C45232" w:rsidRDefault="00C45232" w:rsidP="00352D2B">
            <w:pPr>
              <w:tabs>
                <w:tab w:val="left" w:pos="6574"/>
              </w:tabs>
              <w:spacing w:after="0"/>
              <w:rPr>
                <w:rFonts w:ascii="Open Sans" w:hAnsi="Open Sans" w:cs="Open Sans"/>
                <w:sz w:val="20"/>
                <w:szCs w:val="20"/>
              </w:rPr>
            </w:pPr>
          </w:p>
          <w:p w14:paraId="1B2EE86E" w14:textId="649FB9D4" w:rsidR="002C532C" w:rsidRPr="002C532C" w:rsidRDefault="002C532C" w:rsidP="00352D2B">
            <w:pPr>
              <w:tabs>
                <w:tab w:val="left" w:pos="6574"/>
              </w:tabs>
              <w:spacing w:after="0"/>
              <w:rPr>
                <w:rFonts w:ascii="Open Sans" w:hAnsi="Open Sans" w:cs="Open Sans"/>
                <w:b/>
                <w:bCs/>
                <w:sz w:val="20"/>
                <w:szCs w:val="20"/>
              </w:rPr>
            </w:pPr>
            <w:r>
              <w:rPr>
                <w:rFonts w:ascii="Open Sans" w:hAnsi="Open Sans" w:cs="Open Sans"/>
                <w:b/>
                <w:bCs/>
                <w:sz w:val="20"/>
                <w:szCs w:val="20"/>
              </w:rPr>
              <w:t>COMUNICAZIONE INTERNA</w:t>
            </w:r>
          </w:p>
          <w:p w14:paraId="5C63231F" w14:textId="77777777" w:rsidR="002C532C" w:rsidRDefault="002C532C" w:rsidP="00352D2B">
            <w:pPr>
              <w:tabs>
                <w:tab w:val="left" w:pos="6574"/>
              </w:tabs>
              <w:spacing w:after="0"/>
              <w:rPr>
                <w:rFonts w:ascii="Open Sans" w:hAnsi="Open Sans" w:cs="Open Sans"/>
                <w:sz w:val="20"/>
                <w:szCs w:val="20"/>
              </w:rPr>
            </w:pPr>
          </w:p>
          <w:p w14:paraId="40D22CBD" w14:textId="71978200" w:rsidR="00C45232" w:rsidRDefault="00C45232" w:rsidP="00352D2B">
            <w:pPr>
              <w:tabs>
                <w:tab w:val="left" w:pos="6574"/>
              </w:tabs>
              <w:spacing w:after="0"/>
              <w:rPr>
                <w:rFonts w:ascii="Open Sans" w:hAnsi="Open Sans" w:cs="Open Sans"/>
                <w:sz w:val="20"/>
                <w:szCs w:val="20"/>
              </w:rPr>
            </w:pPr>
            <w:r>
              <w:rPr>
                <w:rFonts w:ascii="Open Sans" w:hAnsi="Open Sans" w:cs="Open Sans"/>
                <w:sz w:val="20"/>
                <w:szCs w:val="20"/>
              </w:rPr>
              <w:t>Quanto segue rappresenta l’oggetto di tutto l’impianto della comunicazione e cioè quello che deve essere comunicato in maniera chiara ai naturali destinatari, per fa eseguire i processi nella maniera più funzionale al raggiungimento degli obiettivi di sicurezza stabiliti. In assenza di tale comunicazione il sistema non funzionerebbe.</w:t>
            </w:r>
          </w:p>
          <w:p w14:paraId="074A8ED9" w14:textId="77777777" w:rsidR="005822D9" w:rsidRDefault="005822D9" w:rsidP="00352D2B">
            <w:pPr>
              <w:tabs>
                <w:tab w:val="left" w:pos="6574"/>
              </w:tabs>
              <w:spacing w:after="0"/>
              <w:rPr>
                <w:rFonts w:ascii="Open Sans" w:hAnsi="Open Sans" w:cs="Open Sans"/>
                <w:sz w:val="20"/>
                <w:szCs w:val="20"/>
              </w:rPr>
            </w:pPr>
          </w:p>
          <w:p w14:paraId="1CB91439" w14:textId="7A576F02"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Politica per la sicurezza</w:t>
            </w:r>
          </w:p>
          <w:p w14:paraId="0349918C"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Procedure di sistema</w:t>
            </w:r>
          </w:p>
          <w:p w14:paraId="38615C3C"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Obiettivi per la sicurezza delle informazioni e pianificazione</w:t>
            </w:r>
          </w:p>
          <w:p w14:paraId="0A1C425E"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Ruoli e autorità</w:t>
            </w:r>
          </w:p>
          <w:p w14:paraId="5C981425" w14:textId="792ACF16" w:rsidR="00C45232"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Rischi di processo</w:t>
            </w:r>
          </w:p>
          <w:p w14:paraId="25EE85F8"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Esigenze e aspettative del cliente</w:t>
            </w:r>
          </w:p>
          <w:p w14:paraId="4A964220"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Rischi e opportunità</w:t>
            </w:r>
          </w:p>
          <w:p w14:paraId="0173A6F6"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Non conformità</w:t>
            </w:r>
          </w:p>
          <w:p w14:paraId="4CD8DCF8"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Esito degli audit</w:t>
            </w:r>
          </w:p>
          <w:p w14:paraId="36A1F960"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Risultati relativi alle performance del sistema</w:t>
            </w:r>
          </w:p>
          <w:p w14:paraId="7EE8B0A9" w14:textId="7777777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lastRenderedPageBreak/>
              <w:t>Monitoraggio indice di sicurezza delle risorse</w:t>
            </w:r>
          </w:p>
          <w:p w14:paraId="4C84E980" w14:textId="3FCE4CF7" w:rsidR="005822D9" w:rsidRPr="005822D9" w:rsidRDefault="005822D9">
            <w:pPr>
              <w:pStyle w:val="Paragrafoelenco"/>
              <w:numPr>
                <w:ilvl w:val="0"/>
                <w:numId w:val="71"/>
              </w:numPr>
              <w:tabs>
                <w:tab w:val="left" w:pos="6574"/>
              </w:tabs>
              <w:spacing w:after="0"/>
              <w:rPr>
                <w:rFonts w:ascii="Open Sans" w:hAnsi="Open Sans" w:cs="Open Sans"/>
                <w:sz w:val="20"/>
                <w:szCs w:val="20"/>
              </w:rPr>
            </w:pPr>
            <w:r>
              <w:rPr>
                <w:rFonts w:ascii="Open Sans" w:hAnsi="Open Sans" w:cs="Open Sans"/>
                <w:sz w:val="20"/>
                <w:szCs w:val="20"/>
              </w:rPr>
              <w:t>Segnalazioni di comportamenti pericolosi</w:t>
            </w:r>
          </w:p>
          <w:p w14:paraId="1A385C2D" w14:textId="77777777" w:rsidR="00C45232" w:rsidRDefault="00C45232" w:rsidP="00352D2B">
            <w:pPr>
              <w:tabs>
                <w:tab w:val="left" w:pos="6574"/>
              </w:tabs>
              <w:spacing w:after="0"/>
              <w:rPr>
                <w:rFonts w:ascii="Open Sans" w:hAnsi="Open Sans" w:cs="Open Sans"/>
                <w:sz w:val="20"/>
                <w:szCs w:val="20"/>
              </w:rPr>
            </w:pPr>
          </w:p>
          <w:p w14:paraId="2DEAADF0" w14:textId="77777777" w:rsidR="00057FDC" w:rsidRDefault="00057FDC" w:rsidP="00352D2B">
            <w:pPr>
              <w:tabs>
                <w:tab w:val="left" w:pos="6574"/>
              </w:tabs>
              <w:spacing w:after="0"/>
              <w:rPr>
                <w:rFonts w:ascii="Open Sans" w:hAnsi="Open Sans" w:cs="Open Sans"/>
                <w:sz w:val="20"/>
                <w:szCs w:val="20"/>
              </w:rPr>
            </w:pPr>
          </w:p>
          <w:p w14:paraId="067F1C58" w14:textId="12801BCC" w:rsidR="00057FDC" w:rsidRDefault="00057FDC" w:rsidP="00352D2B">
            <w:pPr>
              <w:tabs>
                <w:tab w:val="left" w:pos="6574"/>
              </w:tabs>
              <w:spacing w:after="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PROC-740 Comunicazione</w:t>
            </w:r>
            <w:r>
              <w:rPr>
                <w:rFonts w:ascii="Open Sans" w:hAnsi="Open Sans" w:cs="Open Sans"/>
                <w:sz w:val="20"/>
                <w:szCs w:val="20"/>
              </w:rPr>
              <w:t xml:space="preserve"> disciplina le seguenti attività:</w:t>
            </w:r>
          </w:p>
          <w:p w14:paraId="268385D2" w14:textId="77777777" w:rsidR="00217378" w:rsidRDefault="00217378" w:rsidP="00352D2B">
            <w:pPr>
              <w:tabs>
                <w:tab w:val="left" w:pos="6574"/>
              </w:tabs>
              <w:spacing w:after="0"/>
              <w:rPr>
                <w:rFonts w:ascii="Open Sans" w:hAnsi="Open Sans" w:cs="Open Sans"/>
                <w:sz w:val="20"/>
                <w:szCs w:val="20"/>
              </w:rPr>
            </w:pPr>
          </w:p>
          <w:p w14:paraId="532F035A"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Redazione della comunicazione</w:t>
            </w:r>
          </w:p>
          <w:p w14:paraId="4DA07D7E"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Comunicazione interna</w:t>
            </w:r>
          </w:p>
          <w:p w14:paraId="20FB36E6"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Whistleblowing e intelligence sulle minacce</w:t>
            </w:r>
          </w:p>
          <w:p w14:paraId="6075CD26"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Comunicazioni interne ed esterne di lavoro relative a tutti i processi</w:t>
            </w:r>
          </w:p>
          <w:p w14:paraId="224C2278"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Comunicazione esterna</w:t>
            </w:r>
          </w:p>
          <w:p w14:paraId="5DD30C24" w14:textId="77777777" w:rsidR="00217378"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Autorizzazione della comunicazione</w:t>
            </w:r>
          </w:p>
          <w:p w14:paraId="163E1C1C" w14:textId="0485A3EA" w:rsidR="00057FDC" w:rsidRPr="00217378" w:rsidRDefault="00217378">
            <w:pPr>
              <w:pStyle w:val="Paragrafoelenco"/>
              <w:numPr>
                <w:ilvl w:val="0"/>
                <w:numId w:val="70"/>
              </w:numPr>
              <w:tabs>
                <w:tab w:val="left" w:pos="6574"/>
              </w:tabs>
              <w:spacing w:after="0"/>
              <w:rPr>
                <w:rFonts w:ascii="Open Sans" w:hAnsi="Open Sans" w:cs="Open Sans"/>
                <w:sz w:val="20"/>
                <w:szCs w:val="20"/>
              </w:rPr>
            </w:pPr>
            <w:r>
              <w:rPr>
                <w:rFonts w:ascii="Open Sans" w:hAnsi="Open Sans" w:cs="Open Sans"/>
                <w:sz w:val="20"/>
                <w:szCs w:val="20"/>
              </w:rPr>
              <w:t>Monitoraggio comunicazione</w:t>
            </w:r>
          </w:p>
          <w:p w14:paraId="2B827344" w14:textId="77777777" w:rsidR="00057FDC" w:rsidRDefault="00057FDC" w:rsidP="00352D2B">
            <w:pPr>
              <w:tabs>
                <w:tab w:val="left" w:pos="6574"/>
              </w:tabs>
              <w:spacing w:after="0"/>
              <w:rPr>
                <w:rFonts w:ascii="Open Sans" w:hAnsi="Open Sans" w:cs="Open Sans"/>
                <w:sz w:val="20"/>
                <w:szCs w:val="20"/>
              </w:rPr>
            </w:pPr>
          </w:p>
          <w:p w14:paraId="03668CE8" w14:textId="77777777" w:rsidR="005822D9" w:rsidRDefault="005822D9" w:rsidP="00352D2B">
            <w:pPr>
              <w:spacing w:after="0"/>
              <w:jc w:val="both"/>
              <w:rPr>
                <w:rFonts w:ascii="Open Sans" w:hAnsi="Open Sans" w:cs="Open Sans"/>
                <w:sz w:val="20"/>
                <w:szCs w:val="20"/>
              </w:rPr>
            </w:pPr>
            <w:r>
              <w:rPr>
                <w:rFonts w:ascii="Open Sans" w:hAnsi="Open Sans" w:cs="Open Sans"/>
                <w:sz w:val="20"/>
                <w:szCs w:val="20"/>
              </w:rPr>
              <w:t>Il processo di comunicazione permette di esercitare un’azione di prevenzione nei confronti dei comportamenti pericolosi per la sicurezza delle informazioni che possono essere messi in atto dal personale. I comportamenti pericolosi a cui ci riferiamo in questo caso sono quelli che sfociano nei reati presupposto previsti dal D.Lgs. 231/01 correlati alla sicurezza delle informazioni.</w:t>
            </w:r>
          </w:p>
          <w:p w14:paraId="21782861" w14:textId="3F92F24F" w:rsidR="00057FDC" w:rsidRDefault="00057FDC" w:rsidP="00352D2B">
            <w:pPr>
              <w:tabs>
                <w:tab w:val="left" w:pos="6574"/>
              </w:tabs>
              <w:spacing w:after="0"/>
              <w:rPr>
                <w:rFonts w:ascii="Open Sans" w:hAnsi="Open Sans" w:cs="Open Sans"/>
                <w:sz w:val="20"/>
                <w:szCs w:val="20"/>
              </w:rPr>
            </w:pPr>
          </w:p>
          <w:p w14:paraId="50E56052" w14:textId="019087A4" w:rsidR="0043631D" w:rsidRPr="0072664A" w:rsidRDefault="0043631D" w:rsidP="00352D2B">
            <w:pPr>
              <w:spacing w:after="0"/>
              <w:jc w:val="both"/>
              <w:rPr>
                <w:rFonts w:ascii="Open Sans" w:hAnsi="Open Sans" w:cs="Open Sans"/>
                <w:color w:val="C00000"/>
                <w:sz w:val="20"/>
                <w:szCs w:val="20"/>
              </w:rPr>
            </w:pPr>
            <w:r>
              <w:rPr>
                <w:rFonts w:ascii="Open Sans" w:hAnsi="Open Sans" w:cs="Open Sans"/>
                <w:sz w:val="20"/>
                <w:szCs w:val="20"/>
              </w:rPr>
              <w:t xml:space="preserve">A tale riguardo e in attuazione del controllo di sicurezza </w:t>
            </w:r>
            <w:r>
              <w:rPr>
                <w:rFonts w:ascii="Open Sans" w:hAnsi="Open Sans" w:cs="Open Sans"/>
                <w:b/>
                <w:bCs/>
                <w:sz w:val="20"/>
                <w:szCs w:val="20"/>
              </w:rPr>
              <w:t xml:space="preserve">[controllo 5.7] Intelligence sulle minacce </w:t>
            </w:r>
            <w:r>
              <w:rPr>
                <w:rFonts w:ascii="Open Sans" w:hAnsi="Open Sans" w:cs="Open Sans"/>
                <w:sz w:val="20"/>
                <w:szCs w:val="20"/>
              </w:rPr>
              <w:t xml:space="preserve">l’organizzazione ha istituito il whistleblowing. </w:t>
            </w:r>
          </w:p>
          <w:p w14:paraId="6BD8A76B" w14:textId="0AAD1038" w:rsidR="00C45232" w:rsidRDefault="00C45232" w:rsidP="00352D2B">
            <w:pPr>
              <w:tabs>
                <w:tab w:val="left" w:pos="6574"/>
              </w:tabs>
              <w:spacing w:after="0"/>
              <w:rPr>
                <w:rFonts w:ascii="Open Sans" w:hAnsi="Open Sans" w:cs="Open Sans"/>
                <w:sz w:val="20"/>
                <w:szCs w:val="20"/>
              </w:rPr>
            </w:pPr>
          </w:p>
          <w:p w14:paraId="27ABEC01" w14:textId="77777777" w:rsidR="0043631D" w:rsidRDefault="0043631D" w:rsidP="00352D2B">
            <w:pPr>
              <w:spacing w:after="0"/>
              <w:rPr>
                <w:rFonts w:ascii="Open Sans" w:hAnsi="Open Sans" w:cs="Open Sans"/>
                <w:sz w:val="20"/>
                <w:szCs w:val="20"/>
              </w:rPr>
            </w:pPr>
          </w:p>
          <w:p w14:paraId="209DDBEA" w14:textId="791EA4F9" w:rsidR="0043631D" w:rsidRDefault="0043631D" w:rsidP="00352D2B">
            <w:pPr>
              <w:spacing w:after="0"/>
              <w:rPr>
                <w:rFonts w:ascii="Open Sans" w:hAnsi="Open Sans" w:cs="Open Sans"/>
                <w:sz w:val="20"/>
                <w:szCs w:val="20"/>
              </w:rPr>
            </w:pPr>
            <w:r>
              <w:rPr>
                <w:rFonts w:ascii="Open Sans" w:hAnsi="Open Sans" w:cs="Open Sans"/>
                <w:sz w:val="20"/>
                <w:szCs w:val="20"/>
              </w:rPr>
              <w:t xml:space="preserve">L’organizzazione ha elencato i reati presupposto nell’allegato </w:t>
            </w:r>
            <w:r>
              <w:rPr>
                <w:rFonts w:ascii="Open Sans" w:hAnsi="Open Sans" w:cs="Open Sans"/>
                <w:b/>
                <w:bCs/>
                <w:sz w:val="20"/>
                <w:szCs w:val="20"/>
              </w:rPr>
              <w:t>ALL-A Delitti informatici e trattamento illecito dei dati</w:t>
            </w:r>
            <w:r>
              <w:rPr>
                <w:rFonts w:ascii="Open Sans" w:hAnsi="Open Sans" w:cs="Open Sans"/>
                <w:sz w:val="20"/>
                <w:szCs w:val="20"/>
              </w:rPr>
              <w:t>.</w:t>
            </w:r>
          </w:p>
          <w:p w14:paraId="630A6B16" w14:textId="77777777" w:rsidR="0043631D" w:rsidRDefault="0043631D" w:rsidP="00352D2B">
            <w:pPr>
              <w:spacing w:after="0"/>
              <w:rPr>
                <w:rFonts w:ascii="Open Sans" w:hAnsi="Open Sans" w:cs="Open Sans"/>
                <w:sz w:val="20"/>
                <w:szCs w:val="20"/>
              </w:rPr>
            </w:pPr>
          </w:p>
          <w:p w14:paraId="21BB04FC" w14:textId="77777777" w:rsidR="0043631D" w:rsidRDefault="0043631D" w:rsidP="00352D2B">
            <w:pPr>
              <w:spacing w:after="0"/>
              <w:rPr>
                <w:rFonts w:ascii="Open Sans" w:hAnsi="Open Sans" w:cs="Open Sans"/>
                <w:sz w:val="20"/>
                <w:szCs w:val="20"/>
              </w:rPr>
            </w:pPr>
            <w:r>
              <w:rPr>
                <w:rFonts w:ascii="Open Sans" w:hAnsi="Open Sans" w:cs="Open Sans"/>
                <w:sz w:val="20"/>
                <w:szCs w:val="20"/>
              </w:rPr>
              <w:t xml:space="preserve">Il personale dell’organizzazione, viene reso consapevole dei “reati presupposto” previsti dall’articolo </w:t>
            </w:r>
            <w:r>
              <w:rPr>
                <w:rFonts w:ascii="Open Sans" w:hAnsi="Open Sans" w:cs="Open Sans"/>
                <w:b/>
                <w:bCs/>
                <w:sz w:val="20"/>
                <w:szCs w:val="20"/>
              </w:rPr>
              <w:t xml:space="preserve">24-bis: Delitti informatici e trattamento illecito di dati </w:t>
            </w:r>
            <w:r>
              <w:rPr>
                <w:rFonts w:ascii="Open Sans" w:hAnsi="Open Sans" w:cs="Open Sans"/>
                <w:sz w:val="20"/>
                <w:szCs w:val="20"/>
              </w:rPr>
              <w:t>e viene invitato a segnalare (anche anonimamente) eventuali fatti riguardanti illeciti reali o presunti posti in essere dai colleghi, dai clienti o dai fornitori oppure dai consulenti.</w:t>
            </w:r>
          </w:p>
          <w:p w14:paraId="1EBAF0CB" w14:textId="77777777" w:rsidR="0043631D" w:rsidRDefault="0043631D" w:rsidP="00352D2B">
            <w:pPr>
              <w:spacing w:after="0"/>
              <w:rPr>
                <w:rFonts w:ascii="Open Sans" w:hAnsi="Open Sans" w:cs="Open Sans"/>
                <w:sz w:val="20"/>
                <w:szCs w:val="20"/>
              </w:rPr>
            </w:pPr>
          </w:p>
          <w:p w14:paraId="04B46CE6" w14:textId="1CB81520" w:rsidR="0043631D" w:rsidRDefault="0043631D" w:rsidP="00352D2B">
            <w:pPr>
              <w:spacing w:after="0"/>
              <w:rPr>
                <w:rFonts w:ascii="Open Sans" w:hAnsi="Open Sans" w:cs="Open Sans"/>
                <w:sz w:val="20"/>
                <w:szCs w:val="20"/>
              </w:rPr>
            </w:pPr>
            <w:r>
              <w:rPr>
                <w:rFonts w:ascii="Open Sans" w:hAnsi="Open Sans" w:cs="Open Sans"/>
                <w:sz w:val="20"/>
                <w:szCs w:val="20"/>
              </w:rPr>
              <w:t xml:space="preserve">Il modulo utilizzato per la segnalazione resta il </w:t>
            </w:r>
            <w:r>
              <w:rPr>
                <w:rFonts w:ascii="Open Sans" w:hAnsi="Open Sans" w:cs="Open Sans"/>
                <w:b/>
                <w:bCs/>
                <w:sz w:val="20"/>
                <w:szCs w:val="20"/>
              </w:rPr>
              <w:t xml:space="preserve">MOD-740-A Comunicazione </w:t>
            </w:r>
            <w:r>
              <w:rPr>
                <w:rFonts w:ascii="Open Sans" w:hAnsi="Open Sans" w:cs="Open Sans"/>
                <w:sz w:val="20"/>
                <w:szCs w:val="20"/>
              </w:rPr>
              <w:t>che è</w:t>
            </w:r>
            <w:r>
              <w:rPr>
                <w:rFonts w:ascii="Open Sans" w:hAnsi="Open Sans" w:cs="Open Sans"/>
                <w:b/>
                <w:bCs/>
                <w:sz w:val="20"/>
                <w:szCs w:val="20"/>
              </w:rPr>
              <w:t xml:space="preserve"> </w:t>
            </w:r>
            <w:r>
              <w:rPr>
                <w:rFonts w:ascii="Open Sans" w:hAnsi="Open Sans" w:cs="Open Sans"/>
                <w:sz w:val="20"/>
                <w:szCs w:val="20"/>
              </w:rPr>
              <w:t>impiegato</w:t>
            </w:r>
            <w:r>
              <w:rPr>
                <w:rFonts w:ascii="Open Sans" w:hAnsi="Open Sans" w:cs="Open Sans"/>
                <w:b/>
                <w:bCs/>
                <w:sz w:val="20"/>
                <w:szCs w:val="20"/>
              </w:rPr>
              <w:t xml:space="preserve"> </w:t>
            </w:r>
            <w:r>
              <w:rPr>
                <w:rFonts w:ascii="Open Sans" w:hAnsi="Open Sans" w:cs="Open Sans"/>
                <w:sz w:val="20"/>
                <w:szCs w:val="20"/>
              </w:rPr>
              <w:t>per tutte le altre tipologie di comunicazione. Lo scopo è quello di evitare che la predisposizione di un modulo concepito specificamente per il whistleblowing ne scoraggi l’impiego da parte del personale che intende rimanere anonimo.</w:t>
            </w:r>
          </w:p>
          <w:p w14:paraId="18C25C2B" w14:textId="77777777" w:rsidR="0043631D" w:rsidRDefault="0043631D" w:rsidP="00352D2B">
            <w:pPr>
              <w:spacing w:after="0"/>
              <w:rPr>
                <w:rFonts w:ascii="Open Sans" w:hAnsi="Open Sans" w:cs="Open Sans"/>
                <w:sz w:val="20"/>
                <w:szCs w:val="20"/>
              </w:rPr>
            </w:pPr>
          </w:p>
          <w:p w14:paraId="7356A254" w14:textId="77777777" w:rsidR="0043631D" w:rsidRDefault="0043631D" w:rsidP="00352D2B">
            <w:pPr>
              <w:spacing w:after="0"/>
              <w:rPr>
                <w:rFonts w:ascii="Open Sans" w:hAnsi="Open Sans" w:cs="Open Sans"/>
                <w:sz w:val="20"/>
                <w:szCs w:val="20"/>
              </w:rPr>
            </w:pPr>
            <w:r>
              <w:rPr>
                <w:rFonts w:ascii="Open Sans" w:hAnsi="Open Sans" w:cs="Open Sans"/>
                <w:sz w:val="20"/>
                <w:szCs w:val="20"/>
              </w:rPr>
              <w:t xml:space="preserve">Il destinatario delle segnalazioni è il RSGI che, acquisitele, provvederà a coinvolgere l’Alta direzione per valutare l’avvio di indagini e l’eventuale processo disciplinare previsto dalla procedura </w:t>
            </w:r>
            <w:r>
              <w:rPr>
                <w:rFonts w:ascii="Open Sans" w:hAnsi="Open Sans" w:cs="Open Sans"/>
                <w:b/>
                <w:bCs/>
                <w:sz w:val="20"/>
                <w:szCs w:val="20"/>
              </w:rPr>
              <w:t>PROC-720 Persone e competenze.</w:t>
            </w:r>
          </w:p>
          <w:p w14:paraId="7B78042B" w14:textId="77777777" w:rsidR="00C45232" w:rsidRDefault="00C45232" w:rsidP="00352D2B">
            <w:pPr>
              <w:tabs>
                <w:tab w:val="left" w:pos="6574"/>
              </w:tabs>
              <w:spacing w:after="0"/>
              <w:rPr>
                <w:rFonts w:ascii="Open Sans" w:hAnsi="Open Sans" w:cs="Open Sans"/>
                <w:sz w:val="20"/>
                <w:szCs w:val="20"/>
              </w:rPr>
            </w:pPr>
          </w:p>
          <w:p w14:paraId="574F8A0F" w14:textId="77777777" w:rsidR="00057FDC" w:rsidRDefault="00057FDC" w:rsidP="00352D2B">
            <w:pPr>
              <w:tabs>
                <w:tab w:val="left" w:pos="6574"/>
              </w:tabs>
              <w:spacing w:after="0"/>
              <w:rPr>
                <w:rFonts w:ascii="Open Sans" w:hAnsi="Open Sans" w:cs="Open Sans"/>
                <w:sz w:val="20"/>
                <w:szCs w:val="20"/>
              </w:rPr>
            </w:pPr>
          </w:p>
          <w:p w14:paraId="65C02B51" w14:textId="77777777" w:rsidR="00EF6FD3" w:rsidRDefault="00EF6FD3" w:rsidP="00352D2B">
            <w:pPr>
              <w:tabs>
                <w:tab w:val="left" w:pos="6574"/>
              </w:tabs>
              <w:spacing w:after="0"/>
              <w:rPr>
                <w:rFonts w:ascii="Open Sans" w:hAnsi="Open Sans" w:cs="Open Sans"/>
                <w:b/>
                <w:bCs/>
                <w:sz w:val="20"/>
                <w:szCs w:val="20"/>
              </w:rPr>
            </w:pPr>
          </w:p>
          <w:p w14:paraId="4BC91A94" w14:textId="77777777" w:rsidR="00EF6FD3" w:rsidRDefault="00EF6FD3" w:rsidP="00352D2B">
            <w:pPr>
              <w:tabs>
                <w:tab w:val="left" w:pos="6574"/>
              </w:tabs>
              <w:spacing w:after="0"/>
              <w:rPr>
                <w:rFonts w:ascii="Open Sans" w:hAnsi="Open Sans" w:cs="Open Sans"/>
                <w:b/>
                <w:bCs/>
                <w:sz w:val="20"/>
                <w:szCs w:val="20"/>
              </w:rPr>
            </w:pPr>
          </w:p>
          <w:p w14:paraId="0FEAF22E" w14:textId="5DA28291" w:rsidR="002C532C" w:rsidRDefault="002C532C" w:rsidP="00352D2B">
            <w:pPr>
              <w:tabs>
                <w:tab w:val="left" w:pos="6574"/>
              </w:tabs>
              <w:spacing w:after="0"/>
              <w:rPr>
                <w:rFonts w:ascii="Open Sans" w:hAnsi="Open Sans" w:cs="Open Sans"/>
                <w:b/>
                <w:bCs/>
                <w:sz w:val="20"/>
                <w:szCs w:val="20"/>
              </w:rPr>
            </w:pPr>
            <w:r>
              <w:rPr>
                <w:rFonts w:ascii="Open Sans" w:hAnsi="Open Sans" w:cs="Open Sans"/>
                <w:b/>
                <w:bCs/>
                <w:sz w:val="20"/>
                <w:szCs w:val="20"/>
              </w:rPr>
              <w:lastRenderedPageBreak/>
              <w:t>COMUNICAZIONE ESTERNA</w:t>
            </w:r>
          </w:p>
          <w:p w14:paraId="19C2D130" w14:textId="77777777" w:rsidR="002C532C" w:rsidRDefault="002C532C" w:rsidP="00352D2B">
            <w:pPr>
              <w:tabs>
                <w:tab w:val="left" w:pos="6574"/>
              </w:tabs>
              <w:spacing w:after="0"/>
              <w:rPr>
                <w:rFonts w:ascii="Open Sans" w:hAnsi="Open Sans" w:cs="Open Sans"/>
                <w:b/>
                <w:bCs/>
                <w:sz w:val="20"/>
                <w:szCs w:val="20"/>
              </w:rPr>
            </w:pPr>
          </w:p>
          <w:p w14:paraId="6492D803" w14:textId="5D0F29C4" w:rsidR="002C532C" w:rsidRPr="002C532C" w:rsidRDefault="002C532C" w:rsidP="00352D2B">
            <w:pPr>
              <w:tabs>
                <w:tab w:val="left" w:pos="6574"/>
              </w:tabs>
              <w:spacing w:after="0"/>
              <w:rPr>
                <w:rFonts w:ascii="Open Sans" w:hAnsi="Open Sans" w:cs="Open Sans"/>
                <w:sz w:val="20"/>
                <w:szCs w:val="20"/>
              </w:rPr>
            </w:pPr>
            <w:r>
              <w:rPr>
                <w:rFonts w:ascii="Open Sans" w:hAnsi="Open Sans" w:cs="Open Sans"/>
                <w:sz w:val="20"/>
                <w:szCs w:val="20"/>
              </w:rPr>
              <w:t>Per quel che riguarda la comunicazione esterna riferita al sistema di gestione, di seguito abbiamo riportato destinatari e oggetto.</w:t>
            </w:r>
          </w:p>
          <w:p w14:paraId="6D932A08" w14:textId="77777777" w:rsidR="00057FDC" w:rsidRDefault="00057FDC" w:rsidP="00352D2B">
            <w:pPr>
              <w:tabs>
                <w:tab w:val="left" w:pos="6574"/>
              </w:tabs>
              <w:spacing w:after="0"/>
              <w:rPr>
                <w:rFonts w:ascii="Open Sans" w:hAnsi="Open Sans" w:cs="Open Sans"/>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734"/>
              <w:gridCol w:w="4338"/>
            </w:tblGrid>
            <w:tr w:rsidR="002C532C" w:rsidRPr="0028758F" w14:paraId="39FA4FEA" w14:textId="77777777" w:rsidTr="00596735">
              <w:trPr>
                <w:jc w:val="center"/>
              </w:trPr>
              <w:tc>
                <w:tcPr>
                  <w:tcW w:w="2186" w:type="dxa"/>
                  <w:shd w:val="clear" w:color="auto" w:fill="F2F2F2" w:themeFill="background1" w:themeFillShade="F2"/>
                </w:tcPr>
                <w:p w14:paraId="54E29AE0" w14:textId="77777777" w:rsidR="002C532C" w:rsidRPr="00596735" w:rsidRDefault="002C532C" w:rsidP="00352D2B">
                  <w:pPr>
                    <w:spacing w:after="0"/>
                    <w:rPr>
                      <w:rFonts w:ascii="Open Sans" w:hAnsi="Open Sans" w:cs="Open Sans"/>
                      <w:b/>
                      <w:bCs/>
                      <w:sz w:val="16"/>
                      <w:szCs w:val="16"/>
                    </w:rPr>
                  </w:pPr>
                  <w:r>
                    <w:rPr>
                      <w:rFonts w:ascii="Open Sans" w:hAnsi="Open Sans" w:cs="Open Sans"/>
                      <w:b/>
                      <w:bCs/>
                      <w:sz w:val="16"/>
                      <w:szCs w:val="16"/>
                    </w:rPr>
                    <w:t>DESTINATARIO</w:t>
                  </w:r>
                </w:p>
              </w:tc>
              <w:tc>
                <w:tcPr>
                  <w:tcW w:w="2003" w:type="dxa"/>
                  <w:shd w:val="clear" w:color="auto" w:fill="F2F2F2" w:themeFill="background1" w:themeFillShade="F2"/>
                </w:tcPr>
                <w:p w14:paraId="145C74D2" w14:textId="77777777" w:rsidR="002C532C" w:rsidRPr="00596735" w:rsidRDefault="002C532C" w:rsidP="00352D2B">
                  <w:pPr>
                    <w:spacing w:after="0"/>
                    <w:rPr>
                      <w:rFonts w:ascii="Open Sans" w:hAnsi="Open Sans" w:cs="Open Sans"/>
                      <w:b/>
                      <w:bCs/>
                      <w:sz w:val="16"/>
                      <w:szCs w:val="16"/>
                    </w:rPr>
                  </w:pPr>
                  <w:r>
                    <w:rPr>
                      <w:rFonts w:ascii="Open Sans" w:hAnsi="Open Sans" w:cs="Open Sans"/>
                      <w:b/>
                      <w:bCs/>
                      <w:sz w:val="16"/>
                      <w:szCs w:val="16"/>
                    </w:rPr>
                    <w:t>OGGETTO</w:t>
                  </w:r>
                </w:p>
              </w:tc>
            </w:tr>
            <w:tr w:rsidR="002C532C" w:rsidRPr="0028758F" w14:paraId="7B868AD5" w14:textId="77777777" w:rsidTr="00F524DB">
              <w:trPr>
                <w:jc w:val="center"/>
              </w:trPr>
              <w:tc>
                <w:tcPr>
                  <w:tcW w:w="2186" w:type="dxa"/>
                  <w:shd w:val="clear" w:color="auto" w:fill="FFFFFF"/>
                  <w:vAlign w:val="center"/>
                </w:tcPr>
                <w:p w14:paraId="52D8A39E"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Cliente</w:t>
                  </w:r>
                </w:p>
              </w:tc>
              <w:tc>
                <w:tcPr>
                  <w:tcW w:w="2003" w:type="dxa"/>
                  <w:shd w:val="clear" w:color="auto" w:fill="FFFFFF"/>
                  <w:vAlign w:val="center"/>
                </w:tcPr>
                <w:p w14:paraId="5C09B58B"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Informazioni relative al prodotto/servizio</w:t>
                  </w:r>
                </w:p>
              </w:tc>
            </w:tr>
            <w:tr w:rsidR="002C532C" w:rsidRPr="0028758F" w14:paraId="4D1472A4" w14:textId="77777777" w:rsidTr="00F524DB">
              <w:trPr>
                <w:jc w:val="center"/>
              </w:trPr>
              <w:tc>
                <w:tcPr>
                  <w:tcW w:w="2186" w:type="dxa"/>
                  <w:shd w:val="clear" w:color="auto" w:fill="FFFFFF"/>
                  <w:vAlign w:val="center"/>
                </w:tcPr>
                <w:p w14:paraId="7388F873"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Cliente</w:t>
                  </w:r>
                </w:p>
              </w:tc>
              <w:tc>
                <w:tcPr>
                  <w:tcW w:w="2003" w:type="dxa"/>
                  <w:shd w:val="clear" w:color="auto" w:fill="FFFFFF"/>
                  <w:vAlign w:val="center"/>
                </w:tcPr>
                <w:p w14:paraId="68B04358"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Danni a informazioni di proprietà del cliente</w:t>
                  </w:r>
                </w:p>
              </w:tc>
            </w:tr>
            <w:tr w:rsidR="002C532C" w:rsidRPr="0028758F" w14:paraId="5B15CC5F" w14:textId="77777777" w:rsidTr="00F524DB">
              <w:trPr>
                <w:jc w:val="center"/>
              </w:trPr>
              <w:tc>
                <w:tcPr>
                  <w:tcW w:w="2186" w:type="dxa"/>
                  <w:shd w:val="clear" w:color="auto" w:fill="FFFFFF"/>
                  <w:vAlign w:val="center"/>
                </w:tcPr>
                <w:p w14:paraId="247ED818"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Organismo di certificazione</w:t>
                  </w:r>
                </w:p>
                <w:p w14:paraId="52C467E7"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Enti e parti interessate</w:t>
                  </w:r>
                </w:p>
              </w:tc>
              <w:tc>
                <w:tcPr>
                  <w:tcW w:w="2003" w:type="dxa"/>
                  <w:shd w:val="clear" w:color="auto" w:fill="FFFFFF"/>
                  <w:vAlign w:val="center"/>
                </w:tcPr>
                <w:p w14:paraId="53D2DA84"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Comunicazioni periodiche per il sistema e gli audit</w:t>
                  </w:r>
                </w:p>
              </w:tc>
            </w:tr>
            <w:tr w:rsidR="002C532C" w:rsidRPr="0028758F" w14:paraId="1C0F5AA4" w14:textId="77777777" w:rsidTr="00F524DB">
              <w:trPr>
                <w:jc w:val="center"/>
              </w:trPr>
              <w:tc>
                <w:tcPr>
                  <w:tcW w:w="2186" w:type="dxa"/>
                  <w:shd w:val="clear" w:color="auto" w:fill="FFFFFF"/>
                  <w:vAlign w:val="center"/>
                </w:tcPr>
                <w:p w14:paraId="6E4E5138"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Fornitori</w:t>
                  </w:r>
                </w:p>
              </w:tc>
              <w:tc>
                <w:tcPr>
                  <w:tcW w:w="2003" w:type="dxa"/>
                  <w:shd w:val="clear" w:color="auto" w:fill="FFFFFF"/>
                  <w:vAlign w:val="center"/>
                </w:tcPr>
                <w:p w14:paraId="4D8EC316"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Comunicazioni sull’approvvigionamento</w:t>
                  </w:r>
                </w:p>
                <w:p w14:paraId="78DEF2A3"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Performance del fornitore</w:t>
                  </w:r>
                </w:p>
              </w:tc>
            </w:tr>
            <w:tr w:rsidR="002C532C" w:rsidRPr="0028758F" w14:paraId="5A54D530" w14:textId="77777777" w:rsidTr="00F524DB">
              <w:trPr>
                <w:jc w:val="center"/>
              </w:trPr>
              <w:tc>
                <w:tcPr>
                  <w:tcW w:w="2186" w:type="dxa"/>
                  <w:shd w:val="clear" w:color="auto" w:fill="FFFFFF"/>
                  <w:vAlign w:val="center"/>
                </w:tcPr>
                <w:p w14:paraId="14151023"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Garante privacy</w:t>
                  </w:r>
                </w:p>
              </w:tc>
              <w:tc>
                <w:tcPr>
                  <w:tcW w:w="2003" w:type="dxa"/>
                  <w:shd w:val="clear" w:color="auto" w:fill="FFFFFF"/>
                  <w:vAlign w:val="center"/>
                </w:tcPr>
                <w:p w14:paraId="0718B7EE"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Comunicazione di episodi di data breach</w:t>
                  </w:r>
                </w:p>
              </w:tc>
            </w:tr>
            <w:tr w:rsidR="002C532C" w:rsidRPr="0028758F" w14:paraId="4C394E26" w14:textId="77777777" w:rsidTr="00F524DB">
              <w:trPr>
                <w:jc w:val="center"/>
              </w:trPr>
              <w:tc>
                <w:tcPr>
                  <w:tcW w:w="2186" w:type="dxa"/>
                  <w:shd w:val="clear" w:color="auto" w:fill="FFFFFF"/>
                  <w:vAlign w:val="center"/>
                </w:tcPr>
                <w:p w14:paraId="03838754"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Interessati (privacy)</w:t>
                  </w:r>
                </w:p>
              </w:tc>
              <w:tc>
                <w:tcPr>
                  <w:tcW w:w="2003" w:type="dxa"/>
                  <w:shd w:val="clear" w:color="auto" w:fill="FFFFFF"/>
                  <w:vAlign w:val="center"/>
                </w:tcPr>
                <w:p w14:paraId="67EB62C7" w14:textId="77777777" w:rsidR="002C532C" w:rsidRPr="0028758F" w:rsidRDefault="002C532C" w:rsidP="00352D2B">
                  <w:pPr>
                    <w:spacing w:after="0"/>
                    <w:rPr>
                      <w:rFonts w:ascii="Open Sans" w:hAnsi="Open Sans" w:cs="Open Sans"/>
                      <w:sz w:val="16"/>
                      <w:szCs w:val="16"/>
                    </w:rPr>
                  </w:pPr>
                  <w:r>
                    <w:rPr>
                      <w:rFonts w:ascii="Open Sans" w:hAnsi="Open Sans" w:cs="Open Sans"/>
                      <w:sz w:val="16"/>
                      <w:szCs w:val="16"/>
                    </w:rPr>
                    <w:t>Episodi di data breach</w:t>
                  </w:r>
                </w:p>
              </w:tc>
            </w:tr>
          </w:tbl>
          <w:p w14:paraId="15AD1FCC" w14:textId="77777777" w:rsidR="00057FDC" w:rsidRDefault="00057FDC" w:rsidP="00352D2B">
            <w:pPr>
              <w:tabs>
                <w:tab w:val="left" w:pos="6574"/>
              </w:tabs>
              <w:spacing w:after="0"/>
              <w:rPr>
                <w:rFonts w:ascii="Open Sans" w:hAnsi="Open Sans" w:cs="Open Sans"/>
                <w:sz w:val="20"/>
                <w:szCs w:val="20"/>
              </w:rPr>
            </w:pPr>
          </w:p>
          <w:p w14:paraId="0FCC19DA" w14:textId="4857218B" w:rsidR="002C532C" w:rsidRDefault="002C532C" w:rsidP="00352D2B">
            <w:pPr>
              <w:tabs>
                <w:tab w:val="left" w:pos="6574"/>
              </w:tabs>
              <w:spacing w:after="0"/>
              <w:rPr>
                <w:rFonts w:ascii="Open Sans" w:hAnsi="Open Sans" w:cs="Open Sans"/>
                <w:sz w:val="20"/>
                <w:szCs w:val="20"/>
              </w:rPr>
            </w:pPr>
          </w:p>
          <w:p w14:paraId="6832AB2B" w14:textId="77777777" w:rsidR="00EF6FD3" w:rsidRDefault="00EF6FD3" w:rsidP="00352D2B">
            <w:pPr>
              <w:tabs>
                <w:tab w:val="left" w:pos="6574"/>
              </w:tabs>
              <w:spacing w:after="0"/>
              <w:rPr>
                <w:rFonts w:ascii="Open Sans" w:hAnsi="Open Sans" w:cs="Open Sans"/>
                <w:b/>
                <w:bCs/>
                <w:color w:val="C00000"/>
                <w:sz w:val="20"/>
                <w:szCs w:val="20"/>
              </w:rPr>
            </w:pPr>
          </w:p>
          <w:p w14:paraId="1EF5F840" w14:textId="77777777" w:rsidR="00EF6FD3" w:rsidRDefault="00EF6FD3" w:rsidP="00352D2B">
            <w:pPr>
              <w:tabs>
                <w:tab w:val="left" w:pos="6574"/>
              </w:tabs>
              <w:spacing w:after="0"/>
              <w:rPr>
                <w:rFonts w:ascii="Open Sans" w:hAnsi="Open Sans" w:cs="Open Sans"/>
                <w:b/>
                <w:bCs/>
                <w:color w:val="C00000"/>
                <w:sz w:val="20"/>
                <w:szCs w:val="20"/>
              </w:rPr>
            </w:pPr>
          </w:p>
          <w:p w14:paraId="356BD215" w14:textId="77777777" w:rsidR="00EF6FD3" w:rsidRDefault="00EF6FD3" w:rsidP="00352D2B">
            <w:pPr>
              <w:tabs>
                <w:tab w:val="left" w:pos="6574"/>
              </w:tabs>
              <w:spacing w:after="0"/>
              <w:rPr>
                <w:rFonts w:ascii="Open Sans" w:hAnsi="Open Sans" w:cs="Open Sans"/>
                <w:b/>
                <w:bCs/>
                <w:color w:val="C00000"/>
                <w:sz w:val="20"/>
                <w:szCs w:val="20"/>
              </w:rPr>
            </w:pPr>
          </w:p>
          <w:p w14:paraId="06A5F2DC" w14:textId="77777777" w:rsidR="00EF6FD3" w:rsidRDefault="00EF6FD3" w:rsidP="00352D2B">
            <w:pPr>
              <w:tabs>
                <w:tab w:val="left" w:pos="6574"/>
              </w:tabs>
              <w:spacing w:after="0"/>
              <w:rPr>
                <w:rFonts w:ascii="Open Sans" w:hAnsi="Open Sans" w:cs="Open Sans"/>
                <w:b/>
                <w:bCs/>
                <w:color w:val="C00000"/>
                <w:sz w:val="20"/>
                <w:szCs w:val="20"/>
              </w:rPr>
            </w:pPr>
          </w:p>
          <w:p w14:paraId="0C6077DA" w14:textId="77777777" w:rsidR="00EF6FD3" w:rsidRDefault="00EF6FD3" w:rsidP="00352D2B">
            <w:pPr>
              <w:tabs>
                <w:tab w:val="left" w:pos="6574"/>
              </w:tabs>
              <w:spacing w:after="0"/>
              <w:rPr>
                <w:rFonts w:ascii="Open Sans" w:hAnsi="Open Sans" w:cs="Open Sans"/>
                <w:b/>
                <w:bCs/>
                <w:color w:val="C00000"/>
                <w:sz w:val="20"/>
                <w:szCs w:val="20"/>
              </w:rPr>
            </w:pPr>
          </w:p>
          <w:p w14:paraId="6DD53CAC" w14:textId="77777777" w:rsidR="00EF6FD3" w:rsidRDefault="00EF6FD3" w:rsidP="00352D2B">
            <w:pPr>
              <w:tabs>
                <w:tab w:val="left" w:pos="6574"/>
              </w:tabs>
              <w:spacing w:after="0"/>
              <w:rPr>
                <w:rFonts w:ascii="Open Sans" w:hAnsi="Open Sans" w:cs="Open Sans"/>
                <w:b/>
                <w:bCs/>
                <w:color w:val="C00000"/>
                <w:sz w:val="20"/>
                <w:szCs w:val="20"/>
              </w:rPr>
            </w:pPr>
          </w:p>
          <w:p w14:paraId="26ACC372" w14:textId="77777777" w:rsidR="00EF6FD3" w:rsidRDefault="00EF6FD3" w:rsidP="00352D2B">
            <w:pPr>
              <w:tabs>
                <w:tab w:val="left" w:pos="6574"/>
              </w:tabs>
              <w:spacing w:after="0"/>
              <w:rPr>
                <w:rFonts w:ascii="Open Sans" w:hAnsi="Open Sans" w:cs="Open Sans"/>
                <w:b/>
                <w:bCs/>
                <w:color w:val="C00000"/>
                <w:sz w:val="20"/>
                <w:szCs w:val="20"/>
              </w:rPr>
            </w:pPr>
          </w:p>
          <w:p w14:paraId="4AD636C3" w14:textId="77777777" w:rsidR="00EF6FD3" w:rsidRDefault="00EF6FD3" w:rsidP="00352D2B">
            <w:pPr>
              <w:tabs>
                <w:tab w:val="left" w:pos="6574"/>
              </w:tabs>
              <w:spacing w:after="0"/>
              <w:rPr>
                <w:rFonts w:ascii="Open Sans" w:hAnsi="Open Sans" w:cs="Open Sans"/>
                <w:b/>
                <w:bCs/>
                <w:color w:val="C00000"/>
                <w:sz w:val="20"/>
                <w:szCs w:val="20"/>
              </w:rPr>
            </w:pPr>
          </w:p>
          <w:p w14:paraId="6B072AEC" w14:textId="77777777" w:rsidR="00EF6FD3" w:rsidRDefault="00EF6FD3" w:rsidP="00352D2B">
            <w:pPr>
              <w:tabs>
                <w:tab w:val="left" w:pos="6574"/>
              </w:tabs>
              <w:spacing w:after="0"/>
              <w:rPr>
                <w:rFonts w:ascii="Open Sans" w:hAnsi="Open Sans" w:cs="Open Sans"/>
                <w:b/>
                <w:bCs/>
                <w:color w:val="C00000"/>
                <w:sz w:val="20"/>
                <w:szCs w:val="20"/>
              </w:rPr>
            </w:pPr>
          </w:p>
          <w:p w14:paraId="5091BEC3" w14:textId="77777777" w:rsidR="00EF6FD3" w:rsidRDefault="00EF6FD3" w:rsidP="00352D2B">
            <w:pPr>
              <w:tabs>
                <w:tab w:val="left" w:pos="6574"/>
              </w:tabs>
              <w:spacing w:after="0"/>
              <w:rPr>
                <w:rFonts w:ascii="Open Sans" w:hAnsi="Open Sans" w:cs="Open Sans"/>
                <w:b/>
                <w:bCs/>
                <w:color w:val="C00000"/>
                <w:sz w:val="20"/>
                <w:szCs w:val="20"/>
              </w:rPr>
            </w:pPr>
          </w:p>
          <w:p w14:paraId="556541AB" w14:textId="77777777" w:rsidR="00EF6FD3" w:rsidRDefault="00EF6FD3" w:rsidP="00352D2B">
            <w:pPr>
              <w:tabs>
                <w:tab w:val="left" w:pos="6574"/>
              </w:tabs>
              <w:spacing w:after="0"/>
              <w:rPr>
                <w:rFonts w:ascii="Open Sans" w:hAnsi="Open Sans" w:cs="Open Sans"/>
                <w:b/>
                <w:bCs/>
                <w:color w:val="C00000"/>
                <w:sz w:val="20"/>
                <w:szCs w:val="20"/>
              </w:rPr>
            </w:pPr>
          </w:p>
          <w:p w14:paraId="7A68267F" w14:textId="77777777" w:rsidR="00EF6FD3" w:rsidRDefault="00EF6FD3" w:rsidP="00352D2B">
            <w:pPr>
              <w:tabs>
                <w:tab w:val="left" w:pos="6574"/>
              </w:tabs>
              <w:spacing w:after="0"/>
              <w:rPr>
                <w:rFonts w:ascii="Open Sans" w:hAnsi="Open Sans" w:cs="Open Sans"/>
                <w:b/>
                <w:bCs/>
                <w:color w:val="C00000"/>
                <w:sz w:val="20"/>
                <w:szCs w:val="20"/>
              </w:rPr>
            </w:pPr>
          </w:p>
          <w:p w14:paraId="0F8FE710" w14:textId="77777777" w:rsidR="00EF6FD3" w:rsidRDefault="00EF6FD3" w:rsidP="00352D2B">
            <w:pPr>
              <w:tabs>
                <w:tab w:val="left" w:pos="6574"/>
              </w:tabs>
              <w:spacing w:after="0"/>
              <w:rPr>
                <w:rFonts w:ascii="Open Sans" w:hAnsi="Open Sans" w:cs="Open Sans"/>
                <w:b/>
                <w:bCs/>
                <w:color w:val="C00000"/>
                <w:sz w:val="20"/>
                <w:szCs w:val="20"/>
              </w:rPr>
            </w:pPr>
          </w:p>
          <w:p w14:paraId="7F0497B1" w14:textId="77777777" w:rsidR="00EF6FD3" w:rsidRDefault="00EF6FD3" w:rsidP="00352D2B">
            <w:pPr>
              <w:tabs>
                <w:tab w:val="left" w:pos="6574"/>
              </w:tabs>
              <w:spacing w:after="0"/>
              <w:rPr>
                <w:rFonts w:ascii="Open Sans" w:hAnsi="Open Sans" w:cs="Open Sans"/>
                <w:b/>
                <w:bCs/>
                <w:color w:val="C00000"/>
                <w:sz w:val="20"/>
                <w:szCs w:val="20"/>
              </w:rPr>
            </w:pPr>
          </w:p>
          <w:p w14:paraId="1F9A6AFC" w14:textId="77777777" w:rsidR="00EF6FD3" w:rsidRDefault="00EF6FD3" w:rsidP="00352D2B">
            <w:pPr>
              <w:tabs>
                <w:tab w:val="left" w:pos="6574"/>
              </w:tabs>
              <w:spacing w:after="0"/>
              <w:rPr>
                <w:rFonts w:ascii="Open Sans" w:hAnsi="Open Sans" w:cs="Open Sans"/>
                <w:b/>
                <w:bCs/>
                <w:color w:val="C00000"/>
                <w:sz w:val="20"/>
                <w:szCs w:val="20"/>
              </w:rPr>
            </w:pPr>
          </w:p>
          <w:p w14:paraId="655A7580" w14:textId="77777777" w:rsidR="00EF6FD3" w:rsidRDefault="00EF6FD3" w:rsidP="00352D2B">
            <w:pPr>
              <w:tabs>
                <w:tab w:val="left" w:pos="6574"/>
              </w:tabs>
              <w:spacing w:after="0"/>
              <w:rPr>
                <w:rFonts w:ascii="Open Sans" w:hAnsi="Open Sans" w:cs="Open Sans"/>
                <w:b/>
                <w:bCs/>
                <w:color w:val="C00000"/>
                <w:sz w:val="20"/>
                <w:szCs w:val="20"/>
              </w:rPr>
            </w:pPr>
          </w:p>
          <w:p w14:paraId="5E64F681" w14:textId="77777777" w:rsidR="00EF6FD3" w:rsidRDefault="00EF6FD3" w:rsidP="00352D2B">
            <w:pPr>
              <w:tabs>
                <w:tab w:val="left" w:pos="6574"/>
              </w:tabs>
              <w:spacing w:after="0"/>
              <w:rPr>
                <w:rFonts w:ascii="Open Sans" w:hAnsi="Open Sans" w:cs="Open Sans"/>
                <w:b/>
                <w:bCs/>
                <w:color w:val="C00000"/>
                <w:sz w:val="20"/>
                <w:szCs w:val="20"/>
              </w:rPr>
            </w:pPr>
          </w:p>
          <w:p w14:paraId="6E2DBFF2" w14:textId="77777777" w:rsidR="00EF6FD3" w:rsidRDefault="00EF6FD3" w:rsidP="00352D2B">
            <w:pPr>
              <w:tabs>
                <w:tab w:val="left" w:pos="6574"/>
              </w:tabs>
              <w:spacing w:after="0"/>
              <w:rPr>
                <w:rFonts w:ascii="Open Sans" w:hAnsi="Open Sans" w:cs="Open Sans"/>
                <w:b/>
                <w:bCs/>
                <w:color w:val="C00000"/>
                <w:sz w:val="20"/>
                <w:szCs w:val="20"/>
              </w:rPr>
            </w:pPr>
          </w:p>
          <w:p w14:paraId="1572D645" w14:textId="77777777" w:rsidR="00EF6FD3" w:rsidRDefault="00EF6FD3" w:rsidP="00352D2B">
            <w:pPr>
              <w:tabs>
                <w:tab w:val="left" w:pos="6574"/>
              </w:tabs>
              <w:spacing w:after="0"/>
              <w:rPr>
                <w:rFonts w:ascii="Open Sans" w:hAnsi="Open Sans" w:cs="Open Sans"/>
                <w:b/>
                <w:bCs/>
                <w:color w:val="C00000"/>
                <w:sz w:val="20"/>
                <w:szCs w:val="20"/>
              </w:rPr>
            </w:pPr>
          </w:p>
          <w:p w14:paraId="2A82A75F" w14:textId="77777777" w:rsidR="00EF6FD3" w:rsidRDefault="00EF6FD3" w:rsidP="00352D2B">
            <w:pPr>
              <w:tabs>
                <w:tab w:val="left" w:pos="6574"/>
              </w:tabs>
              <w:spacing w:after="0"/>
              <w:rPr>
                <w:rFonts w:ascii="Open Sans" w:hAnsi="Open Sans" w:cs="Open Sans"/>
                <w:b/>
                <w:bCs/>
                <w:color w:val="C00000"/>
                <w:sz w:val="20"/>
                <w:szCs w:val="20"/>
              </w:rPr>
            </w:pPr>
          </w:p>
          <w:p w14:paraId="66BC7AE2" w14:textId="77777777" w:rsidR="00EF6FD3" w:rsidRDefault="00EF6FD3" w:rsidP="00352D2B">
            <w:pPr>
              <w:tabs>
                <w:tab w:val="left" w:pos="6574"/>
              </w:tabs>
              <w:spacing w:after="0"/>
              <w:rPr>
                <w:rFonts w:ascii="Open Sans" w:hAnsi="Open Sans" w:cs="Open Sans"/>
                <w:b/>
                <w:bCs/>
                <w:color w:val="C00000"/>
                <w:sz w:val="20"/>
                <w:szCs w:val="20"/>
              </w:rPr>
            </w:pPr>
          </w:p>
          <w:p w14:paraId="457479C4" w14:textId="77777777" w:rsidR="00EF6FD3" w:rsidRDefault="00EF6FD3" w:rsidP="00352D2B">
            <w:pPr>
              <w:tabs>
                <w:tab w:val="left" w:pos="6574"/>
              </w:tabs>
              <w:spacing w:after="0"/>
              <w:rPr>
                <w:rFonts w:ascii="Open Sans" w:hAnsi="Open Sans" w:cs="Open Sans"/>
                <w:b/>
                <w:bCs/>
                <w:color w:val="C00000"/>
                <w:sz w:val="20"/>
                <w:szCs w:val="20"/>
              </w:rPr>
            </w:pPr>
          </w:p>
          <w:p w14:paraId="0D2150F6" w14:textId="77777777" w:rsidR="00EF6FD3" w:rsidRDefault="00EF6FD3" w:rsidP="00352D2B">
            <w:pPr>
              <w:tabs>
                <w:tab w:val="left" w:pos="6574"/>
              </w:tabs>
              <w:spacing w:after="0"/>
              <w:rPr>
                <w:rFonts w:ascii="Open Sans" w:hAnsi="Open Sans" w:cs="Open Sans"/>
                <w:b/>
                <w:bCs/>
                <w:color w:val="C00000"/>
                <w:sz w:val="20"/>
                <w:szCs w:val="20"/>
              </w:rPr>
            </w:pPr>
          </w:p>
          <w:p w14:paraId="6F9546D4" w14:textId="77777777" w:rsidR="00EF6FD3" w:rsidRDefault="00EF6FD3" w:rsidP="00352D2B">
            <w:pPr>
              <w:tabs>
                <w:tab w:val="left" w:pos="6574"/>
              </w:tabs>
              <w:spacing w:after="0"/>
              <w:rPr>
                <w:rFonts w:ascii="Open Sans" w:hAnsi="Open Sans" w:cs="Open Sans"/>
                <w:b/>
                <w:bCs/>
                <w:color w:val="C00000"/>
                <w:sz w:val="20"/>
                <w:szCs w:val="20"/>
              </w:rPr>
            </w:pPr>
          </w:p>
          <w:p w14:paraId="6FB7B820" w14:textId="77777777" w:rsidR="00EF6FD3" w:rsidRDefault="00EF6FD3" w:rsidP="00352D2B">
            <w:pPr>
              <w:tabs>
                <w:tab w:val="left" w:pos="6574"/>
              </w:tabs>
              <w:spacing w:after="0"/>
              <w:rPr>
                <w:rFonts w:ascii="Open Sans" w:hAnsi="Open Sans" w:cs="Open Sans"/>
                <w:b/>
                <w:bCs/>
                <w:color w:val="C00000"/>
                <w:sz w:val="20"/>
                <w:szCs w:val="20"/>
              </w:rPr>
            </w:pPr>
          </w:p>
          <w:p w14:paraId="33ADE266" w14:textId="761F98A9" w:rsidR="002C532C" w:rsidRPr="00596735" w:rsidRDefault="00596735" w:rsidP="00352D2B">
            <w:pPr>
              <w:tabs>
                <w:tab w:val="left" w:pos="6574"/>
              </w:tabs>
              <w:spacing w:after="0"/>
              <w:rPr>
                <w:rFonts w:ascii="Open Sans" w:hAnsi="Open Sans" w:cs="Open Sans"/>
                <w:b/>
                <w:bCs/>
                <w:sz w:val="20"/>
                <w:szCs w:val="20"/>
              </w:rPr>
            </w:pPr>
            <w:r>
              <w:rPr>
                <w:rFonts w:ascii="Open Sans" w:hAnsi="Open Sans" w:cs="Open Sans"/>
                <w:b/>
                <w:bCs/>
                <w:color w:val="C00000"/>
                <w:sz w:val="20"/>
                <w:szCs w:val="20"/>
              </w:rPr>
              <w:lastRenderedPageBreak/>
              <w:t>LE INFORMAZIONI DOCUMENTATE</w:t>
            </w:r>
          </w:p>
          <w:p w14:paraId="2628BD94" w14:textId="77777777" w:rsidR="00596735" w:rsidRDefault="00596735" w:rsidP="00352D2B">
            <w:pPr>
              <w:tabs>
                <w:tab w:val="left" w:pos="6574"/>
              </w:tabs>
              <w:spacing w:after="0"/>
              <w:rPr>
                <w:rFonts w:ascii="Open Sans" w:hAnsi="Open Sans" w:cs="Open Sans"/>
                <w:sz w:val="20"/>
                <w:szCs w:val="20"/>
              </w:rPr>
            </w:pPr>
          </w:p>
          <w:p w14:paraId="36309EB2" w14:textId="0E8AAE68" w:rsidR="00596735" w:rsidRDefault="00B577FE" w:rsidP="00352D2B">
            <w:pPr>
              <w:tabs>
                <w:tab w:val="left" w:pos="6574"/>
              </w:tabs>
              <w:spacing w:after="0"/>
              <w:rPr>
                <w:rFonts w:ascii="Open Sans" w:hAnsi="Open Sans" w:cs="Open Sans"/>
                <w:sz w:val="20"/>
                <w:szCs w:val="20"/>
              </w:rPr>
            </w:pPr>
            <w:r>
              <w:rPr>
                <w:rFonts w:ascii="Open Sans" w:hAnsi="Open Sans" w:cs="Open Sans"/>
                <w:sz w:val="20"/>
                <w:szCs w:val="20"/>
              </w:rPr>
              <w:t xml:space="preserve">Le informazioni documentate del sistema sono strumenti a supporto del suo funzionamento. </w:t>
            </w:r>
          </w:p>
          <w:p w14:paraId="7D8FB189" w14:textId="77777777" w:rsidR="00B577FE" w:rsidRDefault="00B577FE" w:rsidP="00352D2B">
            <w:pPr>
              <w:tabs>
                <w:tab w:val="left" w:pos="6574"/>
              </w:tabs>
              <w:spacing w:after="0"/>
              <w:rPr>
                <w:rFonts w:ascii="Open Sans" w:hAnsi="Open Sans" w:cs="Open Sans"/>
                <w:sz w:val="20"/>
                <w:szCs w:val="20"/>
              </w:rPr>
            </w:pPr>
          </w:p>
          <w:p w14:paraId="470D32D4" w14:textId="68075D35" w:rsidR="00B577FE" w:rsidRDefault="00B577FE" w:rsidP="00352D2B">
            <w:pPr>
              <w:tabs>
                <w:tab w:val="left" w:pos="6574"/>
              </w:tabs>
              <w:spacing w:after="0"/>
              <w:rPr>
                <w:rFonts w:ascii="Open Sans" w:hAnsi="Open Sans" w:cs="Open Sans"/>
                <w:sz w:val="20"/>
                <w:szCs w:val="20"/>
              </w:rPr>
            </w:pPr>
            <w:r>
              <w:rPr>
                <w:rFonts w:ascii="Open Sans" w:hAnsi="Open Sans" w:cs="Open Sans"/>
                <w:sz w:val="20"/>
                <w:szCs w:val="20"/>
              </w:rPr>
              <w:t>Le informazioni documentate adottate dalla nostra organizzazione sono le seguenti:</w:t>
            </w:r>
          </w:p>
          <w:p w14:paraId="573336F1" w14:textId="77777777" w:rsidR="00B577FE" w:rsidRDefault="00B577FE" w:rsidP="00352D2B">
            <w:pPr>
              <w:tabs>
                <w:tab w:val="left" w:pos="6574"/>
              </w:tabs>
              <w:spacing w:after="0"/>
              <w:rPr>
                <w:rFonts w:ascii="Open Sans" w:hAnsi="Open Sans" w:cs="Open Sans"/>
                <w:sz w:val="20"/>
                <w:szCs w:val="20"/>
              </w:rPr>
            </w:pPr>
          </w:p>
          <w:p w14:paraId="53045395" w14:textId="0F0DC5EF"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Il manuale che ha uno scopo illustrativo delle parti costitutive e del funzionamento generale del sistema</w:t>
            </w:r>
          </w:p>
          <w:p w14:paraId="285FC7D3" w14:textId="66DADA39"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Le procedure che disciplinano i processi</w:t>
            </w:r>
          </w:p>
          <w:p w14:paraId="1E8850DB" w14:textId="1335BEAE"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La modulistica che raccoglie e conserva i dati registrati durante l’esecuzione del processo</w:t>
            </w:r>
          </w:p>
          <w:p w14:paraId="4101CC1D" w14:textId="3AE0FAF3"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Le applicazioni gestionali che elaborano i dati dei processi e restituiscono i relativi risultati</w:t>
            </w:r>
          </w:p>
          <w:p w14:paraId="21CA6A02" w14:textId="4D74C061"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Le check list che documentano le attività e gli esiti degli audit</w:t>
            </w:r>
          </w:p>
          <w:p w14:paraId="2240115C" w14:textId="77CFD0B6" w:rsidR="00B577FE" w:rsidRPr="0039159E" w:rsidRDefault="00B577FE">
            <w:pPr>
              <w:pStyle w:val="Paragrafoelenco"/>
              <w:numPr>
                <w:ilvl w:val="0"/>
                <w:numId w:val="72"/>
              </w:numPr>
              <w:spacing w:after="0"/>
              <w:rPr>
                <w:rFonts w:ascii="Open Sans" w:hAnsi="Open Sans" w:cs="Open Sans"/>
                <w:sz w:val="20"/>
                <w:szCs w:val="20"/>
              </w:rPr>
            </w:pPr>
            <w:r>
              <w:rPr>
                <w:rFonts w:ascii="Open Sans" w:hAnsi="Open Sans" w:cs="Open Sans"/>
                <w:sz w:val="20"/>
                <w:szCs w:val="20"/>
              </w:rPr>
              <w:t>Gli allegati che illustrano aspetti particolari del sistema</w:t>
            </w:r>
          </w:p>
          <w:p w14:paraId="7741F0A3" w14:textId="77777777" w:rsidR="00B577FE" w:rsidRDefault="00B577FE" w:rsidP="00352D2B">
            <w:pPr>
              <w:pStyle w:val="Paragrafoelenco"/>
              <w:tabs>
                <w:tab w:val="left" w:pos="6574"/>
              </w:tabs>
              <w:spacing w:after="0"/>
              <w:ind w:left="360"/>
              <w:rPr>
                <w:rFonts w:ascii="Open Sans" w:hAnsi="Open Sans" w:cs="Open Sans"/>
                <w:sz w:val="20"/>
                <w:szCs w:val="20"/>
              </w:rPr>
            </w:pPr>
          </w:p>
          <w:p w14:paraId="64F0399A" w14:textId="77777777" w:rsidR="00B577FE" w:rsidRPr="00B577FE" w:rsidRDefault="00B577FE" w:rsidP="00352D2B">
            <w:pPr>
              <w:pStyle w:val="Paragrafoelenco"/>
              <w:tabs>
                <w:tab w:val="left" w:pos="6574"/>
              </w:tabs>
              <w:spacing w:after="0"/>
              <w:ind w:left="360"/>
              <w:rPr>
                <w:rFonts w:ascii="Open Sans" w:hAnsi="Open Sans" w:cs="Open Sans"/>
                <w:sz w:val="20"/>
                <w:szCs w:val="20"/>
              </w:rPr>
            </w:pPr>
          </w:p>
          <w:p w14:paraId="7C3E680F" w14:textId="77777777" w:rsidR="0039159E" w:rsidRDefault="00B577FE" w:rsidP="00352D2B">
            <w:pPr>
              <w:tabs>
                <w:tab w:val="left" w:pos="6574"/>
              </w:tabs>
              <w:spacing w:after="0"/>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 xml:space="preserve">PROC-750 Informazioni documentate </w:t>
            </w:r>
            <w:r>
              <w:rPr>
                <w:rFonts w:ascii="Open Sans" w:hAnsi="Open Sans" w:cs="Open Sans"/>
                <w:sz w:val="20"/>
                <w:szCs w:val="20"/>
              </w:rPr>
              <w:t>è molto importante in quanto assolve la funzione di controllare, dal punto di vista documentale, tutte le attività che</w:t>
            </w:r>
            <w:r>
              <w:rPr>
                <w:rFonts w:ascii="Open Sans" w:hAnsi="Open Sans" w:cs="Open Sans"/>
                <w:b/>
                <w:bCs/>
                <w:sz w:val="20"/>
                <w:szCs w:val="20"/>
              </w:rPr>
              <w:t xml:space="preserve"> </w:t>
            </w:r>
            <w:r>
              <w:rPr>
                <w:rFonts w:ascii="Open Sans" w:hAnsi="Open Sans" w:cs="Open Sans"/>
                <w:sz w:val="20"/>
                <w:szCs w:val="20"/>
              </w:rPr>
              <w:t>sono necessarie a stabilire come il sistema:</w:t>
            </w:r>
          </w:p>
          <w:p w14:paraId="692236D0" w14:textId="77777777" w:rsidR="0039159E" w:rsidRDefault="0039159E" w:rsidP="00352D2B">
            <w:pPr>
              <w:tabs>
                <w:tab w:val="left" w:pos="6574"/>
              </w:tabs>
              <w:spacing w:after="0"/>
              <w:rPr>
                <w:rFonts w:ascii="Open Sans" w:hAnsi="Open Sans" w:cs="Open Sans"/>
                <w:sz w:val="20"/>
                <w:szCs w:val="20"/>
              </w:rPr>
            </w:pPr>
          </w:p>
          <w:p w14:paraId="743054CF" w14:textId="2A8E4905" w:rsidR="002C532C" w:rsidRPr="0039159E" w:rsidRDefault="0039159E">
            <w:pPr>
              <w:pStyle w:val="Paragrafoelenco"/>
              <w:numPr>
                <w:ilvl w:val="0"/>
                <w:numId w:val="72"/>
              </w:numPr>
              <w:spacing w:after="0"/>
              <w:rPr>
                <w:rFonts w:ascii="Open Sans" w:hAnsi="Open Sans" w:cs="Open Sans"/>
                <w:sz w:val="20"/>
                <w:szCs w:val="20"/>
              </w:rPr>
            </w:pPr>
            <w:r>
              <w:rPr>
                <w:rFonts w:ascii="Open Sans" w:hAnsi="Open Sans" w:cs="Open Sans"/>
                <w:sz w:val="20"/>
                <w:szCs w:val="20"/>
              </w:rPr>
              <w:t>Deve funzionare (funzione dispositiva tipica delle procedure)</w:t>
            </w:r>
          </w:p>
          <w:p w14:paraId="5D225AFF" w14:textId="09DC2FF7" w:rsidR="00B577FE" w:rsidRPr="0039159E" w:rsidRDefault="0039159E">
            <w:pPr>
              <w:pStyle w:val="Paragrafoelenco"/>
              <w:numPr>
                <w:ilvl w:val="0"/>
                <w:numId w:val="72"/>
              </w:numPr>
              <w:spacing w:after="0"/>
              <w:rPr>
                <w:rFonts w:ascii="Open Sans" w:hAnsi="Open Sans" w:cs="Open Sans"/>
                <w:sz w:val="20"/>
                <w:szCs w:val="20"/>
              </w:rPr>
            </w:pPr>
            <w:r>
              <w:rPr>
                <w:rFonts w:ascii="Open Sans" w:hAnsi="Open Sans" w:cs="Open Sans"/>
                <w:sz w:val="20"/>
                <w:szCs w:val="20"/>
              </w:rPr>
              <w:t>Sta funzionando (funzione di registrazione tipica dei moduli e delle applicazioni gestionali)</w:t>
            </w:r>
          </w:p>
          <w:p w14:paraId="1BB5C17F" w14:textId="3A57EE15" w:rsidR="00B577FE" w:rsidRPr="0039159E" w:rsidRDefault="0039159E">
            <w:pPr>
              <w:pStyle w:val="Paragrafoelenco"/>
              <w:numPr>
                <w:ilvl w:val="0"/>
                <w:numId w:val="72"/>
              </w:numPr>
              <w:spacing w:after="0"/>
              <w:rPr>
                <w:rFonts w:ascii="Open Sans" w:hAnsi="Open Sans" w:cs="Open Sans"/>
                <w:sz w:val="20"/>
                <w:szCs w:val="20"/>
              </w:rPr>
            </w:pPr>
            <w:r>
              <w:rPr>
                <w:rFonts w:ascii="Open Sans" w:hAnsi="Open Sans" w:cs="Open Sans"/>
                <w:sz w:val="20"/>
                <w:szCs w:val="20"/>
              </w:rPr>
              <w:t>Ha funzionato in passato (analisi serie storiche dati passati)</w:t>
            </w:r>
          </w:p>
          <w:p w14:paraId="17CF0162" w14:textId="7DDA92CA" w:rsidR="00B577FE" w:rsidRPr="0039159E" w:rsidRDefault="0039159E">
            <w:pPr>
              <w:pStyle w:val="Paragrafoelenco"/>
              <w:numPr>
                <w:ilvl w:val="0"/>
                <w:numId w:val="72"/>
              </w:numPr>
              <w:spacing w:after="0"/>
              <w:rPr>
                <w:rFonts w:ascii="Open Sans" w:hAnsi="Open Sans" w:cs="Open Sans"/>
                <w:sz w:val="20"/>
                <w:szCs w:val="20"/>
              </w:rPr>
            </w:pPr>
            <w:r>
              <w:rPr>
                <w:rFonts w:ascii="Open Sans" w:hAnsi="Open Sans" w:cs="Open Sans"/>
                <w:sz w:val="20"/>
                <w:szCs w:val="20"/>
              </w:rPr>
              <w:t>Funzionerà in futuro (previsione scenari e trend futuri)</w:t>
            </w:r>
          </w:p>
          <w:p w14:paraId="1352EE42" w14:textId="77777777" w:rsidR="002C532C" w:rsidRDefault="002C532C" w:rsidP="00352D2B">
            <w:pPr>
              <w:tabs>
                <w:tab w:val="left" w:pos="6574"/>
              </w:tabs>
              <w:spacing w:after="0"/>
              <w:rPr>
                <w:rFonts w:ascii="Open Sans" w:hAnsi="Open Sans" w:cs="Open Sans"/>
                <w:sz w:val="20"/>
                <w:szCs w:val="20"/>
              </w:rPr>
            </w:pPr>
          </w:p>
          <w:p w14:paraId="47478D84" w14:textId="77777777" w:rsidR="002C532C" w:rsidRDefault="002C532C" w:rsidP="00352D2B">
            <w:pPr>
              <w:tabs>
                <w:tab w:val="left" w:pos="6574"/>
              </w:tabs>
              <w:spacing w:after="0"/>
              <w:rPr>
                <w:rFonts w:ascii="Open Sans" w:hAnsi="Open Sans" w:cs="Open Sans"/>
                <w:sz w:val="20"/>
                <w:szCs w:val="20"/>
              </w:rPr>
            </w:pPr>
          </w:p>
          <w:p w14:paraId="4B26EFEF" w14:textId="245B6B8C" w:rsidR="002C532C" w:rsidRDefault="0039159E" w:rsidP="00352D2B">
            <w:pPr>
              <w:tabs>
                <w:tab w:val="left" w:pos="6574"/>
              </w:tabs>
              <w:spacing w:after="0"/>
              <w:rPr>
                <w:rFonts w:ascii="Open Sans" w:hAnsi="Open Sans" w:cs="Open Sans"/>
                <w:sz w:val="20"/>
                <w:szCs w:val="20"/>
              </w:rPr>
            </w:pPr>
            <w:r>
              <w:rPr>
                <w:rFonts w:ascii="Open Sans" w:hAnsi="Open Sans" w:cs="Open Sans"/>
                <w:sz w:val="20"/>
                <w:szCs w:val="20"/>
              </w:rPr>
              <w:t>Le attività gestite dalla procedura, relative alle informazioni documentate che sopra abbiamo indicato sono le seguenti:</w:t>
            </w:r>
          </w:p>
          <w:p w14:paraId="6D3DAEA8" w14:textId="77777777" w:rsidR="0039159E" w:rsidRDefault="0039159E" w:rsidP="00352D2B">
            <w:pPr>
              <w:tabs>
                <w:tab w:val="left" w:pos="6574"/>
              </w:tabs>
              <w:spacing w:after="0"/>
              <w:rPr>
                <w:rFonts w:ascii="Open Sans" w:hAnsi="Open Sans" w:cs="Open Sans"/>
                <w:sz w:val="20"/>
                <w:szCs w:val="20"/>
              </w:rPr>
            </w:pPr>
          </w:p>
          <w:p w14:paraId="59C8C208"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Identificazione</w:t>
            </w:r>
          </w:p>
          <w:p w14:paraId="05C89D74"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Redazione</w:t>
            </w:r>
          </w:p>
          <w:p w14:paraId="7C4D17DF"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Verifica</w:t>
            </w:r>
          </w:p>
          <w:p w14:paraId="3499B0B6"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Approvazione</w:t>
            </w:r>
          </w:p>
          <w:p w14:paraId="071D02C6"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Emissione</w:t>
            </w:r>
          </w:p>
          <w:p w14:paraId="7F00126F"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Distribuzione e rintracciabilità</w:t>
            </w:r>
          </w:p>
          <w:p w14:paraId="40D0287B"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Consulenza e interpretazione</w:t>
            </w:r>
          </w:p>
          <w:p w14:paraId="0CADCFC7"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Applicazione</w:t>
            </w:r>
          </w:p>
          <w:p w14:paraId="0308B7A6" w14:textId="77777777"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Conservazione, Catalogazione, Archiviazione</w:t>
            </w:r>
          </w:p>
          <w:p w14:paraId="41833D9E" w14:textId="007A112F" w:rsidR="0039159E" w:rsidRPr="0039159E" w:rsidRDefault="0039159E">
            <w:pPr>
              <w:pStyle w:val="Paragrafoelenco"/>
              <w:numPr>
                <w:ilvl w:val="0"/>
                <w:numId w:val="73"/>
              </w:numPr>
              <w:tabs>
                <w:tab w:val="left" w:pos="6574"/>
              </w:tabs>
              <w:spacing w:after="0"/>
              <w:rPr>
                <w:rFonts w:ascii="Open Sans" w:hAnsi="Open Sans" w:cs="Open Sans"/>
                <w:sz w:val="20"/>
                <w:szCs w:val="20"/>
              </w:rPr>
            </w:pPr>
            <w:r>
              <w:rPr>
                <w:rFonts w:ascii="Open Sans" w:hAnsi="Open Sans" w:cs="Open Sans"/>
                <w:sz w:val="20"/>
                <w:szCs w:val="20"/>
              </w:rPr>
              <w:t>Protocollazione</w:t>
            </w:r>
          </w:p>
          <w:p w14:paraId="487BD8C1" w14:textId="77777777" w:rsidR="002C532C" w:rsidRDefault="002C532C" w:rsidP="00352D2B">
            <w:pPr>
              <w:tabs>
                <w:tab w:val="left" w:pos="6574"/>
              </w:tabs>
              <w:spacing w:after="0"/>
              <w:rPr>
                <w:rFonts w:ascii="Open Sans" w:hAnsi="Open Sans" w:cs="Open Sans"/>
                <w:sz w:val="20"/>
                <w:szCs w:val="20"/>
              </w:rPr>
            </w:pPr>
          </w:p>
          <w:p w14:paraId="48C93927" w14:textId="77777777" w:rsidR="00FB207A" w:rsidRDefault="00FB207A" w:rsidP="00352D2B">
            <w:pPr>
              <w:tabs>
                <w:tab w:val="left" w:pos="6574"/>
              </w:tabs>
              <w:spacing w:after="0"/>
              <w:rPr>
                <w:rFonts w:ascii="Open Sans" w:hAnsi="Open Sans" w:cs="Open Sans"/>
                <w:sz w:val="20"/>
                <w:szCs w:val="20"/>
              </w:rPr>
            </w:pPr>
          </w:p>
          <w:p w14:paraId="736208E1" w14:textId="77777777" w:rsidR="00FB207A" w:rsidRDefault="00FB207A" w:rsidP="00352D2B">
            <w:pPr>
              <w:tabs>
                <w:tab w:val="left" w:pos="6574"/>
              </w:tabs>
              <w:spacing w:after="0"/>
              <w:rPr>
                <w:rFonts w:ascii="Open Sans" w:hAnsi="Open Sans" w:cs="Open Sans"/>
                <w:sz w:val="20"/>
                <w:szCs w:val="20"/>
              </w:rPr>
            </w:pPr>
          </w:p>
          <w:p w14:paraId="57AA0F86" w14:textId="77777777" w:rsidR="00FB207A" w:rsidRDefault="00FB207A" w:rsidP="00352D2B">
            <w:pPr>
              <w:tabs>
                <w:tab w:val="left" w:pos="6574"/>
              </w:tabs>
              <w:spacing w:after="0"/>
              <w:rPr>
                <w:rFonts w:ascii="Open Sans" w:hAnsi="Open Sans" w:cs="Open Sans"/>
                <w:sz w:val="20"/>
                <w:szCs w:val="20"/>
              </w:rPr>
            </w:pPr>
          </w:p>
          <w:p w14:paraId="6E963F5F" w14:textId="77777777" w:rsidR="00FB207A" w:rsidRDefault="00FB207A" w:rsidP="00352D2B">
            <w:pPr>
              <w:tabs>
                <w:tab w:val="left" w:pos="6574"/>
              </w:tabs>
              <w:spacing w:after="0"/>
              <w:rPr>
                <w:rFonts w:ascii="Open Sans" w:hAnsi="Open Sans" w:cs="Open Sans"/>
                <w:sz w:val="20"/>
                <w:szCs w:val="20"/>
              </w:rPr>
            </w:pPr>
          </w:p>
          <w:p w14:paraId="2C508B50" w14:textId="322272AE" w:rsidR="002C532C" w:rsidRDefault="008C04DB" w:rsidP="00352D2B">
            <w:pPr>
              <w:tabs>
                <w:tab w:val="left" w:pos="6574"/>
              </w:tabs>
              <w:spacing w:after="0"/>
              <w:rPr>
                <w:rFonts w:ascii="Open Sans" w:hAnsi="Open Sans" w:cs="Open Sans"/>
                <w:sz w:val="20"/>
                <w:szCs w:val="20"/>
              </w:rPr>
            </w:pPr>
            <w:r>
              <w:rPr>
                <w:rFonts w:ascii="Open Sans" w:hAnsi="Open Sans" w:cs="Open Sans"/>
                <w:sz w:val="20"/>
                <w:szCs w:val="20"/>
              </w:rPr>
              <w:t>Partendo dai requisiti normativi e facendo loro puntuale riferimento abbiamo descritto tutte le attività eseguite dall’organizzazione nell’implementazione della parte PLAN di cui forniamo il seguente elenco in maniera riassuntiva:</w:t>
            </w:r>
          </w:p>
          <w:p w14:paraId="742B7ACC" w14:textId="77777777" w:rsidR="00F750A1" w:rsidRPr="0012366B" w:rsidRDefault="00F750A1" w:rsidP="00352D2B">
            <w:pPr>
              <w:spacing w:after="0"/>
              <w:rPr>
                <w:rFonts w:ascii="Open Sans" w:hAnsi="Open Sans" w:cs="Open Sans"/>
                <w:sz w:val="20"/>
                <w:szCs w:val="20"/>
              </w:rPr>
            </w:pPr>
          </w:p>
          <w:p w14:paraId="4312DD32" w14:textId="77777777" w:rsidR="00F750A1" w:rsidRDefault="00F750A1">
            <w:pPr>
              <w:pStyle w:val="Paragrafoelenco"/>
              <w:numPr>
                <w:ilvl w:val="0"/>
                <w:numId w:val="16"/>
              </w:numPr>
              <w:spacing w:after="0"/>
              <w:rPr>
                <w:rFonts w:ascii="Open Sans" w:hAnsi="Open Sans" w:cs="Open Sans"/>
                <w:sz w:val="20"/>
                <w:szCs w:val="20"/>
              </w:rPr>
            </w:pPr>
            <w:r>
              <w:rPr>
                <w:rFonts w:ascii="Open Sans" w:hAnsi="Open Sans" w:cs="Open Sans"/>
                <w:sz w:val="20"/>
                <w:szCs w:val="20"/>
              </w:rPr>
              <w:t xml:space="preserve">Monitorare il contesto per governare i fattori che influenzano il perseguimento dello scopo della sicurezza </w:t>
            </w:r>
          </w:p>
          <w:p w14:paraId="45BC8F05" w14:textId="77777777" w:rsidR="00F750A1" w:rsidRPr="00F750A1" w:rsidRDefault="00F750A1">
            <w:pPr>
              <w:pStyle w:val="Paragrafoelenco"/>
              <w:numPr>
                <w:ilvl w:val="0"/>
                <w:numId w:val="16"/>
              </w:numPr>
              <w:spacing w:after="0"/>
              <w:rPr>
                <w:rFonts w:ascii="Open Sans" w:hAnsi="Open Sans" w:cs="Open Sans"/>
                <w:sz w:val="20"/>
                <w:szCs w:val="20"/>
              </w:rPr>
            </w:pPr>
            <w:r>
              <w:rPr>
                <w:rFonts w:ascii="Open Sans" w:hAnsi="Open Sans" w:cs="Open Sans"/>
                <w:sz w:val="20"/>
                <w:szCs w:val="20"/>
              </w:rPr>
              <w:t>Stabilire un’organizzazione interna per controllare le responsabilità del personale inerenti al sistema di gestione</w:t>
            </w:r>
          </w:p>
          <w:p w14:paraId="6DC79412" w14:textId="77777777" w:rsidR="00F750A1" w:rsidRPr="0012366B" w:rsidRDefault="00F750A1">
            <w:pPr>
              <w:pStyle w:val="Paragrafoelenco"/>
              <w:numPr>
                <w:ilvl w:val="0"/>
                <w:numId w:val="16"/>
              </w:numPr>
              <w:spacing w:after="0"/>
              <w:rPr>
                <w:rFonts w:ascii="Open Sans" w:hAnsi="Open Sans" w:cs="Open Sans"/>
                <w:sz w:val="20"/>
                <w:szCs w:val="20"/>
              </w:rPr>
            </w:pPr>
            <w:r>
              <w:rPr>
                <w:rFonts w:ascii="Open Sans" w:hAnsi="Open Sans" w:cs="Open Sans"/>
                <w:sz w:val="20"/>
                <w:szCs w:val="20"/>
              </w:rPr>
              <w:t>Individuare e valutare i rischi per le informazioni e stabilire come affrontarli applicando i controlli di sicurezza</w:t>
            </w:r>
          </w:p>
          <w:p w14:paraId="1C886DE7" w14:textId="77777777" w:rsidR="00F750A1" w:rsidRPr="0012366B" w:rsidRDefault="00F750A1">
            <w:pPr>
              <w:pStyle w:val="Paragrafoelenco"/>
              <w:numPr>
                <w:ilvl w:val="0"/>
                <w:numId w:val="16"/>
              </w:numPr>
              <w:spacing w:after="0"/>
              <w:rPr>
                <w:rFonts w:ascii="Open Sans" w:hAnsi="Open Sans" w:cs="Open Sans"/>
                <w:sz w:val="20"/>
                <w:szCs w:val="20"/>
              </w:rPr>
            </w:pPr>
            <w:r>
              <w:rPr>
                <w:rFonts w:ascii="Open Sans" w:hAnsi="Open Sans" w:cs="Open Sans"/>
                <w:sz w:val="20"/>
                <w:szCs w:val="20"/>
              </w:rPr>
              <w:t>Stabilire obiettivi specifici di sicurezza che traducano in termini misurabili quanto è definito in maniera descrittiva dallo scopo</w:t>
            </w:r>
          </w:p>
          <w:p w14:paraId="38ECF808" w14:textId="77777777" w:rsidR="00F750A1" w:rsidRPr="0012366B" w:rsidRDefault="00F750A1">
            <w:pPr>
              <w:pStyle w:val="Paragrafoelenco"/>
              <w:numPr>
                <w:ilvl w:val="0"/>
                <w:numId w:val="16"/>
              </w:numPr>
              <w:spacing w:after="0"/>
              <w:rPr>
                <w:rFonts w:ascii="Open Sans" w:hAnsi="Open Sans" w:cs="Open Sans"/>
                <w:sz w:val="20"/>
                <w:szCs w:val="20"/>
              </w:rPr>
            </w:pPr>
            <w:r>
              <w:rPr>
                <w:rFonts w:ascii="Open Sans" w:hAnsi="Open Sans" w:cs="Open Sans"/>
                <w:sz w:val="20"/>
                <w:szCs w:val="20"/>
              </w:rPr>
              <w:t>Rendere disponibili i supporti necessari a sostenere le attività operative e a perseguire gli obiettivi di sicurezza stabiliti</w:t>
            </w:r>
          </w:p>
          <w:p w14:paraId="73AA27CB" w14:textId="77777777" w:rsidR="00F750A1" w:rsidRDefault="00F750A1" w:rsidP="00352D2B">
            <w:pPr>
              <w:tabs>
                <w:tab w:val="left" w:pos="6574"/>
              </w:tabs>
              <w:spacing w:after="0"/>
              <w:rPr>
                <w:rFonts w:ascii="Open Sans" w:hAnsi="Open Sans" w:cs="Open Sans"/>
                <w:sz w:val="20"/>
                <w:szCs w:val="20"/>
              </w:rPr>
            </w:pPr>
          </w:p>
          <w:p w14:paraId="19C4115E" w14:textId="77777777" w:rsidR="002C532C" w:rsidRDefault="002C532C" w:rsidP="00352D2B">
            <w:pPr>
              <w:tabs>
                <w:tab w:val="left" w:pos="6574"/>
              </w:tabs>
              <w:spacing w:after="0"/>
              <w:rPr>
                <w:rFonts w:ascii="Open Sans" w:hAnsi="Open Sans" w:cs="Open Sans"/>
                <w:sz w:val="20"/>
                <w:szCs w:val="20"/>
              </w:rPr>
            </w:pPr>
          </w:p>
          <w:p w14:paraId="2205A73B" w14:textId="77777777" w:rsidR="00FA3B69" w:rsidRDefault="00FA3B69" w:rsidP="00352D2B">
            <w:pPr>
              <w:tabs>
                <w:tab w:val="left" w:pos="6574"/>
              </w:tabs>
              <w:spacing w:after="0"/>
              <w:rPr>
                <w:rFonts w:ascii="Open Sans" w:hAnsi="Open Sans" w:cs="Open Sans"/>
                <w:sz w:val="20"/>
                <w:szCs w:val="20"/>
              </w:rPr>
            </w:pPr>
            <w:r>
              <w:rPr>
                <w:rFonts w:ascii="Open Sans" w:hAnsi="Open Sans" w:cs="Open Sans"/>
                <w:sz w:val="20"/>
                <w:szCs w:val="20"/>
              </w:rPr>
              <w:t xml:space="preserve">Di seguito la parte PLAN viene illustrata dal punto di vista più tecnico illustrando: </w:t>
            </w:r>
          </w:p>
          <w:p w14:paraId="223106B0" w14:textId="77777777" w:rsidR="00FA3B69" w:rsidRDefault="00FA3B69" w:rsidP="00352D2B">
            <w:pPr>
              <w:tabs>
                <w:tab w:val="left" w:pos="6574"/>
              </w:tabs>
              <w:spacing w:after="0"/>
              <w:rPr>
                <w:rFonts w:ascii="Open Sans" w:hAnsi="Open Sans" w:cs="Open Sans"/>
                <w:sz w:val="20"/>
                <w:szCs w:val="20"/>
              </w:rPr>
            </w:pPr>
          </w:p>
          <w:p w14:paraId="38AF92DB" w14:textId="73CA0840" w:rsidR="00FA3B69" w:rsidRPr="00352D2B" w:rsidRDefault="00352D2B">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Tutti i processi appartenenti alla fase e la loro sequenza logica</w:t>
            </w:r>
          </w:p>
          <w:p w14:paraId="706B7687" w14:textId="54B2E8FE" w:rsidR="00FA3B69" w:rsidRPr="00352D2B" w:rsidRDefault="00352D2B">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Tutte le attività eseguite nei processi e la loro sequenza logica</w:t>
            </w:r>
          </w:p>
          <w:p w14:paraId="193354F1" w14:textId="3A3FE65F" w:rsidR="00FA3B69" w:rsidRPr="00352D2B" w:rsidRDefault="00352D2B">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La descrizione delle attività in sequenza</w:t>
            </w:r>
          </w:p>
          <w:p w14:paraId="32968E6C" w14:textId="77777777" w:rsidR="002C532C" w:rsidRDefault="002C532C" w:rsidP="00352D2B">
            <w:pPr>
              <w:tabs>
                <w:tab w:val="left" w:pos="6574"/>
              </w:tabs>
              <w:spacing w:after="0"/>
              <w:rPr>
                <w:rFonts w:ascii="Open Sans" w:hAnsi="Open Sans" w:cs="Open Sans"/>
                <w:sz w:val="20"/>
                <w:szCs w:val="20"/>
              </w:rPr>
            </w:pPr>
          </w:p>
          <w:p w14:paraId="537406C6" w14:textId="65FE7887" w:rsidR="00352D2B" w:rsidRDefault="00352D2B" w:rsidP="00352D2B">
            <w:pPr>
              <w:tabs>
                <w:tab w:val="left" w:pos="6574"/>
              </w:tabs>
              <w:spacing w:after="0"/>
              <w:rPr>
                <w:rFonts w:ascii="Open Sans" w:hAnsi="Open Sans" w:cs="Open Sans"/>
                <w:sz w:val="20"/>
                <w:szCs w:val="20"/>
              </w:rPr>
            </w:pPr>
            <w:r>
              <w:rPr>
                <w:rFonts w:ascii="Open Sans" w:hAnsi="Open Sans" w:cs="Open Sans"/>
                <w:sz w:val="20"/>
                <w:szCs w:val="20"/>
              </w:rPr>
              <w:t>Tale rappresentazione schematica dei processi permette di percepire il loro funzionamento attraverso il verso di percorrenza del flusso indicato dalle frecce.</w:t>
            </w:r>
          </w:p>
          <w:p w14:paraId="2ECCAAB0" w14:textId="77777777" w:rsidR="002C532C" w:rsidRDefault="002C532C" w:rsidP="00352D2B">
            <w:pPr>
              <w:tabs>
                <w:tab w:val="left" w:pos="6574"/>
              </w:tabs>
              <w:spacing w:after="0"/>
              <w:rPr>
                <w:rFonts w:ascii="Open Sans" w:hAnsi="Open Sans" w:cs="Open Sans"/>
                <w:sz w:val="20"/>
                <w:szCs w:val="20"/>
              </w:rPr>
            </w:pPr>
          </w:p>
          <w:p w14:paraId="7CBCEA51" w14:textId="77777777" w:rsidR="00352D2B" w:rsidRDefault="00352D2B" w:rsidP="00352D2B">
            <w:pPr>
              <w:spacing w:after="0"/>
              <w:rPr>
                <w:rFonts w:ascii="Open Sans" w:hAnsi="Open Sans" w:cs="Open Sans"/>
                <w:sz w:val="20"/>
                <w:szCs w:val="20"/>
              </w:rPr>
            </w:pPr>
            <w:r>
              <w:rPr>
                <w:rFonts w:ascii="Open Sans" w:hAnsi="Open Sans" w:cs="Open Sans"/>
                <w:sz w:val="20"/>
                <w:szCs w:val="20"/>
              </w:rPr>
              <w:t>Le procedure indicate, ovviamente, costituiscono i documenti di maggiore dettaglio nel quale le attività indicate sono spiegate nel dettaglio, con riferimenti precisi alle registrazioni e alle corrispondenti responsabilità stabilite in capo al personale preposto alla loro conforme esecuzione.</w:t>
            </w:r>
          </w:p>
          <w:p w14:paraId="554C9478" w14:textId="27E65033" w:rsidR="00352D2B" w:rsidRPr="00C64E86" w:rsidRDefault="00352D2B" w:rsidP="00352D2B">
            <w:pPr>
              <w:tabs>
                <w:tab w:val="left" w:pos="6574"/>
              </w:tabs>
              <w:spacing w:after="0"/>
              <w:rPr>
                <w:rFonts w:ascii="Open Sans" w:hAnsi="Open Sans" w:cs="Open Sans"/>
                <w:sz w:val="20"/>
                <w:szCs w:val="20"/>
              </w:rPr>
            </w:pPr>
          </w:p>
        </w:tc>
      </w:tr>
      <w:bookmarkEnd w:id="3"/>
    </w:tbl>
    <w:p w14:paraId="0ECCF19C" w14:textId="77777777" w:rsidR="0012366B" w:rsidRDefault="0012366B" w:rsidP="0012366B">
      <w:pPr>
        <w:spacing w:after="0"/>
        <w:rPr>
          <w:rFonts w:ascii="Open Sans" w:hAnsi="Open Sans" w:cs="Open Sans"/>
          <w:sz w:val="8"/>
          <w:szCs w:val="20"/>
        </w:rPr>
      </w:pPr>
    </w:p>
    <w:p w14:paraId="45AA142E" w14:textId="77777777" w:rsidR="00EF6FD3" w:rsidRDefault="00EF6FD3" w:rsidP="0012366B">
      <w:pPr>
        <w:spacing w:after="0"/>
        <w:rPr>
          <w:rFonts w:ascii="Open Sans" w:hAnsi="Open Sans" w:cs="Open Sans"/>
          <w:sz w:val="8"/>
          <w:szCs w:val="20"/>
        </w:rPr>
      </w:pPr>
    </w:p>
    <w:p w14:paraId="10175E28" w14:textId="77777777" w:rsidR="00EF6FD3" w:rsidRDefault="00EF6FD3" w:rsidP="0012366B">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2366B" w:rsidRPr="00511A4C" w14:paraId="0FE795DE" w14:textId="77777777" w:rsidTr="005B68A1">
        <w:tc>
          <w:tcPr>
            <w:tcW w:w="11057" w:type="dxa"/>
            <w:shd w:val="clear" w:color="auto" w:fill="C00000"/>
          </w:tcPr>
          <w:p w14:paraId="675DADF6" w14:textId="29F36317" w:rsidR="0012366B" w:rsidRPr="00352D2B" w:rsidRDefault="0012366B" w:rsidP="00F524DB">
            <w:pPr>
              <w:tabs>
                <w:tab w:val="left" w:pos="284"/>
              </w:tabs>
              <w:spacing w:after="0" w:line="240" w:lineRule="auto"/>
              <w:rPr>
                <w:rFonts w:ascii="Open Sans" w:hAnsi="Open Sans" w:cs="Open Sans"/>
                <w:b/>
                <w:bCs/>
                <w:sz w:val="20"/>
                <w:szCs w:val="20"/>
              </w:rPr>
            </w:pPr>
            <w:r>
              <w:rPr>
                <w:rFonts w:ascii="Open Sans" w:hAnsi="Open Sans" w:cs="Open Sans"/>
                <w:b/>
                <w:bCs/>
                <w:sz w:val="20"/>
                <w:szCs w:val="20"/>
              </w:rPr>
              <w:lastRenderedPageBreak/>
              <w:t>FASE PLAN: PROCESSI E ATTIVITÀ</w:t>
            </w:r>
          </w:p>
        </w:tc>
      </w:tr>
      <w:tr w:rsidR="0012366B" w:rsidRPr="00511A4C" w14:paraId="5C31DD01" w14:textId="77777777" w:rsidTr="00F524DB">
        <w:trPr>
          <w:trHeight w:val="1677"/>
        </w:trPr>
        <w:tc>
          <w:tcPr>
            <w:tcW w:w="11057" w:type="dxa"/>
          </w:tcPr>
          <w:p w14:paraId="7E6CEB4C" w14:textId="341F6ACD" w:rsidR="000164E8" w:rsidRDefault="000164E8"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34688" behindDoc="0" locked="0" layoutInCell="1" allowOverlap="1" wp14:anchorId="002A7949" wp14:editId="4BE414FE">
                      <wp:simplePos x="0" y="0"/>
                      <wp:positionH relativeFrom="column">
                        <wp:posOffset>94411</wp:posOffset>
                      </wp:positionH>
                      <wp:positionV relativeFrom="paragraph">
                        <wp:posOffset>165915</wp:posOffset>
                      </wp:positionV>
                      <wp:extent cx="6780363" cy="7720330"/>
                      <wp:effectExtent l="0" t="0" r="20955" b="13970"/>
                      <wp:wrapNone/>
                      <wp:docPr id="9404740" name="Gruppo 4"/>
                      <wp:cNvGraphicFramePr/>
                      <a:graphic xmlns:a="http://schemas.openxmlformats.org/drawingml/2006/main">
                        <a:graphicData uri="http://schemas.microsoft.com/office/word/2010/wordprocessingGroup">
                          <wpg:wgp>
                            <wpg:cNvGrpSpPr/>
                            <wpg:grpSpPr>
                              <a:xfrm>
                                <a:off x="0" y="0"/>
                                <a:ext cx="6780363" cy="7720330"/>
                                <a:chOff x="0" y="0"/>
                                <a:chExt cx="6941157" cy="7720716"/>
                              </a:xfrm>
                            </wpg:grpSpPr>
                            <wps:wsp>
                              <wps:cNvPr id="1991246187" name="Rettangolo 1"/>
                              <wps:cNvSpPr/>
                              <wps:spPr>
                                <a:xfrm>
                                  <a:off x="0" y="1232452"/>
                                  <a:ext cx="2464435" cy="2514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A51B986" w14:textId="77777777" w:rsidR="000164E8" w:rsidRPr="004D7E65" w:rsidRDefault="000164E8" w:rsidP="000164E8">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PROC-400 Monitoraggio del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40212165" name="Rettangolo 1"/>
                              <wps:cNvSpPr/>
                              <wps:spPr>
                                <a:xfrm>
                                  <a:off x="0" y="1510747"/>
                                  <a:ext cx="2464435" cy="9582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C4721A5" w14:textId="77777777" w:rsidR="000164E8" w:rsidRPr="006251CA"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Organizzazione dell’incontro </w:t>
                                    </w:r>
                                  </w:p>
                                  <w:p w14:paraId="0FE29A3A" w14:textId="77777777" w:rsidR="000164E8" w:rsidRPr="006251CA"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Gestione dell’incontro</w:t>
                                    </w:r>
                                  </w:p>
                                  <w:p w14:paraId="03434A09" w14:textId="77777777" w:rsidR="000164E8"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Azione di prevenzione per evitare la dispersione </w:t>
                                    </w:r>
                                  </w:p>
                                  <w:p w14:paraId="477C0021" w14:textId="77777777" w:rsidR="000164E8" w:rsidRPr="006251CA"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Registrazione delle informazioni </w:t>
                                    </w:r>
                                  </w:p>
                                  <w:p w14:paraId="7B1DC90E" w14:textId="77777777" w:rsidR="000164E8" w:rsidRPr="006251CA"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Documentazione dell’attività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49532164" name="Rettangolo 1"/>
                              <wps:cNvSpPr/>
                              <wps:spPr>
                                <a:xfrm>
                                  <a:off x="0" y="4842344"/>
                                  <a:ext cx="2464435" cy="2514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B53F172" w14:textId="77777777" w:rsidR="00352D2B" w:rsidRPr="004D7E65" w:rsidRDefault="00352D2B" w:rsidP="00352D2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PROC-610 Gestione rischi ed opportunità</w:t>
                                    </w:r>
                                  </w:p>
                                  <w:p w14:paraId="40B7117A" w14:textId="49D684ED" w:rsidR="000164E8" w:rsidRPr="004D7E65" w:rsidRDefault="000164E8" w:rsidP="000164E8">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37709630" name="Rettangolo 1"/>
                              <wps:cNvSpPr/>
                              <wps:spPr>
                                <a:xfrm>
                                  <a:off x="0" y="5120640"/>
                                  <a:ext cx="2464435" cy="66548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3C161AF" w14:textId="77777777" w:rsidR="00352D2B" w:rsidRPr="00302F36" w:rsidRDefault="00352D2B" w:rsidP="00352D2B">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 del rischio</w:t>
                                    </w:r>
                                  </w:p>
                                  <w:p w14:paraId="5CCD6E62" w14:textId="77777777" w:rsidR="00352D2B" w:rsidRPr="00302F36" w:rsidRDefault="00352D2B" w:rsidP="00352D2B">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e valutazione del rischio </w:t>
                                    </w:r>
                                  </w:p>
                                  <w:p w14:paraId="4A2644AB" w14:textId="2685463D" w:rsidR="000164E8" w:rsidRPr="00302F36" w:rsidRDefault="00352D2B"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Trattamento del rischio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66441048" name="Rettangolo 1"/>
                              <wps:cNvSpPr/>
                              <wps:spPr>
                                <a:xfrm>
                                  <a:off x="0" y="3172570"/>
                                  <a:ext cx="2464435" cy="2514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5545C70" w14:textId="77777777" w:rsidR="00352D2B" w:rsidRPr="004D7E65" w:rsidRDefault="00352D2B" w:rsidP="00352D2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PROC-530 Organizzazione del personale</w:t>
                                    </w:r>
                                  </w:p>
                                  <w:p w14:paraId="39253BAC" w14:textId="79A85F10" w:rsidR="000164E8" w:rsidRPr="004D7E65" w:rsidRDefault="000164E8" w:rsidP="000164E8">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78957931" name="Rettangolo 1"/>
                              <wps:cNvSpPr/>
                              <wps:spPr>
                                <a:xfrm>
                                  <a:off x="0" y="3450866"/>
                                  <a:ext cx="2464435" cy="6382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DD691DF" w14:textId="2086E11D" w:rsidR="00352D2B" w:rsidRPr="00352D2B" w:rsidRDefault="00352D2B" w:rsidP="00352D2B">
                                    <w:pPr>
                                      <w:spacing w:after="0"/>
                                      <w:rPr>
                                        <w:rFonts w:ascii="Open Sans" w:hAnsi="Open Sans" w:cs="Open Sans"/>
                                        <w:b/>
                                        <w:bCs/>
                                        <w:color w:val="000000" w:themeColor="text1"/>
                                        <w:sz w:val="16"/>
                                        <w:szCs w:val="16"/>
                                      </w:rPr>
                                    </w:pPr>
                                    <w:r>
                                      <w:rPr>
                                        <w:rFonts w:ascii="Open Sans" w:hAnsi="Open Sans" w:cs="Open Sans"/>
                                        <w:color w:val="000000" w:themeColor="text1"/>
                                        <w:sz w:val="16"/>
                                        <w:szCs w:val="16"/>
                                      </w:rPr>
                                      <w:t xml:space="preserve">Determinazione dell’organigramma </w:t>
                                    </w:r>
                                    <w:r>
                                      <w:rPr>
                                        <w:rFonts w:ascii="Open Sans" w:hAnsi="Open Sans" w:cs="Open Sans"/>
                                        <w:color w:val="000000" w:themeColor="text1"/>
                                        <w:sz w:val="16"/>
                                        <w:szCs w:val="16"/>
                                      </w:rPr>
                                      <w:br/>
                                      <w:t xml:space="preserve">Determinazione dei requisiti dei ruoli  </w:t>
                                    </w:r>
                                    <w:r>
                                      <w:rPr>
                                        <w:rFonts w:ascii="Open Sans" w:hAnsi="Open Sans" w:cs="Open Sans"/>
                                        <w:color w:val="000000" w:themeColor="text1"/>
                                        <w:sz w:val="16"/>
                                        <w:szCs w:val="16"/>
                                      </w:rPr>
                                      <w:br/>
                                      <w:t xml:space="preserve">Determinazione di mansioni e responsabilità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57980864" name="Rettangolo 1"/>
                              <wps:cNvSpPr/>
                              <wps:spPr>
                                <a:xfrm>
                                  <a:off x="0" y="6520069"/>
                                  <a:ext cx="2464435" cy="2514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3E6C30F" w14:textId="77777777" w:rsidR="000164E8" w:rsidRPr="004D7E65" w:rsidRDefault="000164E8" w:rsidP="000164E8">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PROC-620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58721905" name="Rettangolo 1"/>
                              <wps:cNvSpPr/>
                              <wps:spPr>
                                <a:xfrm>
                                  <a:off x="0" y="6806316"/>
                                  <a:ext cx="2464435" cy="91440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6D5FDA1" w14:textId="77777777" w:rsidR="000164E8" w:rsidRPr="00965296"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Identificazione degli obiettivi </w:t>
                                    </w:r>
                                  </w:p>
                                  <w:p w14:paraId="5A6FC189" w14:textId="77777777" w:rsidR="000164E8" w:rsidRPr="00965296"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delle risorse </w:t>
                                    </w:r>
                                  </w:p>
                                  <w:p w14:paraId="0C607984" w14:textId="77777777" w:rsidR="000164E8" w:rsidRPr="00965296"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della responsabilità </w:t>
                                    </w:r>
                                  </w:p>
                                  <w:p w14:paraId="6C228123" w14:textId="77777777" w:rsidR="000164E8" w:rsidRPr="00965296"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obiettivi </w:t>
                                    </w:r>
                                  </w:p>
                                  <w:p w14:paraId="02C100CC" w14:textId="77777777" w:rsidR="000164E8" w:rsidRPr="00302F36"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95876484" name="Rettangolo 1"/>
                              <wps:cNvSpPr/>
                              <wps:spPr>
                                <a:xfrm>
                                  <a:off x="0" y="0"/>
                                  <a:ext cx="2464435" cy="25146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14846EF" w14:textId="77777777" w:rsidR="000164E8" w:rsidRPr="004D7E65" w:rsidRDefault="000164E8" w:rsidP="000164E8">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 DEL SISTEMA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78405396" name="Rettangolo 1"/>
                              <wps:cNvSpPr/>
                              <wps:spPr>
                                <a:xfrm>
                                  <a:off x="0" y="278295"/>
                                  <a:ext cx="2464905" cy="307238"/>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CD61AD8" w14:textId="77777777" w:rsidR="000164E8" w:rsidRPr="006251CA" w:rsidRDefault="000164E8" w:rsidP="000164E8">
                                    <w:pPr>
                                      <w:spacing w:after="0"/>
                                      <w:jc w:val="center"/>
                                      <w:rPr>
                                        <w:rFonts w:ascii="Open Sans" w:hAnsi="Open Sans" w:cs="Open Sans"/>
                                        <w:color w:val="000000" w:themeColor="text1"/>
                                        <w:sz w:val="16"/>
                                        <w:szCs w:val="16"/>
                                      </w:rPr>
                                    </w:pPr>
                                    <w:r>
                                      <w:rPr>
                                        <w:rFonts w:ascii="Open Sans" w:hAnsi="Open Sans" w:cs="Open Sans"/>
                                        <w:color w:val="000000" w:themeColor="text1"/>
                                        <w:sz w:val="16"/>
                                        <w:szCs w:val="16"/>
                                      </w:rPr>
                                      <w:t>PROTEGGERE LE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35025260" name="Connettore 2 1"/>
                              <wps:cNvCnPr/>
                              <wps:spPr>
                                <a:xfrm>
                                  <a:off x="1224335" y="636104"/>
                                  <a:ext cx="0" cy="540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36329633" name="Connettore 2 1"/>
                              <wps:cNvCnPr/>
                              <wps:spPr>
                                <a:xfrm>
                                  <a:off x="1224335" y="2536466"/>
                                  <a:ext cx="0" cy="5397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18962116" name="Connettore 2 1"/>
                              <wps:cNvCnPr/>
                              <wps:spPr>
                                <a:xfrm>
                                  <a:off x="1224335" y="4150581"/>
                                  <a:ext cx="0" cy="5397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17157540" name="Connettore 2 1"/>
                              <wps:cNvCnPr/>
                              <wps:spPr>
                                <a:xfrm>
                                  <a:off x="1224335" y="5899867"/>
                                  <a:ext cx="0" cy="5397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82656056" name="Rettangolo 2"/>
                              <wps:cNvSpPr/>
                              <wps:spPr>
                                <a:xfrm>
                                  <a:off x="2504660" y="0"/>
                                  <a:ext cx="4436497" cy="7720716"/>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D076B0" w14:textId="77777777" w:rsidR="000164E8" w:rsidRPr="00DE73A7"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Per proteggere le informazioni, l’organizzazione comprende quali sono i fattori di contesto e le esigenze delle parti interessate che influenzano il perseguimento dello scopo.</w:t>
                                    </w:r>
                                  </w:p>
                                  <w:p w14:paraId="43D4993C" w14:textId="77777777" w:rsidR="000164E8" w:rsidRPr="00DE73A7"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Il monitoraggio del contesto è continuativo cosicché l’organizzazione si adegua tempestivamente ai suoi cambiamenti.</w:t>
                                    </w:r>
                                  </w:p>
                                  <w:p w14:paraId="4E076B70" w14:textId="77777777" w:rsidR="000164E8" w:rsidRPr="008179CF" w:rsidRDefault="000164E8" w:rsidP="000164E8">
                                    <w:pPr>
                                      <w:spacing w:after="0"/>
                                      <w:rPr>
                                        <w:rFonts w:ascii="Open Sans" w:hAnsi="Open Sans" w:cs="Open Sans"/>
                                        <w:color w:val="000000" w:themeColor="text1"/>
                                        <w:sz w:val="10"/>
                                        <w:szCs w:val="10"/>
                                      </w:rPr>
                                    </w:pPr>
                                  </w:p>
                                  <w:p w14:paraId="57F397FA" w14:textId="77777777" w:rsidR="0075715B" w:rsidRDefault="0075715B" w:rsidP="0075715B">
                                    <w:pPr>
                                      <w:rPr>
                                        <w:rFonts w:ascii="Open Sans" w:hAnsi="Open Sans" w:cs="Open Sans"/>
                                        <w:color w:val="000000" w:themeColor="text1"/>
                                        <w:sz w:val="16"/>
                                        <w:szCs w:val="16"/>
                                      </w:rPr>
                                    </w:pPr>
                                    <w:r>
                                      <w:rPr>
                                        <w:rFonts w:ascii="Open Sans" w:hAnsi="Open Sans" w:cs="Open Sans"/>
                                        <w:color w:val="000000" w:themeColor="text1"/>
                                        <w:sz w:val="16"/>
                                        <w:szCs w:val="16"/>
                                      </w:rPr>
                                      <w:t>Per gestire il sistema è necessario pianificare anche l’organizzazione del personale perciò l’organizzazione definisce le figure coinvolte nel sistema che devono possedere requisiti adeguati in relazione al ruolo conferito, per esempio: Amministratore di sistema, responsabile del sistema informativo, DPO, ecc.)</w:t>
                                    </w:r>
                                  </w:p>
                                  <w:p w14:paraId="5D4E1291" w14:textId="6E18E149" w:rsidR="0075715B" w:rsidRDefault="0075715B" w:rsidP="0075715B">
                                    <w:pPr>
                                      <w:rPr>
                                        <w:rFonts w:ascii="Open Sans" w:hAnsi="Open Sans" w:cs="Open Sans"/>
                                        <w:color w:val="000000" w:themeColor="text1"/>
                                        <w:sz w:val="16"/>
                                        <w:szCs w:val="16"/>
                                      </w:rPr>
                                    </w:pPr>
                                    <w:r>
                                      <w:rPr>
                                        <w:rFonts w:ascii="Open Sans" w:hAnsi="Open Sans" w:cs="Open Sans"/>
                                        <w:color w:val="000000" w:themeColor="text1"/>
                                        <w:sz w:val="16"/>
                                        <w:szCs w:val="16"/>
                                      </w:rPr>
                                      <w:t>L’alta direzione assume la leadership di guidare il sistema al raggiungimento dello scopo con l’impegno di rispettare delle politiche di sicurezza ben definite ed integrate nei processi. Per questo, l’alta direzione affida a ciascuna persona coinvolta nel sistema le mansioni e le responsabilità in riferimento alle attività disciplinate nei processi.</w:t>
                                    </w:r>
                                  </w:p>
                                  <w:p w14:paraId="0DB17CF6" w14:textId="77777777" w:rsidR="000164E8"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focalizzando l’attenzione sul campo di applicazione del sistema di gestione che identifica con: </w:t>
                                    </w:r>
                                  </w:p>
                                  <w:p w14:paraId="6D13919A" w14:textId="77777777" w:rsidR="000164E8" w:rsidRPr="008179CF" w:rsidRDefault="000164E8" w:rsidP="000164E8">
                                    <w:pPr>
                                      <w:spacing w:after="0"/>
                                      <w:rPr>
                                        <w:rFonts w:ascii="Open Sans" w:hAnsi="Open Sans" w:cs="Open Sans"/>
                                        <w:color w:val="000000" w:themeColor="text1"/>
                                        <w:sz w:val="10"/>
                                        <w:szCs w:val="10"/>
                                      </w:rPr>
                                    </w:pPr>
                                  </w:p>
                                  <w:p w14:paraId="22C5AF8B" w14:textId="77777777" w:rsidR="000164E8" w:rsidRPr="00DE73A7" w:rsidRDefault="000164E8">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I processi che lo costituiscono</w:t>
                                    </w:r>
                                  </w:p>
                                  <w:p w14:paraId="14EC1EDF" w14:textId="77777777" w:rsidR="000164E8" w:rsidRPr="00DE73A7" w:rsidRDefault="000164E8">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 xml:space="preserve">Le informazioni e gli asset in essi trattati </w:t>
                                    </w:r>
                                  </w:p>
                                  <w:p w14:paraId="41690D67" w14:textId="77777777" w:rsidR="000164E8" w:rsidRPr="00DE73A7" w:rsidRDefault="000164E8">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Il personale che vi lavora</w:t>
                                    </w:r>
                                  </w:p>
                                  <w:p w14:paraId="763411B0" w14:textId="77777777" w:rsidR="000164E8" w:rsidRPr="008179CF" w:rsidRDefault="000164E8" w:rsidP="000164E8">
                                    <w:pPr>
                                      <w:spacing w:after="0"/>
                                      <w:rPr>
                                        <w:color w:val="000000" w:themeColor="text1"/>
                                        <w:sz w:val="12"/>
                                        <w:szCs w:val="12"/>
                                      </w:rPr>
                                    </w:pPr>
                                  </w:p>
                                  <w:p w14:paraId="62C360A8" w14:textId="06865E8D" w:rsidR="000164E8" w:rsidRPr="00CD4BEF" w:rsidRDefault="000164E8" w:rsidP="000164E8">
                                    <w:pPr>
                                      <w:spacing w:after="0"/>
                                      <w:rPr>
                                        <w:rFonts w:ascii="Open Sans" w:hAnsi="Open Sans" w:cs="Open Sans"/>
                                        <w:color w:val="000000" w:themeColor="text1"/>
                                        <w:sz w:val="16"/>
                                        <w:szCs w:val="16"/>
                                      </w:rPr>
                                    </w:pPr>
                                    <w:r>
                                      <w:rPr>
                                        <w:rFonts w:ascii="Open Sans" w:hAnsi="Open Sans" w:cs="Open Sans"/>
                                        <w:color w:val="000000" w:themeColor="text1"/>
                                        <w:sz w:val="16"/>
                                        <w:szCs w:val="16"/>
                                      </w:rPr>
                                      <w:t>individua le incertezze connesse alla gestione del contesto e il rischio per le informazioni presenti e trattate in ciascun processo. I rischi per la sicurezza delle informazioni che l’organizzazione valuta in corrispondenza di ciascun processo e in relazione alle minacce (pericoli) presenti nel processo sono:</w:t>
                                    </w:r>
                                    <w:r>
                                      <w:rPr>
                                        <w:rFonts w:ascii="Open Sans" w:hAnsi="Open Sans" w:cs="Open Sans"/>
                                        <w:color w:val="000000" w:themeColor="text1"/>
                                        <w:sz w:val="16"/>
                                        <w:szCs w:val="16"/>
                                      </w:rPr>
                                      <w:br/>
                                    </w:r>
                                  </w:p>
                                  <w:p w14:paraId="7C600297" w14:textId="77777777" w:rsidR="000164E8" w:rsidRPr="00DE73A7" w:rsidRDefault="000164E8">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riservatezza</w:t>
                                    </w:r>
                                  </w:p>
                                  <w:p w14:paraId="0A505AD6" w14:textId="77777777" w:rsidR="000164E8" w:rsidRPr="00DE73A7" w:rsidRDefault="000164E8">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dell'integrità</w:t>
                                    </w:r>
                                  </w:p>
                                  <w:p w14:paraId="47B98082" w14:textId="77777777" w:rsidR="000164E8" w:rsidRDefault="000164E8">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disponibilità</w:t>
                                    </w:r>
                                  </w:p>
                                  <w:p w14:paraId="3283E0FB" w14:textId="77777777" w:rsidR="000164E8" w:rsidRPr="008179CF" w:rsidRDefault="000164E8" w:rsidP="000164E8">
                                    <w:pPr>
                                      <w:pStyle w:val="Paragrafoelenco"/>
                                      <w:spacing w:after="0"/>
                                      <w:ind w:left="360"/>
                                      <w:rPr>
                                        <w:rFonts w:ascii="Open Sans" w:hAnsi="Open Sans" w:cs="Open Sans"/>
                                        <w:color w:val="000000" w:themeColor="text1"/>
                                        <w:sz w:val="12"/>
                                        <w:szCs w:val="12"/>
                                      </w:rPr>
                                    </w:pPr>
                                  </w:p>
                                  <w:p w14:paraId="085ACA4A" w14:textId="77777777" w:rsidR="000164E8" w:rsidRDefault="000164E8" w:rsidP="000164E8">
                                    <w:pPr>
                                      <w:rPr>
                                        <w:rFonts w:ascii="Open Sans" w:hAnsi="Open Sans" w:cs="Open Sans"/>
                                        <w:color w:val="000000" w:themeColor="text1"/>
                                        <w:sz w:val="16"/>
                                        <w:szCs w:val="16"/>
                                      </w:rPr>
                                    </w:pPr>
                                    <w:r>
                                      <w:rPr>
                                        <w:rFonts w:ascii="Open Sans" w:hAnsi="Open Sans" w:cs="Open Sans"/>
                                        <w:color w:val="000000" w:themeColor="text1"/>
                                        <w:sz w:val="16"/>
                                        <w:szCs w:val="16"/>
                                      </w:rPr>
                                      <w:t>L’organizzazione per affrontare l’entità del rischio presente nei processi stabilisce delle “azioni di pianificazione” che le permetteranno di tenere in considerazione i rischi e le minacce in maniera ciclica. Inoltre, facendo riferimento all’Annex A della Norma, pianifica il trattamento di tale rischio, attraverso l’integrazione dei controlli di sicurezza all’interno dei processi del sistema.</w:t>
                                    </w:r>
                                  </w:p>
                                  <w:p w14:paraId="4934DC3F" w14:textId="77777777" w:rsidR="000164E8" w:rsidRDefault="000164E8" w:rsidP="000164E8">
                                    <w:pPr>
                                      <w:rPr>
                                        <w:rFonts w:ascii="Open Sans" w:hAnsi="Open Sans" w:cs="Open Sans"/>
                                        <w:color w:val="000000" w:themeColor="text1"/>
                                        <w:sz w:val="16"/>
                                        <w:szCs w:val="16"/>
                                      </w:rPr>
                                    </w:pPr>
                                    <w:r>
                                      <w:rPr>
                                        <w:rFonts w:ascii="Open Sans" w:hAnsi="Open Sans" w:cs="Open Sans"/>
                                        <w:color w:val="000000" w:themeColor="text1"/>
                                        <w:sz w:val="16"/>
                                        <w:szCs w:val="16"/>
                                      </w:rPr>
                                      <w:t xml:space="preserve">L’attività di pianificazione a questo punto è matura per determinare obiettivi specifici di sicurezza per le informazioni da proteggere. </w:t>
                                    </w:r>
                                  </w:p>
                                  <w:p w14:paraId="6788FF76" w14:textId="7A5E184C" w:rsidR="000164E8" w:rsidRDefault="000164E8" w:rsidP="000164E8">
                                    <w:pPr>
                                      <w:rPr>
                                        <w:rFonts w:ascii="Open Sans" w:hAnsi="Open Sans" w:cs="Open Sans"/>
                                        <w:color w:val="000000" w:themeColor="text1"/>
                                        <w:sz w:val="16"/>
                                        <w:szCs w:val="16"/>
                                      </w:rPr>
                                    </w:pPr>
                                    <w:r>
                                      <w:rPr>
                                        <w:rFonts w:ascii="Open Sans" w:hAnsi="Open Sans" w:cs="Open Sans"/>
                                        <w:color w:val="000000" w:themeColor="text1"/>
                                        <w:sz w:val="16"/>
                                        <w:szCs w:val="16"/>
                                      </w:rPr>
                                      <w:t>Tali obiettivi di sicurezza permettono di trasformare lo scopo del sistema di gestione in risultati misurabili da raggiugere, per i quali l’alta direzione provvede a stabilire responsabilità, scadenze e risorse necessarie. La pianificazione degli obiettivi di sicurezza per le informazioni rappresenta l’output coerente dei seguenti input:</w:t>
                                    </w:r>
                                  </w:p>
                                  <w:p w14:paraId="0DBD4D94" w14:textId="77777777" w:rsidR="000164E8" w:rsidRDefault="000164E8">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Fattori di contesto e parti interessate (PROC-400 Monitoraggio del contesto)</w:t>
                                    </w:r>
                                  </w:p>
                                  <w:p w14:paraId="3255D5F9" w14:textId="77777777" w:rsidR="000164E8" w:rsidRDefault="000164E8">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Azioni per gestire i rischi e controlli di sicurezza (PROC-610 Gestione rischi ed opportunità)</w:t>
                                    </w:r>
                                  </w:p>
                                  <w:p w14:paraId="21FE7592" w14:textId="77777777" w:rsidR="000164E8" w:rsidRPr="008179CF" w:rsidRDefault="000164E8">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Ruoli e responsabilità definite (PROC-530 Organizzazione del personale)</w:t>
                                    </w:r>
                                  </w:p>
                                  <w:p w14:paraId="39F119C9" w14:textId="77777777" w:rsidR="000164E8" w:rsidRPr="00DE73A7" w:rsidRDefault="000164E8" w:rsidP="000164E8">
                                    <w:pPr>
                                      <w:rPr>
                                        <w:color w:val="000000" w:themeColor="text1"/>
                                        <w:sz w:val="18"/>
                                        <w:szCs w:val="18"/>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66DA020">
                    <v:group id="_x0000_s1143" style="position:absolute;margin-left:7.45pt;margin-top:13.05pt;width:533.9pt;height:607.9pt;z-index:251634688;mso-width-relative:margin" coordsize="69411,77207" w14:anchorId="002A794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uDJK+QUAAIo8AAAOAAAAZHJzL2Uyb0RvYy54bWzsW21v2zYQ/j5g/0HQ98UkJVKSUacI0qYY 0LVF26GfGYmyBUiiRjGxs1+/I/ViO3WytFWLTeUXW5T4ejo+ujs+9+z5riq9W6HaQtYrH58h3xN1 KrOiXq/8Pz9e/Rb7Xqt5nfFS1mLl34nWf37+6y/Pts1SELmRZSaUB53U7XLbrPyN1s1ysWjTjah4 eyYbUcPDXKqKayiq9SJTfAu9V+WCIMQWW6myRslUtC3cfdE99M9t/3kuUv02z1uhvXLlw9y0/VX2 99r8Ls6f8eVa8WZTpP00+FfMouJFDYOOXb3gmns3qvisq6pIlWxlrs9SWS1knhepsGuA1WB0bzWv lLxp7FrWy+26GcUEor0np6/uNn1z+0o1H5p3CiSxbdYgC1sya9nlqjL/MEtvZ0V2N4pM7LSXwk0W xShgge+l8CyKCAqCXqjpBiT/Wbt083JomYQY02jfMsLMvI7FMPDiaDrbBhSk3cug/TYZfNjwRljR tkuQwTvlFRnob5JgEjIcw7RqXoG+vhcatHctS+lhMzszDag/CqxdtiC7B6WFSUBCSjo1G2QGI4Rh QLuVE4pDZkU2LpwvG9XqV0JWnrlY+QrU2GoXv33d6k5GQxUzdCvLIrsqytIWzNYRl6Xybjko/fUa 26blTfWHzLp7CUVoGNLuNFPdSv6op7L2tis/wBG178UsvVusvdJ3pTDjlfV7kYP0QBmIHWnssRuM p6modTeJdsMz0d3GD87Bdmh6zmFFY999B8eLG/ruRNLXN02F3fpjY/TYxLrGYws7sqz12LgqaqlO dVDCqvqRu/ogwgPRmEu9u95ZzaJW3ubWtczuQN2U7LCobdKrAt7ya97qd1wB+ABMAaDqt/CTlxLe gOyvfG8j1d+n7pv6sB/gqe9tAcxWfvvXDVfC98rfa9gpATMv3NOHBXVYuD4s1DfVpQTVwQDdTWov obHS5XCZK1l9Aty9MKPCI16nMPbKT7UaCpe6A1lA7lRcXNhqgHgN16/rD01qOjeCNlr8cfeJq6ZX dQ2b5I0cdidf3tP4rq5pWcuLGy3zwm6HvVz7VwBI0e3V7w8ZKEQEE8xgP08DGRSjKIwegYyExgR3 e3LASgcZIrcbd06QMX5wHGTMDTISGgBkhBNBRhiHJAjDRyDDWRlgJQ22g7V05mllWEtz/zV0VsZM rIw4iCKUMPCtpjEyKCaIhb2ndtIvYYyG8eAkDJ7g4HQ4v2T0Dv7vfklgvhoOMWbnl4QMggwYhRB/ m8QtgTAAodFjiOFsjJ/DxrB2pkOM2SEGhHITGiUBhH2mQYyQopjZmC4E5Pqo71HskwUxcbHPPlw7 Y6/ExqocYswOMeBkIEpi2ORTBTIYNWd6iQtk/PTHJfaz4SBjfpABhxcRwQma6riExYgF3cnxA1ZG gsNwPO50kQw4Zp5n7NMemTnImB1kRAYyGJxxTOSXuBiGY2PELuo5TzZGHMUhokHCJgILEsUksf7r sXVhDRjDeQtQRAKrTo6/pWYcw7BOqbMuZmddEBRQRKiJQ/Zhz0tZ18D6lEp45Ij0eVn3LNmBB7ln X/UUWUxIGBhmJwADCxgcvxyHMmAMgxkU/JF/80harXix3mg7mxRm04UE7vHhDEnU8J4OqJqmeETj HHkPHfFS7wbW4lGtjeDZyzrz9F0DtNcayNpAJVz5lciARCiA222u4KiQLzUvyn1NrpTcnq5qPY2e kPc4cfQJh6infZYnEDt/NCt0L9/8IVZox+cy1FEDKD+Qq0iBqk2ARgB87S7EP5GuE+gYDhxPK3uQ RB379eEPpFP2YyazU/YvSZMY2MJmM+25/JBPESeMYIgNTavsIVDXaWxBdG8TDsjulN1+jb6EHuOU /duVPcIR5NKAXTGxrtM4SWJ2j4zudB0MwBPpL86K6c2ZMVHt+yRpIWANUIboCOwHSVojAfZJSVqE IjBbQJ/BKL8XFoQMLRYmj6SnTZ5y0aUSHRnl32rWP90Cd6lbD6ZudQyVmbv++r+UuGUzPyHh1YaT +uRck1F7WLbO0z6F+PwfAAAA//8DAFBLAwQUAAYACAAAACEAtt96cuEAAAALAQAADwAAAGRycy9k b3ducmV2LnhtbEyPQU/CQBCF7yb+h82YeJPtVkQo3RJC1BMxEUwMt6Ed2obubNNd2vLvXU56m5f3 8uZ76Wo0jeipc7VlDWoSgSDObVFzqeF7//40B+E8coGNZdJwJQer7P4uxaSwA39Rv/OlCCXsEtRQ ed8mUrq8IoNuYlvi4J1sZ9AH2ZWy6HAI5aaRcRTNpMGaw4cKW9pUlJ93F6PhY8Bh/aze+u35tLke 9i+fP1tFWj8+jOslCE+j/wvDDT+gQxaYjvbChRNN0NNFSGqIZwrEzY/m8SuIY7jiqVqAzFL5f0P2 CwAA//8DAFBLAQItABQABgAIAAAAIQC2gziS/gAAAOEBAAATAAAAAAAAAAAAAAAAAAAAAABbQ29u dGVudF9UeXBlc10ueG1sUEsBAi0AFAAGAAgAAAAhADj9If/WAAAAlAEAAAsAAAAAAAAAAAAAAAAA LwEAAF9yZWxzLy5yZWxzUEsBAi0AFAAGAAgAAAAhAA64Mkr5BQAAijwAAA4AAAAAAAAAAAAAAAAA LgIAAGRycy9lMm9Eb2MueG1sUEsBAi0AFAAGAAgAAAAhALbfenLhAAAACwEAAA8AAAAAAAAAAAAA AAAAUwgAAGRycy9kb3ducmV2LnhtbFBLBQYAAAAABAAEAPMAAABhCQAAAAA= ">
                      <v:rect id="_x0000_s1144" style="position:absolute;top:12324;width:24644;height:251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KX1EMyAAAAOMAAAAPAAAAZHJzL2Rvd25yZXYueG1sRE9fa8Iw EH8f7DuEG+xtppVNa2cUJwiO+aIb6OPZ3JJicylN1O7bL4OBj/f7f9N57xpxoS7UnhXkgwwEceV1 zUbB1+fqqQARIrLGxjMp+KEA89n93RRL7a+8pcsuGpFCOJSowMbYllKGypLDMPAtceK+fecwprMz Und4TeGukcMsG0mHNacGiy0tLVWn3dkpGPulPOyP59X72rx9aGPbw6Z4UerxoV+8gojUx5v4373W af5kkg+fR3kxhr+fEgBy9gsAAP//AwBQSwECLQAUAAYACAAAACEA2+H2y+4AAACFAQAAEwAAAAAA AAAAAAAAAAAAAAAAW0NvbnRlbnRfVHlwZXNdLnhtbFBLAQItABQABgAIAAAAIQBa9CxbvwAAABUB AAALAAAAAAAAAAAAAAAAAB8BAABfcmVscy8ucmVsc1BLAQItABQABgAIAAAAIQAKX1EMyAAAAOMA AAAPAAAAAAAAAAAAAAAAAAcCAABkcnMvZG93bnJldi54bWxQSwUGAAAAAAMAAwC3AAAA/AIAAAAA ">
                        <v:textbox inset="1mm,1mm,1mm,1mm">
                          <w:txbxContent>
                            <w:p w:rsidRPr="004D7E65" w:rsidR="000164E8" w:rsidP="000164E8" w:rsidRDefault="000164E8" w14:paraId="377A036A"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PROC-400 Monitoraggio del contesto</w:t>
                              </w:r>
                            </w:p>
                          </w:txbxContent>
                        </v:textbox>
                      </v:rect>
                      <v:rect id="_x0000_s1145" style="position:absolute;top:15107;width:24644;height:958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vmzKyAAAAOMAAAAPAAAAZHJzL2Rvd25yZXYueG1sRE9LSwMx EL4L/ocwgjeb7GIfrE1LWyhU9NJWsMdxMyaLm8mySdv13xtB8Djfe+bLwbfiQn1sAmsoRgoEcR1M w1bD23H7MAMRE7LBNjBp+KYIy8XtzRwrE668p8shWZFDOFaowaXUVVLG2pHHOAodceY+Q+8x5bO3 0vR4zeG+laVSE+mx4dzgsKONo/rrcPYapmEjT+8f5+3zzq5fjHXd6XU21vr+blg9gUg0pH/xn3tn 8nz1qMqiLCZj+P0pAyAXPwAAAP//AwBQSwECLQAUAAYACAAAACEA2+H2y+4AAACFAQAAEwAAAAAA AAAAAAAAAAAAAAAAW0NvbnRlbnRfVHlwZXNdLnhtbFBLAQItABQABgAIAAAAIQBa9CxbvwAAABUB AAALAAAAAAAAAAAAAAAAAB8BAABfcmVscy8ucmVsc1BLAQItABQABgAIAAAAIQB6vmzKyAAAAOMA AAAPAAAAAAAAAAAAAAAAAAcCAABkcnMvZG93bnJldi54bWxQSwUGAAAAAAMAAwC3AAAA/AIAAAAA ">
                        <v:textbox inset="1mm,1mm,1mm,1mm">
                          <w:txbxContent>
                            <w:p w:rsidRPr="006251CA" w:rsidR="000164E8" w:rsidP="000164E8" w:rsidRDefault="000164E8" w14:paraId="3384F33E"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Organizzazione dell’incontro </w:t>
                              </w:r>
                            </w:p>
                            <w:p w:rsidRPr="006251CA" w:rsidR="000164E8" w:rsidP="000164E8" w:rsidRDefault="000164E8" w14:paraId="6407EA5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Gestione dell’incontro</w:t>
                              </w:r>
                            </w:p>
                            <w:p w:rsidR="000164E8" w:rsidP="000164E8" w:rsidRDefault="000164E8" w14:paraId="6B9AFD7E"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Azione di prevenzione per evitare la dispersione </w:t>
                              </w:r>
                            </w:p>
                            <w:p w:rsidRPr="006251CA" w:rsidR="000164E8" w:rsidP="000164E8" w:rsidRDefault="000164E8" w14:paraId="4DEB714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Registrazione delle informazioni </w:t>
                              </w:r>
                            </w:p>
                            <w:p w:rsidRPr="006251CA" w:rsidR="000164E8" w:rsidP="000164E8" w:rsidRDefault="000164E8" w14:paraId="382B580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Documentazione dell’attività </w:t>
                              </w:r>
                            </w:p>
                          </w:txbxContent>
                        </v:textbox>
                      </v:rect>
                      <v:rect id="_x0000_s1146" style="position:absolute;top:48423;width:24644;height:251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s/gOyAAAAOMAAAAPAAAAZHJzL2Rvd25yZXYueG1sRE/NagIx EL4X+g5hCt5qVqvWbo3SCoJiL7WCHqebabJ0M1k2Ude3N4Lgcb7/mcxaV4kjNaH0rKDXzUAQF16X bBRsfxbPYxAhImusPJOCMwWYTR8fJphrf+JvOm6iESmEQ44KbIx1LmUoLDkMXV8TJ+7PNw5jOhsj dYOnFO4q2c+ykXRYcmqwWNPcUvG/OTgFr34u97vfw2K1NJ9rbWy9/xoPleo8tR/vICK18S6+uZc6 zc8Gb8OXfm80gOtPCQA5vQAAAP//AwBQSwECLQAUAAYACAAAACEA2+H2y+4AAACFAQAAEwAAAAAA AAAAAAAAAAAAAAAAW0NvbnRlbnRfVHlwZXNdLnhtbFBLAQItABQABgAIAAAAIQBa9CxbvwAAABUB AAALAAAAAAAAAAAAAAAAAB8BAABfcmVscy8ucmVsc1BLAQItABQABgAIAAAAIQDQs/gOyAAAAOMA AAAPAAAAAAAAAAAAAAAAAAcCAABkcnMvZG93bnJldi54bWxQSwUGAAAAAAMAAwC3AAAA/AIAAAAA ">
                        <v:textbox inset="1mm,1mm,1mm,1mm">
                          <w:txbxContent>
                            <w:p w:rsidRPr="004D7E65" w:rsidR="00352D2B" w:rsidP="00352D2B" w:rsidRDefault="00352D2B" w14:paraId="6F46A3F5"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PROC-610 Gestione rischi ed opportunità</w:t>
                              </w:r>
                            </w:p>
                            <w:p w:rsidRPr="004D7E65" w:rsidR="000164E8" w:rsidP="000164E8" w:rsidRDefault="000164E8" w14:paraId="5DAB6C7B" w14:textId="49D684ED">
                              <w:pPr>
                                <w:jc w:val="center"/>
                                <w:rPr>
                                  <w:rFonts w:ascii="Open Sans" w:hAnsi="Open Sans" w:cs="Open Sans"/>
                                  <w:b/>
                                  <w:bCs/>
                                  <w:color w:val="000000" w:themeColor="text1"/>
                                  <w:sz w:val="16"/>
                                  <w:szCs w:val="16"/>
                                </w:rPr>
                              </w:pPr>
                            </w:p>
                          </w:txbxContent>
                        </v:textbox>
                      </v:rect>
                      <v:rect id="_x0000_s1147" style="position:absolute;top:51206;width:24644;height:665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kl3byQAAAOIAAAAPAAAAZHJzL2Rvd25yZXYueG1sRI/NagIx FIX3hb5DuAV3NaOiM06NUgXBYje1BV3eTq7J0MnNMIk6fXuzKHR5OH98i1XvGnGlLtSeFYyGGQji yuuajYKvz+1zASJEZI2NZ1LwSwFWy8eHBZba3/iDrodoRBrhUKICG2NbShkqSw7D0LfEyTv7zmFM sjNSd3hL466R4yybSYc1pweLLW0sVT+Hi1OQ+408Hb8v27edWe+1se3pvZgqNXjqX19AROrjf/iv vdMKikmeZ/PZJEEkpIQDcnkHAAD//wMAUEsBAi0AFAAGAAgAAAAhANvh9svuAAAAhQEAABMAAAAA AAAAAAAAAAAAAAAAAFtDb250ZW50X1R5cGVzXS54bWxQSwECLQAUAAYACAAAACEAWvQsW78AAAAV AQAACwAAAAAAAAAAAAAAAAAfAQAAX3JlbHMvLnJlbHNQSwECLQAUAAYACAAAACEAxZJd28kAAADi AAAADwAAAAAAAAAAAAAAAAAHAgAAZHJzL2Rvd25yZXYueG1sUEsFBgAAAAADAAMAtwAAAP0CAAAA AA== ">
                        <v:textbox inset="1mm,1mm,1mm,1mm">
                          <w:txbxContent>
                            <w:p w:rsidRPr="00302F36" w:rsidR="00352D2B" w:rsidP="00352D2B" w:rsidRDefault="00352D2B" w14:paraId="73C10A4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 del rischio</w:t>
                              </w:r>
                            </w:p>
                            <w:p w:rsidRPr="00302F36" w:rsidR="00352D2B" w:rsidP="00352D2B" w:rsidRDefault="00352D2B" w14:paraId="6C14F1DF"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e valutazione del rischio </w:t>
                              </w:r>
                            </w:p>
                            <w:p w:rsidRPr="00302F36" w:rsidR="000164E8" w:rsidP="000164E8" w:rsidRDefault="00352D2B" w14:paraId="6FA83076" w14:textId="2685463D">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Trattamento del rischio </w:t>
                              </w:r>
                            </w:p>
                          </w:txbxContent>
                        </v:textbox>
                      </v:rect>
                      <v:rect id="_x0000_s1148" style="position:absolute;top:31725;width:24644;height:251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dCwSxwAAAOIAAAAPAAAAZHJzL2Rvd25yZXYueG1sRE/Pa8Iw FL4P/B/CE7zNVKmdVKOoICjbRTeYx2fzlpQ1L6WJ2v33y2Gw48f3e7nuXSPu1IXas4LJOANBXHld s1Hw8b5/noMIEVlj45kU/FCA9WrwtMRS+wef6H6ORqQQDiUqsDG2pZShsuQwjH1LnLgv3zmMCXZG 6g4fKdw1cpplhXRYc2qw2NLOUvV9vjkFL34nL5/X2/54MNtXbWx7eZvPlBoN+80CRKQ+/ov/3Aet IC+KPJ9kedqcLqU7IFe/AAAA//8DAFBLAQItABQABgAIAAAAIQDb4fbL7gAAAIUBAAATAAAAAAAA AAAAAAAAAAAAAABbQ29udGVudF9UeXBlc10ueG1sUEsBAi0AFAAGAAgAAAAhAFr0LFu/AAAAFQEA AAsAAAAAAAAAAAAAAAAAHwEAAF9yZWxzLy5yZWxzUEsBAi0AFAAGAAgAAAAhAOF0LBLHAAAA4gAA AA8AAAAAAAAAAAAAAAAABwIAAGRycy9kb3ducmV2LnhtbFBLBQYAAAAAAwADALcAAAD7AgAAAAA= ">
                        <v:textbox inset="1mm,1mm,1mm,1mm">
                          <w:txbxContent>
                            <w:p w:rsidRPr="004D7E65" w:rsidR="00352D2B" w:rsidP="00352D2B" w:rsidRDefault="00352D2B" w14:paraId="69B9FD09"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PROC-530 Organizzazione del personale</w:t>
                              </w:r>
                            </w:p>
                            <w:p w:rsidRPr="004D7E65" w:rsidR="000164E8" w:rsidP="000164E8" w:rsidRDefault="000164E8" w14:paraId="02EB378F" w14:textId="79A85F10">
                              <w:pPr>
                                <w:jc w:val="center"/>
                                <w:rPr>
                                  <w:rFonts w:ascii="Open Sans" w:hAnsi="Open Sans" w:cs="Open Sans"/>
                                  <w:b/>
                                  <w:bCs/>
                                  <w:color w:val="000000" w:themeColor="text1"/>
                                  <w:sz w:val="16"/>
                                  <w:szCs w:val="16"/>
                                </w:rPr>
                              </w:pPr>
                            </w:p>
                          </w:txbxContent>
                        </v:textbox>
                      </v:rect>
                      <v:rect id="_x0000_s1149" style="position:absolute;top:34508;width:24644;height:638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tY3GywAAAOIAAAAPAAAAZHJzL2Rvd25yZXYueG1sRI9BawIx FITvhf6H8AreataK7ro1ihUES73UFvT43Lwmi5uXZRN1+++bQqHHYWa+YebL3jXiSl2oPSsYDTMQ xJXXNRsFnx+bxwJEiMgaG8+k4JsCLBf3d3Mstb/xO1330YgE4VCiAhtjW0oZKksOw9C3xMn78p3D mGRnpO7wluCukU9ZNpUOa04LFltaW6rO+4tTkPu1PB5Ol83r1ry8aWPb466YKDV46FfPICL18T/8 195qBdO8mE3y2XgEv5fSHZCLHwAAAP//AwBQSwECLQAUAAYACAAAACEA2+H2y+4AAACFAQAAEwAA AAAAAAAAAAAAAAAAAAAAW0NvbnRlbnRfVHlwZXNdLnhtbFBLAQItABQABgAIAAAAIQBa9CxbvwAA ABUBAAALAAAAAAAAAAAAAAAAAB8BAABfcmVscy8ucmVsc1BLAQItABQABgAIAAAAIQBEtY3GywAA AOIAAAAPAAAAAAAAAAAAAAAAAAcCAABkcnMvZG93bnJldi54bWxQSwUGAAAAAAMAAwC3AAAA/wIA AAAA ">
                        <v:textbox inset="1mm,1mm,1mm,1mm">
                          <w:txbxContent>
                            <w:p w:rsidRPr="00352D2B" w:rsidR="00352D2B" w:rsidP="00352D2B" w:rsidRDefault="00352D2B" w14:paraId="6147E3C0" w14:textId="2086E11D">
                              <w:pPr>
                                <w:spacing w:after="0"/>
                                <w:rPr>
                                  <w:rFonts w:ascii="Open Sans" w:hAnsi="Open Sans" w:cs="Open Sans"/>
                                  <w:b/>
                                  <w:bCs/>
                                  <w:color w:val="000000" w:themeColor="text1"/>
                                  <w:sz w:val="16"/>
                                  <w:szCs w:val="16"/>
                                </w:rPr>
                              </w:pPr>
                              <w:r>
                                <w:rPr>
                                  <w:rFonts w:ascii="Open Sans" w:hAnsi="Open Sans" w:cs="Open Sans"/>
                                  <w:color w:val="000000" w:themeColor="text1"/>
                                  <w:sz w:val="16"/>
                                  <w:szCs w:val="16"/>
                                </w:rPr>
                                <w:t xml:space="preserve">Determinazione dell’organigramma </w:t>
                                <w:br/>
                                <w:t xml:space="preserve">Determinazione dei requisiti dei ruoli  </w:t>
                                <w:br/>
                                <w:t xml:space="preserve">Determinazione di mansioni e responsabilità </w:t>
                              </w:r>
                            </w:p>
                          </w:txbxContent>
                        </v:textbox>
                      </v:rect>
                      <v:rect id="_x0000_s1150" style="position:absolute;top:65200;width:24644;height:2515;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imDoyAAAAOMAAAAPAAAAZHJzL2Rvd25yZXYueG1sRE9fa8Iw EH8X9h3CDXzT1KG264yyCYJDX+YG8/HWnElZcylN1O7bLwNhj/f7f4tV7xpxoS7UnhVMxhkI4srr mo2Cj/fNqAARIrLGxjMp+KEAq+XdYIGl9ld+o8shGpFCOJSowMbYllKGypLDMPYtceJOvnMY09kZ qTu8pnDXyIcsm0uHNacGiy2tLVXfh7NTkPu1PH5+nTevW/Oy08a2x30xU2p43z8/gYjUx3/xzb3V aX4+yx+LrJhP4e+nBIBc/gIAAP//AwBQSwECLQAUAAYACAAAACEA2+H2y+4AAACFAQAAEwAAAAAA AAAAAAAAAAAAAAAAW0NvbnRlbnRfVHlwZXNdLnhtbFBLAQItABQABgAIAAAAIQBa9CxbvwAAABUB AAALAAAAAAAAAAAAAAAAAB8BAABfcmVscy8ucmVsc1BLAQItABQABgAIAAAAIQCvimDoyAAAAOMA AAAPAAAAAAAAAAAAAAAAAAcCAABkcnMvZG93bnJldi54bWxQSwUGAAAAAAMAAwC3AAAA/AIAAAAA ">
                        <v:textbox inset="1mm,1mm,1mm,1mm">
                          <w:txbxContent>
                            <w:p w:rsidRPr="004D7E65" w:rsidR="000164E8" w:rsidP="000164E8" w:rsidRDefault="000164E8" w14:paraId="14971660"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PROC-620 Obiettivi</w:t>
                              </w:r>
                            </w:p>
                          </w:txbxContent>
                        </v:textbox>
                      </v:rect>
                      <v:rect id="_x0000_s1151" style="position:absolute;top:68063;width:24644;height:914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2jsStyAAAAOMAAAAPAAAAZHJzL2Rvd25yZXYueG1sRE9fa8Iw EH8f7DuEE3ybqUJn7YwyBcHhXnSD+XhrbkmxuZQmavftF2Hg4/3+33zZu0ZcqAu1ZwXjUQaCuPK6 ZqPg82PzVIAIEVlj45kU/FKA5eLxYY6l9lfe0+UQjUghHEpUYGNsSylDZclhGPmWOHE/vnMY09kZ qTu8pnDXyEmWPUuHNacGiy2tLVWnw9kpmPq1PH59nzdvW7PaaWPb43uRKzUc9K8vICL18S7+d291 mj/Li+lkPMtyuP2UAJCLPwAAAP//AwBQSwECLQAUAAYACAAAACEA2+H2y+4AAACFAQAAEwAAAAAA AAAAAAAAAAAAAAAAW0NvbnRlbnRfVHlwZXNdLnhtbFBLAQItABQABgAIAAAAIQBa9CxbvwAAABUB AAALAAAAAAAAAAAAAAAAAB8BAABfcmVscy8ucmVsc1BLAQItABQABgAIAAAAIQA2jsStyAAAAOMA AAAPAAAAAAAAAAAAAAAAAAcCAABkcnMvZG93bnJldi54bWxQSwUGAAAAAAMAAwC3AAAA/AIAAAAA ">
                        <v:textbox inset="1mm,1mm,1mm,1mm">
                          <w:txbxContent>
                            <w:p w:rsidRPr="00965296" w:rsidR="000164E8" w:rsidP="000164E8" w:rsidRDefault="000164E8" w14:paraId="47C406E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Identificazione degli obiettivi </w:t>
                              </w:r>
                            </w:p>
                            <w:p w:rsidRPr="00965296" w:rsidR="000164E8" w:rsidP="000164E8" w:rsidRDefault="000164E8" w14:paraId="0081AB58"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delle risorse </w:t>
                              </w:r>
                            </w:p>
                            <w:p w:rsidRPr="00965296" w:rsidR="000164E8" w:rsidP="000164E8" w:rsidRDefault="000164E8" w14:paraId="0E7EDB9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della responsabilità </w:t>
                              </w:r>
                            </w:p>
                            <w:p w:rsidRPr="00965296" w:rsidR="000164E8" w:rsidP="000164E8" w:rsidRDefault="000164E8" w14:paraId="2A7A0EE4"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obiettivi </w:t>
                              </w:r>
                            </w:p>
                            <w:p w:rsidRPr="00302F36" w:rsidR="000164E8" w:rsidP="000164E8" w:rsidRDefault="000164E8" w14:paraId="4E519DB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w:t>
                              </w:r>
                            </w:p>
                          </w:txbxContent>
                        </v:textbox>
                      </v:rect>
                      <v:rect id="_x0000_s1152" style="position:absolute;width:24644;height:251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f2lG1ygAAAOIAAAAPAAAAZHJzL2Rvd25yZXYueG1sRI9PawIx FMTvBb9DeIK3mrX4Z90apQqCpb2ohXp8bl6Txc3Lsom6/fZNodDjMPObYRarztXiRm2oPCsYDTMQ xKXXFRsFH8ftYw4iRGSNtWdS8E0BVsvewwIL7e+8p9shGpFKOBSowMbYFFKG0pLDMPQNcfK+fOsw JtkaqVu8p3JXy6csm0qHFacFiw1tLJWXw9UpmPmNPH2er9vXnVm/aWOb03s+UWrQ716eQUTq4n/4 j97pxM0n+Ww6zsfweyndAbn8AQAA//8DAFBLAQItABQABgAIAAAAIQDb4fbL7gAAAIUBAAATAAAA AAAAAAAAAAAAAAAAAABbQ29udGVudF9UeXBlc10ueG1sUEsBAi0AFAAGAAgAAAAhAFr0LFu/AAAA FQEAAAsAAAAAAAAAAAAAAAAAHwEAAF9yZWxzLy5yZWxzUEsBAi0AFAAGAAgAAAAhAF/aUbXKAAAA 4gAAAA8AAAAAAAAAAAAAAAAABwIAAGRycy9kb3ducmV2LnhtbFBLBQYAAAAAAwADALcAAAD+AgAA AAA= ">
                        <v:textbox inset="1mm,1mm,1mm,1mm">
                          <w:txbxContent>
                            <w:p w:rsidRPr="004D7E65" w:rsidR="000164E8" w:rsidP="000164E8" w:rsidRDefault="000164E8" w14:paraId="2E66445D"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 DEL SISTEMA</w:t>
                              </w:r>
                            </w:p>
                          </w:txbxContent>
                        </v:textbox>
                      </v:rect>
                      <v:rect id="_x0000_s1153" style="position:absolute;top:2782;width:24649;height:307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qm3AyQAAAOMAAAAPAAAAZHJzL2Rvd25yZXYueG1sRE/dS8Mw EH8X/B/CCb65VN1HV5eNbTCY6ItTWB/P5kyKzaU06db990YQfLzf9y1Wg2vEibpQe1ZwP8pAEFde 12wUfLzv7nIQISJrbDyTggsFWC2vrxZYaH/mNzodohEphEOBCmyMbSFlqCw5DCPfEifuy3cOYzo7 I3WH5xTuGvmQZVPpsObUYLGlraXq+9A7BTO/leXxs989783mRRvblq/5RKnbm2H9BCLSEP/Ff+69 TvPzWT7OJo/zKfz+lACQyx8AAAD//wMAUEsBAi0AFAAGAAgAAAAhANvh9svuAAAAhQEAABMAAAAA AAAAAAAAAAAAAAAAAFtDb250ZW50X1R5cGVzXS54bWxQSwECLQAUAAYACAAAACEAWvQsW78AAAAV AQAACwAAAAAAAAAAAAAAAAAfAQAAX3JlbHMvLnJlbHNQSwECLQAUAAYACAAAACEAhqptwMkAAADj AAAADwAAAAAAAAAAAAAAAAAHAgAAZHJzL2Rvd25yZXYueG1sUEsFBgAAAAADAAMAtwAAAP0CAAAA AA== ">
                        <v:textbox inset="1mm,1mm,1mm,1mm">
                          <w:txbxContent>
                            <w:p w:rsidRPr="006251CA" w:rsidR="000164E8" w:rsidP="000164E8" w:rsidRDefault="000164E8" w14:paraId="6DA110EE" w14:textId="77777777">
                              <w:pPr>
                                <w:spacing w:after="0"/>
                                <w:jc w:val="center"/>
                                <w:rPr>
                                  <w:rFonts w:ascii="Open Sans" w:hAnsi="Open Sans" w:cs="Open Sans"/>
                                  <w:color w:val="000000" w:themeColor="text1"/>
                                  <w:sz w:val="16"/>
                                  <w:szCs w:val="16"/>
                                </w:rPr>
                              </w:pPr>
                              <w:r>
                                <w:rPr>
                                  <w:rFonts w:ascii="Open Sans" w:hAnsi="Open Sans" w:cs="Open Sans"/>
                                  <w:color w:val="000000" w:themeColor="text1"/>
                                  <w:sz w:val="16"/>
                                  <w:szCs w:val="16"/>
                                </w:rPr>
                                <w:t>PROTEGGERE LE INFORMAZIONI</w:t>
                              </w:r>
                            </w:p>
                          </w:txbxContent>
                        </v:textbox>
                      </v:rect>
                      <v:shape id="Connettore 2 1" style="position:absolute;left:12243;top:6361;width:0;height:5400;visibility:visible;mso-wrap-style:square" o:spid="_x0000_s115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zm2ixwAAAOMAAAAPAAAAZHJzL2Rvd25yZXYueG1sRI/NagIx FIX3Bd8hXMFdTRxxKqNRilBxWyt1e5lcZwYnN3ESdfTpzaLQ5eH88S3XvW3FjbrQONYwGSsQxKUz DVcaDj9f73MQISIbbB2ThgcFWK8Gb0ssjLvzN932sRJphEOBGuoYfSFlKGuyGMbOEyfv5DqLMcmu kqbDexq3rcyUyqXFhtNDjZ42NZXn/dVq2B68O3qcbirZ/86vz49L+9jmWo+G/ecCRKQ+/of/2juj IVPTmcpmWZ4oElPiAbl6AQAA//8DAFBLAQItABQABgAIAAAAIQDb4fbL7gAAAIUBAAATAAAAAAAA AAAAAAAAAAAAAABbQ29udGVudF9UeXBlc10ueG1sUEsBAi0AFAAGAAgAAAAhAFr0LFu/AAAAFQEA AAsAAAAAAAAAAAAAAAAAHwEAAF9yZWxzLy5yZWxzUEsBAi0AFAAGAAgAAAAhAM3ObaLHAAAA4wAA AA8AAAAAAAAAAAAAAAAABwIAAGRycy9kb3ducmV2LnhtbFBLBQYAAAAAAwADALcAAAD7AgAAAAA= ">
                        <v:stroke joinstyle="miter" endarrow="open"/>
                      </v:shape>
                      <v:shape id="Connettore 2 1" style="position:absolute;left:12243;top:25364;width:0;height:5398;visibility:visible;mso-wrap-style:square" o:spid="_x0000_s115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XQ19xgAAAOMAAAAPAAAAZHJzL2Rvd25yZXYueG1sRE9fa8Iw EH8X9h3CDfamqYZ1rhplCBNfp7K9Hs3ZFptL1kStfvplIPh4v/83X/a2FWfqQuNYw3iUgSAunWm4 0rDffQ6nIEJENtg6Jg1XCrBcPA3mWBh34S86b2MlUgiHAjXUMfpCylDWZDGMnCdO3MF1FmM6u0qa Di8p3LZykmW5tNhwaqjR06qm8rg9WQ3rvXc/HtWqkv339HR7+22v61zrl+f+YwYiUh8f4rt7Y9L8 V5WryXuuFPz/lACQiz8AAAD//wMAUEsBAi0AFAAGAAgAAAAhANvh9svuAAAAhQEAABMAAAAAAAAA AAAAAAAAAAAAAFtDb250ZW50X1R5cGVzXS54bWxQSwECLQAUAAYACAAAACEAWvQsW78AAAAVAQAA CwAAAAAAAAAAAAAAAAAfAQAAX3JlbHMvLnJlbHNQSwECLQAUAAYACAAAACEAy10NfcYAAADjAAAA DwAAAAAAAAAAAAAAAAAHAgAAZHJzL2Rvd25yZXYueG1sUEsFBgAAAAADAAMAtwAAAPoCAAAAAA== ">
                        <v:stroke joinstyle="miter" endarrow="open"/>
                      </v:shape>
                      <v:shape id="Connettore 2 1" style="position:absolute;left:12243;top:41505;width:0;height:5398;visibility:visible;mso-wrap-style:square" o:spid="_x0000_s115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0RtvlyQAAAOMAAAAPAAAAZHJzL2Rvd25yZXYueG1sRI9Ba8JA FITvBf/D8gRvdZMIaZq6igiKV62010f2NQnNvl2zq0Z/vSsUehxm5htmvhxMJy7U+9aygnSagCCu rG65VnD83LwWIHxA1thZJgU38rBcjF7mWGp75T1dDqEWEcK+RAVNCK6U0lcNGfRT64ij92N7gyHK vpa6x2uEm05mSZJLgy3HhQYdrRuqfg9no2B7dPbb4Wxdy+GrON/fTt1tmys1GQ+rDxCBhvAf/mvv tIIsSYv3PEvTHJ6f4h+QiwcAAAD//wMAUEsBAi0AFAAGAAgAAAAhANvh9svuAAAAhQEAABMAAAAA AAAAAAAAAAAAAAAAAFtDb250ZW50X1R5cGVzXS54bWxQSwECLQAUAAYACAAAACEAWvQsW78AAAAV AQAACwAAAAAAAAAAAAAAAAAfAQAAX3JlbHMvLnJlbHNQSwECLQAUAAYACAAAACEA9Ebb5ckAAADj AAAADwAAAAAAAAAAAAAAAAAHAgAAZHJzL2Rvd25yZXYueG1sUEsFBgAAAAADAAMAtwAAAP0CAAAA AA== ">
                        <v:stroke joinstyle="miter" endarrow="open"/>
                      </v:shape>
                      <v:shape id="Connettore 2 1" style="position:absolute;left:12243;top:58998;width:0;height:5398;visibility:visible;mso-wrap-style:square" o:spid="_x0000_s115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dB27xgAAAOIAAAAPAAAAZHJzL2Rvd25yZXYueG1sRI/NisIw FIX3A75DuIK7Me04WqlGGQRltqOi20tzbYvNTWyiVp9+shBcHs4f33zZmUbcqPW1ZQXpMAFBXFhd c6lgv1t/TkH4gKyxsUwKHuRhueh9zDHX9s5/dNuGUsQR9jkqqEJwuZS+qMigH1pHHL2TbQ2GKNtS 6hbvcdw08itJJtJgzfGhQkeriorz9moUbPbOHh2OVqXsDtPrM7s0j81EqUG/+5mBCNSFd/jV/tUK sjRLx9n4O0JEpIgDcvEPAAD//wMAUEsBAi0AFAAGAAgAAAAhANvh9svuAAAAhQEAABMAAAAAAAAA AAAAAAAAAAAAAFtDb250ZW50X1R5cGVzXS54bWxQSwECLQAUAAYACAAAACEAWvQsW78AAAAVAQAA CwAAAAAAAAAAAAAAAAAfAQAAX3JlbHMvLnJlbHNQSwECLQAUAAYACAAAACEAW3Qdu8YAAADiAAAA DwAAAAAAAAAAAAAAAAAHAgAAZHJzL2Rvd25yZXYueG1sUEsFBgAAAAADAAMAtwAAAPoCAAAAAA== ">
                        <v:stroke joinstyle="miter" endarrow="open"/>
                      </v:shape>
                      <v:rect id="Rettangolo 2" style="position:absolute;left:25046;width:44365;height:77207;visibility:visible;mso-wrap-style:square;v-text-anchor:top" o:spid="_x0000_s1158" fillcolor="white [321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PQ8YxgAAAOMAAAAPAAAAZHJzL2Rvd25yZXYueG1sRE9fa8Iw EH8X9h3CCXvTRJlFqlFkmyCbL9qx5yM522JzKU3U+u3NYODj/f7fct27RlypC7VnDZOxAkFsvK25 1PBTbEdzECEiW2w8k4Y7BVivXgZLzK2/8YGux1iKFMIhRw1VjG0uZTAVOQxj3xIn7uQ7hzGdXSlt h7cU7ho5VSqTDmtODRW29F6ROR8vTkOhCrP5NXtz+Qxv+L1tPu6nr0Lr12G/WYCI1Men+N+9s2m+ mk+zWaZmGfz9lACQqwcAAAD//wMAUEsBAi0AFAAGAAgAAAAhANvh9svuAAAAhQEAABMAAAAAAAAA AAAAAAAAAAAAAFtDb250ZW50X1R5cGVzXS54bWxQSwECLQAUAAYACAAAACEAWvQsW78AAAAVAQAA CwAAAAAAAAAAAAAAAAAfAQAAX3JlbHMvLnJlbHNQSwECLQAUAAYACAAAACEAgj0PGMYAAADjAAAA DwAAAAAAAAAAAAAAAAAHAgAAZHJzL2Rvd25yZXYueG1sUEsFBgAAAAADAAMAtwAAAPoCAAAAAA== ">
                        <v:textbox inset="1mm,1mm,1mm,1mm">
                          <w:txbxContent>
                            <w:p w:rsidRPr="00DE73A7" w:rsidR="000164E8" w:rsidP="000164E8" w:rsidRDefault="000164E8" w14:paraId="57C8ABE0"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Per proteggere le informazioni, l’organizzazione comprende quali sono i fattori di contesto e le esigenze delle parti interessate che influenzano il perseguimento dello scopo.</w:t>
                              </w:r>
                            </w:p>
                            <w:p w:rsidRPr="00DE73A7" w:rsidR="000164E8" w:rsidP="000164E8" w:rsidRDefault="000164E8" w14:paraId="16E8021E"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Il monitoraggio del contesto è continuativo cosicché l’organizzazione si adegua tempestivamente ai suoi cambiamenti.</w:t>
                              </w:r>
                            </w:p>
                            <w:p w:rsidRPr="008179CF" w:rsidR="000164E8" w:rsidP="000164E8" w:rsidRDefault="000164E8" w14:paraId="6A05A809" w14:textId="77777777">
                              <w:pPr>
                                <w:spacing w:after="0"/>
                                <w:rPr>
                                  <w:rFonts w:ascii="Open Sans" w:hAnsi="Open Sans" w:cs="Open Sans"/>
                                  <w:color w:val="000000" w:themeColor="text1"/>
                                  <w:sz w:val="10"/>
                                  <w:szCs w:val="10"/>
                                </w:rPr>
                              </w:pPr>
                            </w:p>
                            <w:p w:rsidR="0075715B" w:rsidP="0075715B" w:rsidRDefault="0075715B" w14:paraId="46AAECA2" w14:textId="77777777">
                              <w:pPr>
                                <w:rPr>
                                  <w:rFonts w:ascii="Open Sans" w:hAnsi="Open Sans" w:cs="Open Sans"/>
                                  <w:color w:val="000000" w:themeColor="text1"/>
                                  <w:sz w:val="16"/>
                                  <w:szCs w:val="16"/>
                                </w:rPr>
                              </w:pPr>
                              <w:r>
                                <w:rPr>
                                  <w:rFonts w:ascii="Open Sans" w:hAnsi="Open Sans" w:cs="Open Sans"/>
                                  <w:color w:val="000000" w:themeColor="text1"/>
                                  <w:sz w:val="16"/>
                                  <w:szCs w:val="16"/>
                                </w:rPr>
                                <w:t>Per gestire il sistema è necessario pianificare anche l’organizzazione del personale perciò l’organizzazione definisce le figure coinvolte nel sistema che devono possedere requisiti adeguati in relazione al ruolo conferito, per esempio: Amministratore di sistema, responsabile del sistema informativo, DPO, ecc.)</w:t>
                              </w:r>
                            </w:p>
                            <w:p w:rsidR="0075715B" w:rsidP="0075715B" w:rsidRDefault="0075715B" w14:paraId="69F08294" w14:textId="6E18E149">
                              <w:pPr>
                                <w:rPr>
                                  <w:rFonts w:ascii="Open Sans" w:hAnsi="Open Sans" w:cs="Open Sans"/>
                                  <w:color w:val="000000" w:themeColor="text1"/>
                                  <w:sz w:val="16"/>
                                  <w:szCs w:val="16"/>
                                </w:rPr>
                              </w:pPr>
                              <w:r>
                                <w:rPr>
                                  <w:rFonts w:ascii="Open Sans" w:hAnsi="Open Sans" w:cs="Open Sans"/>
                                  <w:color w:val="000000" w:themeColor="text1"/>
                                  <w:sz w:val="16"/>
                                  <w:szCs w:val="16"/>
                                </w:rPr>
                                <w:t>L’alta direzione assume la leadership di guidare il sistema al raggiungimento dello scopo con l’impegno di rispettare delle politiche di sicurezza ben definite ed integrate nei processi. Per questo, l’alta direzione affida a ciascuna persona coinvolta nel sistema le mansioni e le responsabilità in riferimento alle attività disciplinate nei processi.</w:t>
                              </w:r>
                            </w:p>
                            <w:p w:rsidR="000164E8" w:rsidP="000164E8" w:rsidRDefault="000164E8" w14:paraId="125D4A66"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focalizzando l’attenzione sul campo di applicazione del sistema di gestione che identifica con: </w:t>
                              </w:r>
                            </w:p>
                            <w:p w:rsidRPr="008179CF" w:rsidR="000164E8" w:rsidP="000164E8" w:rsidRDefault="000164E8" w14:paraId="5A39BBE3" w14:textId="77777777">
                              <w:pPr>
                                <w:spacing w:after="0"/>
                                <w:rPr>
                                  <w:rFonts w:ascii="Open Sans" w:hAnsi="Open Sans" w:cs="Open Sans"/>
                                  <w:color w:val="000000" w:themeColor="text1"/>
                                  <w:sz w:val="10"/>
                                  <w:szCs w:val="10"/>
                                </w:rPr>
                              </w:pPr>
                            </w:p>
                            <w:p w:rsidRPr="00DE73A7" w:rsidR="000164E8" w:rsidRDefault="000164E8" w14:paraId="520702D5" w14:textId="77777777">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I processi che lo costituiscono</w:t>
                              </w:r>
                            </w:p>
                            <w:p w:rsidRPr="00DE73A7" w:rsidR="000164E8" w:rsidRDefault="000164E8" w14:paraId="2E3B00E6" w14:textId="77777777">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 xml:space="preserve">Le informazioni e gli asset in essi trattati </w:t>
                              </w:r>
                            </w:p>
                            <w:p w:rsidRPr="00DE73A7" w:rsidR="000164E8" w:rsidRDefault="000164E8" w14:paraId="778FCED6" w14:textId="77777777">
                              <w:pPr>
                                <w:pStyle w:val="Paragrafoelenco"/>
                                <w:numPr>
                                  <w:ilvl w:val="0"/>
                                  <w:numId w:val="17"/>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Il personale che vi lavora</w:t>
                              </w:r>
                            </w:p>
                            <w:p w:rsidRPr="008179CF" w:rsidR="000164E8" w:rsidP="000164E8" w:rsidRDefault="000164E8" w14:paraId="41C8F396" w14:textId="77777777">
                              <w:pPr>
                                <w:spacing w:after="0"/>
                                <w:rPr>
                                  <w:color w:val="000000" w:themeColor="text1"/>
                                  <w:sz w:val="12"/>
                                  <w:szCs w:val="12"/>
                                </w:rPr>
                              </w:pPr>
                            </w:p>
                            <w:p w:rsidRPr="00CD4BEF" w:rsidR="000164E8" w:rsidP="000164E8" w:rsidRDefault="000164E8" w14:paraId="6270CE8D" w14:textId="06865E8D">
                              <w:pPr>
                                <w:spacing w:after="0"/>
                                <w:rPr>
                                  <w:rFonts w:ascii="Open Sans" w:hAnsi="Open Sans" w:cs="Open Sans"/>
                                  <w:color w:val="000000" w:themeColor="text1"/>
                                  <w:sz w:val="16"/>
                                  <w:szCs w:val="16"/>
                                </w:rPr>
                              </w:pPr>
                              <w:r>
                                <w:rPr>
                                  <w:rFonts w:ascii="Open Sans" w:hAnsi="Open Sans" w:cs="Open Sans"/>
                                  <w:color w:val="000000" w:themeColor="text1"/>
                                  <w:sz w:val="16"/>
                                  <w:szCs w:val="16"/>
                                </w:rPr>
                                <w:t>individua le incertezze connesse alla gestione del contesto e il rischio per le informazioni presenti e trattate in ciascun processo. I rischi per la sicurezza delle informazioni che l’organizzazione valuta in corrispondenza di ciascun processo e in relazione alle minacce (pericoli) presenti nel processo sono:</w:t>
                                <w:br/>
                              </w:r>
                            </w:p>
                            <w:p w:rsidRPr="00DE73A7" w:rsidR="000164E8" w:rsidRDefault="000164E8" w14:paraId="6228DB28"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riservatezza</w:t>
                              </w:r>
                            </w:p>
                            <w:p w:rsidRPr="00DE73A7" w:rsidR="000164E8" w:rsidRDefault="000164E8" w14:paraId="5E333D2D"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dell'integrità</w:t>
                              </w:r>
                            </w:p>
                            <w:p w:rsidR="000164E8" w:rsidRDefault="000164E8" w14:paraId="34B396BE"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disponibilità</w:t>
                              </w:r>
                            </w:p>
                            <w:p w:rsidRPr="008179CF" w:rsidR="000164E8" w:rsidP="000164E8" w:rsidRDefault="000164E8" w14:paraId="72A3D3EC" w14:textId="77777777">
                              <w:pPr>
                                <w:pStyle w:val="Paragrafoelenco"/>
                                <w:spacing w:after="0"/>
                                <w:ind w:left="360"/>
                                <w:rPr>
                                  <w:rFonts w:ascii="Open Sans" w:hAnsi="Open Sans" w:cs="Open Sans"/>
                                  <w:color w:val="000000" w:themeColor="text1"/>
                                  <w:sz w:val="12"/>
                                  <w:szCs w:val="12"/>
                                </w:rPr>
                              </w:pPr>
                            </w:p>
                            <w:p w:rsidR="000164E8" w:rsidP="000164E8" w:rsidRDefault="000164E8" w14:paraId="704A089F" w14:textId="77777777">
                              <w:pPr>
                                <w:rPr>
                                  <w:rFonts w:ascii="Open Sans" w:hAnsi="Open Sans" w:cs="Open Sans"/>
                                  <w:color w:val="000000" w:themeColor="text1"/>
                                  <w:sz w:val="16"/>
                                  <w:szCs w:val="16"/>
                                </w:rPr>
                              </w:pPr>
                              <w:r>
                                <w:rPr>
                                  <w:rFonts w:ascii="Open Sans" w:hAnsi="Open Sans" w:cs="Open Sans"/>
                                  <w:color w:val="000000" w:themeColor="text1"/>
                                  <w:sz w:val="16"/>
                                  <w:szCs w:val="16"/>
                                </w:rPr>
                                <w:t>L’organizzazione per affrontare l’entità del rischio presente nei processi stabilisce delle “azioni di pianificazione” che le permetteranno di tenere in considerazione i rischi e le minacce in maniera ciclica. Inoltre, facendo riferimento all’Annex A della Norma, pianifica il trattamento di tale rischio, attraverso l’integrazione dei controlli di sicurezza all’interno dei processi del sistema.</w:t>
                              </w:r>
                            </w:p>
                            <w:p w:rsidR="000164E8" w:rsidP="000164E8" w:rsidRDefault="000164E8" w14:paraId="4C77C767"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L’attività di pianificazione a questo punto è matura per determinare obiettivi specifici di sicurezza per le informazioni da proteggere. </w:t>
                              </w:r>
                            </w:p>
                            <w:p w:rsidR="000164E8" w:rsidP="000164E8" w:rsidRDefault="000164E8" w14:paraId="48331622" w14:textId="7A5E184C">
                              <w:pPr>
                                <w:rPr>
                                  <w:rFonts w:ascii="Open Sans" w:hAnsi="Open Sans" w:cs="Open Sans"/>
                                  <w:color w:val="000000" w:themeColor="text1"/>
                                  <w:sz w:val="16"/>
                                  <w:szCs w:val="16"/>
                                </w:rPr>
                              </w:pPr>
                              <w:r>
                                <w:rPr>
                                  <w:rFonts w:ascii="Open Sans" w:hAnsi="Open Sans" w:cs="Open Sans"/>
                                  <w:color w:val="000000" w:themeColor="text1"/>
                                  <w:sz w:val="16"/>
                                  <w:szCs w:val="16"/>
                                </w:rPr>
                                <w:t>Tali obiettivi di sicurezza permettono di trasformare lo scopo del sistema di gestione in risultati misurabili da raggiugere, per i quali l’alta direzione provvede a stabilire responsabilità, scadenze e risorse necessarie. La pianificazione degli obiettivi di sicurezza per le informazioni rappresenta l’output coerente dei seguenti input:</w:t>
                              </w:r>
                            </w:p>
                            <w:p w:rsidR="000164E8" w:rsidRDefault="000164E8" w14:paraId="7BB5E385" w14:textId="77777777">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Fattori di contesto e parti interessate (PROC-400 Monitoraggio del contesto)</w:t>
                              </w:r>
                            </w:p>
                            <w:p w:rsidR="000164E8" w:rsidRDefault="000164E8" w14:paraId="5C727067" w14:textId="77777777">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Azioni per gestire i rischi e controlli di sicurezza (PROC-610 Gestione rischi ed opportunità)</w:t>
                              </w:r>
                            </w:p>
                            <w:p w:rsidRPr="008179CF" w:rsidR="000164E8" w:rsidRDefault="000164E8" w14:paraId="637905FF" w14:textId="77777777">
                              <w:pPr>
                                <w:pStyle w:val="Paragrafoelenco"/>
                                <w:numPr>
                                  <w:ilvl w:val="0"/>
                                  <w:numId w:val="19"/>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Ruoli e responsabilità definite (PROC-530 Organizzazione del personale)</w:t>
                              </w:r>
                            </w:p>
                            <w:p w:rsidRPr="00DE73A7" w:rsidR="000164E8" w:rsidP="000164E8" w:rsidRDefault="000164E8" w14:paraId="0D0B940D" w14:textId="77777777">
                              <w:pPr>
                                <w:rPr>
                                  <w:color w:val="000000" w:themeColor="text1"/>
                                  <w:sz w:val="18"/>
                                  <w:szCs w:val="18"/>
                                </w:rPr>
                              </w:pPr>
                            </w:p>
                          </w:txbxContent>
                        </v:textbox>
                      </v:rect>
                    </v:group>
                  </w:pict>
                </mc:Fallback>
              </mc:AlternateContent>
            </w:r>
          </w:p>
          <w:p w14:paraId="109B7B52" w14:textId="2E9563B9" w:rsidR="000164E8" w:rsidRDefault="000164E8" w:rsidP="00F524DB">
            <w:pPr>
              <w:spacing w:after="0"/>
              <w:rPr>
                <w:rFonts w:ascii="Open Sans" w:hAnsi="Open Sans" w:cs="Open Sans"/>
                <w:sz w:val="20"/>
                <w:szCs w:val="20"/>
              </w:rPr>
            </w:pPr>
          </w:p>
          <w:p w14:paraId="415F2117" w14:textId="61FC01FB" w:rsidR="000164E8" w:rsidRDefault="000164E8" w:rsidP="00F524DB">
            <w:pPr>
              <w:spacing w:after="0"/>
              <w:rPr>
                <w:rFonts w:ascii="Open Sans" w:hAnsi="Open Sans" w:cs="Open Sans"/>
                <w:sz w:val="20"/>
                <w:szCs w:val="20"/>
              </w:rPr>
            </w:pPr>
          </w:p>
          <w:p w14:paraId="22E177AE" w14:textId="2FEFCCE9" w:rsidR="0012366B" w:rsidRDefault="0012366B" w:rsidP="00F524DB">
            <w:pPr>
              <w:tabs>
                <w:tab w:val="left" w:pos="6574"/>
              </w:tabs>
              <w:spacing w:after="0"/>
              <w:rPr>
                <w:rFonts w:ascii="Open Sans" w:hAnsi="Open Sans" w:cs="Open Sans"/>
                <w:sz w:val="20"/>
                <w:szCs w:val="20"/>
              </w:rPr>
            </w:pPr>
          </w:p>
          <w:p w14:paraId="7DE71B68" w14:textId="65D3F36B" w:rsidR="000164E8" w:rsidRDefault="000164E8" w:rsidP="00F524DB">
            <w:pPr>
              <w:tabs>
                <w:tab w:val="left" w:pos="6574"/>
              </w:tabs>
              <w:spacing w:after="0"/>
              <w:rPr>
                <w:rFonts w:ascii="Open Sans" w:hAnsi="Open Sans" w:cs="Open Sans"/>
                <w:sz w:val="20"/>
                <w:szCs w:val="20"/>
              </w:rPr>
            </w:pPr>
          </w:p>
          <w:p w14:paraId="53187238" w14:textId="77777777" w:rsidR="000164E8" w:rsidRDefault="000164E8" w:rsidP="00F524DB">
            <w:pPr>
              <w:tabs>
                <w:tab w:val="left" w:pos="6574"/>
              </w:tabs>
              <w:spacing w:after="0"/>
              <w:rPr>
                <w:rFonts w:ascii="Open Sans" w:hAnsi="Open Sans" w:cs="Open Sans"/>
                <w:sz w:val="20"/>
                <w:szCs w:val="20"/>
              </w:rPr>
            </w:pPr>
          </w:p>
          <w:p w14:paraId="720FFC99" w14:textId="77777777" w:rsidR="000164E8" w:rsidRDefault="000164E8" w:rsidP="00F524DB">
            <w:pPr>
              <w:tabs>
                <w:tab w:val="left" w:pos="6574"/>
              </w:tabs>
              <w:spacing w:after="0"/>
              <w:rPr>
                <w:rFonts w:ascii="Open Sans" w:hAnsi="Open Sans" w:cs="Open Sans"/>
                <w:sz w:val="20"/>
                <w:szCs w:val="20"/>
              </w:rPr>
            </w:pPr>
          </w:p>
          <w:p w14:paraId="2786D93D" w14:textId="77777777" w:rsidR="000164E8" w:rsidRDefault="000164E8" w:rsidP="00F524DB">
            <w:pPr>
              <w:tabs>
                <w:tab w:val="left" w:pos="6574"/>
              </w:tabs>
              <w:spacing w:after="0"/>
              <w:rPr>
                <w:rFonts w:ascii="Open Sans" w:hAnsi="Open Sans" w:cs="Open Sans"/>
                <w:sz w:val="20"/>
                <w:szCs w:val="20"/>
              </w:rPr>
            </w:pPr>
          </w:p>
          <w:p w14:paraId="33635DB7" w14:textId="77777777" w:rsidR="000164E8" w:rsidRDefault="000164E8" w:rsidP="00F524DB">
            <w:pPr>
              <w:tabs>
                <w:tab w:val="left" w:pos="6574"/>
              </w:tabs>
              <w:spacing w:after="0"/>
              <w:rPr>
                <w:rFonts w:ascii="Open Sans" w:hAnsi="Open Sans" w:cs="Open Sans"/>
                <w:sz w:val="20"/>
                <w:szCs w:val="20"/>
              </w:rPr>
            </w:pPr>
          </w:p>
          <w:p w14:paraId="0BD40291" w14:textId="77777777" w:rsidR="000164E8" w:rsidRDefault="000164E8" w:rsidP="00F524DB">
            <w:pPr>
              <w:tabs>
                <w:tab w:val="left" w:pos="6574"/>
              </w:tabs>
              <w:spacing w:after="0"/>
              <w:rPr>
                <w:rFonts w:ascii="Open Sans" w:hAnsi="Open Sans" w:cs="Open Sans"/>
                <w:sz w:val="20"/>
                <w:szCs w:val="20"/>
              </w:rPr>
            </w:pPr>
          </w:p>
          <w:p w14:paraId="60736ADB" w14:textId="77777777" w:rsidR="000164E8" w:rsidRDefault="000164E8" w:rsidP="00F524DB">
            <w:pPr>
              <w:tabs>
                <w:tab w:val="left" w:pos="6574"/>
              </w:tabs>
              <w:spacing w:after="0"/>
              <w:rPr>
                <w:rFonts w:ascii="Open Sans" w:hAnsi="Open Sans" w:cs="Open Sans"/>
                <w:sz w:val="20"/>
                <w:szCs w:val="20"/>
              </w:rPr>
            </w:pPr>
          </w:p>
          <w:p w14:paraId="49096750" w14:textId="77777777" w:rsidR="000164E8" w:rsidRDefault="000164E8" w:rsidP="00F524DB">
            <w:pPr>
              <w:tabs>
                <w:tab w:val="left" w:pos="6574"/>
              </w:tabs>
              <w:spacing w:after="0"/>
              <w:rPr>
                <w:rFonts w:ascii="Open Sans" w:hAnsi="Open Sans" w:cs="Open Sans"/>
                <w:sz w:val="20"/>
                <w:szCs w:val="20"/>
              </w:rPr>
            </w:pPr>
          </w:p>
          <w:p w14:paraId="4388E20F" w14:textId="77777777" w:rsidR="000164E8" w:rsidRDefault="000164E8" w:rsidP="00F524DB">
            <w:pPr>
              <w:tabs>
                <w:tab w:val="left" w:pos="6574"/>
              </w:tabs>
              <w:spacing w:after="0"/>
              <w:rPr>
                <w:rFonts w:ascii="Open Sans" w:hAnsi="Open Sans" w:cs="Open Sans"/>
                <w:sz w:val="20"/>
                <w:szCs w:val="20"/>
              </w:rPr>
            </w:pPr>
          </w:p>
          <w:p w14:paraId="5F94FB73" w14:textId="77777777" w:rsidR="000164E8" w:rsidRDefault="000164E8" w:rsidP="00F524DB">
            <w:pPr>
              <w:tabs>
                <w:tab w:val="left" w:pos="6574"/>
              </w:tabs>
              <w:spacing w:after="0"/>
              <w:rPr>
                <w:rFonts w:ascii="Open Sans" w:hAnsi="Open Sans" w:cs="Open Sans"/>
                <w:sz w:val="20"/>
                <w:szCs w:val="20"/>
              </w:rPr>
            </w:pPr>
          </w:p>
          <w:p w14:paraId="3F7FF922" w14:textId="77777777" w:rsidR="000164E8" w:rsidRDefault="000164E8" w:rsidP="00F524DB">
            <w:pPr>
              <w:tabs>
                <w:tab w:val="left" w:pos="6574"/>
              </w:tabs>
              <w:spacing w:after="0"/>
              <w:rPr>
                <w:rFonts w:ascii="Open Sans" w:hAnsi="Open Sans" w:cs="Open Sans"/>
                <w:sz w:val="20"/>
                <w:szCs w:val="20"/>
              </w:rPr>
            </w:pPr>
          </w:p>
          <w:p w14:paraId="37111D45" w14:textId="77777777" w:rsidR="000164E8" w:rsidRDefault="000164E8" w:rsidP="00F524DB">
            <w:pPr>
              <w:tabs>
                <w:tab w:val="left" w:pos="6574"/>
              </w:tabs>
              <w:spacing w:after="0"/>
              <w:rPr>
                <w:rFonts w:ascii="Open Sans" w:hAnsi="Open Sans" w:cs="Open Sans"/>
                <w:sz w:val="20"/>
                <w:szCs w:val="20"/>
              </w:rPr>
            </w:pPr>
          </w:p>
          <w:p w14:paraId="618439C4" w14:textId="77777777" w:rsidR="000164E8" w:rsidRDefault="000164E8" w:rsidP="00F524DB">
            <w:pPr>
              <w:tabs>
                <w:tab w:val="left" w:pos="6574"/>
              </w:tabs>
              <w:spacing w:after="0"/>
              <w:rPr>
                <w:rFonts w:ascii="Open Sans" w:hAnsi="Open Sans" w:cs="Open Sans"/>
                <w:sz w:val="20"/>
                <w:szCs w:val="20"/>
              </w:rPr>
            </w:pPr>
          </w:p>
          <w:p w14:paraId="78C8B3BA" w14:textId="77777777" w:rsidR="000164E8" w:rsidRDefault="000164E8" w:rsidP="00F524DB">
            <w:pPr>
              <w:tabs>
                <w:tab w:val="left" w:pos="6574"/>
              </w:tabs>
              <w:spacing w:after="0"/>
              <w:rPr>
                <w:rFonts w:ascii="Open Sans" w:hAnsi="Open Sans" w:cs="Open Sans"/>
                <w:sz w:val="20"/>
                <w:szCs w:val="20"/>
              </w:rPr>
            </w:pPr>
          </w:p>
          <w:p w14:paraId="180FD4BB" w14:textId="77777777" w:rsidR="000164E8" w:rsidRDefault="000164E8" w:rsidP="00F524DB">
            <w:pPr>
              <w:tabs>
                <w:tab w:val="left" w:pos="6574"/>
              </w:tabs>
              <w:spacing w:after="0"/>
              <w:rPr>
                <w:rFonts w:ascii="Open Sans" w:hAnsi="Open Sans" w:cs="Open Sans"/>
                <w:sz w:val="20"/>
                <w:szCs w:val="20"/>
              </w:rPr>
            </w:pPr>
          </w:p>
          <w:p w14:paraId="4845E92A" w14:textId="77777777" w:rsidR="000164E8" w:rsidRDefault="000164E8" w:rsidP="00F524DB">
            <w:pPr>
              <w:tabs>
                <w:tab w:val="left" w:pos="6574"/>
              </w:tabs>
              <w:spacing w:after="0"/>
              <w:rPr>
                <w:rFonts w:ascii="Open Sans" w:hAnsi="Open Sans" w:cs="Open Sans"/>
                <w:sz w:val="20"/>
                <w:szCs w:val="20"/>
              </w:rPr>
            </w:pPr>
          </w:p>
          <w:p w14:paraId="7BD08E39" w14:textId="77777777" w:rsidR="000164E8" w:rsidRDefault="000164E8" w:rsidP="00F524DB">
            <w:pPr>
              <w:tabs>
                <w:tab w:val="left" w:pos="6574"/>
              </w:tabs>
              <w:spacing w:after="0"/>
              <w:rPr>
                <w:rFonts w:ascii="Open Sans" w:hAnsi="Open Sans" w:cs="Open Sans"/>
                <w:sz w:val="20"/>
                <w:szCs w:val="20"/>
              </w:rPr>
            </w:pPr>
          </w:p>
          <w:p w14:paraId="4764AD2F" w14:textId="77777777" w:rsidR="000164E8" w:rsidRDefault="000164E8" w:rsidP="00F524DB">
            <w:pPr>
              <w:tabs>
                <w:tab w:val="left" w:pos="6574"/>
              </w:tabs>
              <w:spacing w:after="0"/>
              <w:rPr>
                <w:rFonts w:ascii="Open Sans" w:hAnsi="Open Sans" w:cs="Open Sans"/>
                <w:sz w:val="20"/>
                <w:szCs w:val="20"/>
              </w:rPr>
            </w:pPr>
          </w:p>
          <w:p w14:paraId="5C708FE0" w14:textId="77777777" w:rsidR="000164E8" w:rsidRDefault="000164E8" w:rsidP="00F524DB">
            <w:pPr>
              <w:tabs>
                <w:tab w:val="left" w:pos="6574"/>
              </w:tabs>
              <w:spacing w:after="0"/>
              <w:rPr>
                <w:rFonts w:ascii="Open Sans" w:hAnsi="Open Sans" w:cs="Open Sans"/>
                <w:sz w:val="20"/>
                <w:szCs w:val="20"/>
              </w:rPr>
            </w:pPr>
          </w:p>
          <w:p w14:paraId="3D2BFCA3" w14:textId="77777777" w:rsidR="000164E8" w:rsidRDefault="000164E8" w:rsidP="00F524DB">
            <w:pPr>
              <w:tabs>
                <w:tab w:val="left" w:pos="6574"/>
              </w:tabs>
              <w:spacing w:after="0"/>
              <w:rPr>
                <w:rFonts w:ascii="Open Sans" w:hAnsi="Open Sans" w:cs="Open Sans"/>
                <w:sz w:val="20"/>
                <w:szCs w:val="20"/>
              </w:rPr>
            </w:pPr>
          </w:p>
          <w:p w14:paraId="03821FBB" w14:textId="77777777" w:rsidR="000164E8" w:rsidRDefault="000164E8" w:rsidP="00F524DB">
            <w:pPr>
              <w:tabs>
                <w:tab w:val="left" w:pos="6574"/>
              </w:tabs>
              <w:spacing w:after="0"/>
              <w:rPr>
                <w:rFonts w:ascii="Open Sans" w:hAnsi="Open Sans" w:cs="Open Sans"/>
                <w:sz w:val="20"/>
                <w:szCs w:val="20"/>
              </w:rPr>
            </w:pPr>
          </w:p>
          <w:p w14:paraId="750F74F9" w14:textId="77777777" w:rsidR="000164E8" w:rsidRDefault="000164E8" w:rsidP="00F524DB">
            <w:pPr>
              <w:tabs>
                <w:tab w:val="left" w:pos="6574"/>
              </w:tabs>
              <w:spacing w:after="0"/>
              <w:rPr>
                <w:rFonts w:ascii="Open Sans" w:hAnsi="Open Sans" w:cs="Open Sans"/>
                <w:sz w:val="20"/>
                <w:szCs w:val="20"/>
              </w:rPr>
            </w:pPr>
          </w:p>
          <w:p w14:paraId="4F786725" w14:textId="77777777" w:rsidR="000164E8" w:rsidRDefault="000164E8" w:rsidP="00F524DB">
            <w:pPr>
              <w:tabs>
                <w:tab w:val="left" w:pos="6574"/>
              </w:tabs>
              <w:spacing w:after="0"/>
              <w:rPr>
                <w:rFonts w:ascii="Open Sans" w:hAnsi="Open Sans" w:cs="Open Sans"/>
                <w:sz w:val="20"/>
                <w:szCs w:val="20"/>
              </w:rPr>
            </w:pPr>
          </w:p>
          <w:p w14:paraId="4EE2259F" w14:textId="77777777" w:rsidR="000164E8" w:rsidRDefault="000164E8" w:rsidP="00F524DB">
            <w:pPr>
              <w:tabs>
                <w:tab w:val="left" w:pos="6574"/>
              </w:tabs>
              <w:spacing w:after="0"/>
              <w:rPr>
                <w:rFonts w:ascii="Open Sans" w:hAnsi="Open Sans" w:cs="Open Sans"/>
                <w:sz w:val="20"/>
                <w:szCs w:val="20"/>
              </w:rPr>
            </w:pPr>
          </w:p>
          <w:p w14:paraId="680D96BD" w14:textId="77777777" w:rsidR="000164E8" w:rsidRDefault="000164E8" w:rsidP="00F524DB">
            <w:pPr>
              <w:tabs>
                <w:tab w:val="left" w:pos="6574"/>
              </w:tabs>
              <w:spacing w:after="0"/>
              <w:rPr>
                <w:rFonts w:ascii="Open Sans" w:hAnsi="Open Sans" w:cs="Open Sans"/>
                <w:sz w:val="20"/>
                <w:szCs w:val="20"/>
              </w:rPr>
            </w:pPr>
          </w:p>
          <w:p w14:paraId="3B53332C" w14:textId="77777777" w:rsidR="000164E8" w:rsidRDefault="000164E8" w:rsidP="00F524DB">
            <w:pPr>
              <w:tabs>
                <w:tab w:val="left" w:pos="6574"/>
              </w:tabs>
              <w:spacing w:after="0"/>
              <w:rPr>
                <w:rFonts w:ascii="Open Sans" w:hAnsi="Open Sans" w:cs="Open Sans"/>
                <w:sz w:val="20"/>
                <w:szCs w:val="20"/>
              </w:rPr>
            </w:pPr>
          </w:p>
          <w:p w14:paraId="5F4AA75C" w14:textId="77777777" w:rsidR="000164E8" w:rsidRDefault="000164E8" w:rsidP="00F524DB">
            <w:pPr>
              <w:tabs>
                <w:tab w:val="left" w:pos="6574"/>
              </w:tabs>
              <w:spacing w:after="0"/>
              <w:rPr>
                <w:rFonts w:ascii="Open Sans" w:hAnsi="Open Sans" w:cs="Open Sans"/>
                <w:sz w:val="20"/>
                <w:szCs w:val="20"/>
              </w:rPr>
            </w:pPr>
          </w:p>
          <w:p w14:paraId="744AD60F" w14:textId="77777777" w:rsidR="000164E8" w:rsidRDefault="000164E8" w:rsidP="00F524DB">
            <w:pPr>
              <w:tabs>
                <w:tab w:val="left" w:pos="6574"/>
              </w:tabs>
              <w:spacing w:after="0"/>
              <w:rPr>
                <w:rFonts w:ascii="Open Sans" w:hAnsi="Open Sans" w:cs="Open Sans"/>
                <w:sz w:val="20"/>
                <w:szCs w:val="20"/>
              </w:rPr>
            </w:pPr>
          </w:p>
          <w:p w14:paraId="687F8761" w14:textId="77777777" w:rsidR="000164E8" w:rsidRDefault="000164E8" w:rsidP="00F524DB">
            <w:pPr>
              <w:tabs>
                <w:tab w:val="left" w:pos="6574"/>
              </w:tabs>
              <w:spacing w:after="0"/>
              <w:rPr>
                <w:rFonts w:ascii="Open Sans" w:hAnsi="Open Sans" w:cs="Open Sans"/>
                <w:sz w:val="20"/>
                <w:szCs w:val="20"/>
              </w:rPr>
            </w:pPr>
          </w:p>
          <w:p w14:paraId="7543901A" w14:textId="77777777" w:rsidR="000164E8" w:rsidRDefault="000164E8" w:rsidP="00F524DB">
            <w:pPr>
              <w:tabs>
                <w:tab w:val="left" w:pos="6574"/>
              </w:tabs>
              <w:spacing w:after="0"/>
              <w:rPr>
                <w:rFonts w:ascii="Open Sans" w:hAnsi="Open Sans" w:cs="Open Sans"/>
                <w:sz w:val="20"/>
                <w:szCs w:val="20"/>
              </w:rPr>
            </w:pPr>
          </w:p>
          <w:p w14:paraId="527297C7" w14:textId="77777777" w:rsidR="000164E8" w:rsidRDefault="000164E8" w:rsidP="00F524DB">
            <w:pPr>
              <w:tabs>
                <w:tab w:val="left" w:pos="6574"/>
              </w:tabs>
              <w:spacing w:after="0"/>
              <w:rPr>
                <w:rFonts w:ascii="Open Sans" w:hAnsi="Open Sans" w:cs="Open Sans"/>
                <w:sz w:val="20"/>
                <w:szCs w:val="20"/>
              </w:rPr>
            </w:pPr>
          </w:p>
          <w:p w14:paraId="51736826" w14:textId="77777777" w:rsidR="000164E8" w:rsidRDefault="000164E8" w:rsidP="00F524DB">
            <w:pPr>
              <w:tabs>
                <w:tab w:val="left" w:pos="6574"/>
              </w:tabs>
              <w:spacing w:after="0"/>
              <w:rPr>
                <w:rFonts w:ascii="Open Sans" w:hAnsi="Open Sans" w:cs="Open Sans"/>
                <w:sz w:val="20"/>
                <w:szCs w:val="20"/>
              </w:rPr>
            </w:pPr>
          </w:p>
          <w:p w14:paraId="6F42259F" w14:textId="77777777" w:rsidR="000164E8" w:rsidRDefault="000164E8" w:rsidP="00F524DB">
            <w:pPr>
              <w:tabs>
                <w:tab w:val="left" w:pos="6574"/>
              </w:tabs>
              <w:spacing w:after="0"/>
              <w:rPr>
                <w:rFonts w:ascii="Open Sans" w:hAnsi="Open Sans" w:cs="Open Sans"/>
                <w:sz w:val="20"/>
                <w:szCs w:val="20"/>
              </w:rPr>
            </w:pPr>
          </w:p>
          <w:p w14:paraId="38DFB82B" w14:textId="77777777" w:rsidR="000164E8" w:rsidRDefault="000164E8" w:rsidP="00F524DB">
            <w:pPr>
              <w:tabs>
                <w:tab w:val="left" w:pos="6574"/>
              </w:tabs>
              <w:spacing w:after="0"/>
              <w:rPr>
                <w:rFonts w:ascii="Open Sans" w:hAnsi="Open Sans" w:cs="Open Sans"/>
                <w:sz w:val="20"/>
                <w:szCs w:val="20"/>
              </w:rPr>
            </w:pPr>
          </w:p>
          <w:p w14:paraId="2F30A40C" w14:textId="77777777" w:rsidR="000164E8" w:rsidRDefault="000164E8" w:rsidP="00F524DB">
            <w:pPr>
              <w:tabs>
                <w:tab w:val="left" w:pos="6574"/>
              </w:tabs>
              <w:spacing w:after="0"/>
              <w:rPr>
                <w:rFonts w:ascii="Open Sans" w:hAnsi="Open Sans" w:cs="Open Sans"/>
                <w:sz w:val="20"/>
                <w:szCs w:val="20"/>
              </w:rPr>
            </w:pPr>
          </w:p>
          <w:p w14:paraId="6B8A85AF" w14:textId="531F56E3" w:rsidR="00CD4BEF" w:rsidRDefault="00CD4BEF" w:rsidP="00F524DB">
            <w:pPr>
              <w:tabs>
                <w:tab w:val="left" w:pos="6574"/>
              </w:tabs>
              <w:spacing w:after="0"/>
              <w:rPr>
                <w:rFonts w:ascii="Open Sans" w:hAnsi="Open Sans" w:cs="Open Sans"/>
                <w:sz w:val="20"/>
                <w:szCs w:val="20"/>
              </w:rPr>
            </w:pPr>
            <w:r>
              <w:rPr>
                <w:rFonts w:ascii="Open Sans" w:hAnsi="Open Sans" w:cs="Open Sans"/>
                <w:noProof/>
                <w:sz w:val="8"/>
                <w:szCs w:val="20"/>
              </w:rPr>
              <w:lastRenderedPageBreak/>
              <mc:AlternateContent>
                <mc:Choice Requires="wpg">
                  <w:drawing>
                    <wp:anchor distT="0" distB="0" distL="114300" distR="114300" simplePos="0" relativeHeight="251636736" behindDoc="0" locked="0" layoutInCell="1" allowOverlap="1" wp14:anchorId="74551B97" wp14:editId="08063E13">
                      <wp:simplePos x="0" y="0"/>
                      <wp:positionH relativeFrom="column">
                        <wp:posOffset>-6350</wp:posOffset>
                      </wp:positionH>
                      <wp:positionV relativeFrom="paragraph">
                        <wp:posOffset>6350</wp:posOffset>
                      </wp:positionV>
                      <wp:extent cx="6950075" cy="7740650"/>
                      <wp:effectExtent l="0" t="0" r="22225" b="12700"/>
                      <wp:wrapNone/>
                      <wp:docPr id="1845061792" name="Gruppo 5"/>
                      <wp:cNvGraphicFramePr/>
                      <a:graphic xmlns:a="http://schemas.openxmlformats.org/drawingml/2006/main">
                        <a:graphicData uri="http://schemas.microsoft.com/office/word/2010/wordprocessingGroup">
                          <wpg:wgp>
                            <wpg:cNvGrpSpPr/>
                            <wpg:grpSpPr>
                              <a:xfrm>
                                <a:off x="0" y="0"/>
                                <a:ext cx="6950075" cy="7740650"/>
                                <a:chOff x="0" y="0"/>
                                <a:chExt cx="6950709" cy="7740650"/>
                              </a:xfrm>
                            </wpg:grpSpPr>
                            <wps:wsp>
                              <wps:cNvPr id="1211202969" name="Rettangolo 1"/>
                              <wps:cNvSpPr/>
                              <wps:spPr>
                                <a:xfrm>
                                  <a:off x="9525" y="0"/>
                                  <a:ext cx="2466000"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911FCA7" w14:textId="77777777" w:rsidR="00CD4BEF" w:rsidRPr="004D7E65" w:rsidRDefault="00CD4BEF" w:rsidP="00CD4BEF">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PROC-620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50432270" name="Rettangolo 1"/>
                              <wps:cNvSpPr/>
                              <wps:spPr>
                                <a:xfrm>
                                  <a:off x="9525" y="542925"/>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21644DE" w14:textId="77777777" w:rsidR="00CD4BEF" w:rsidRPr="004D7E65" w:rsidRDefault="00CD4BEF" w:rsidP="00CD4BEF">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37772347" name="Rettangolo 1"/>
                              <wps:cNvSpPr/>
                              <wps:spPr>
                                <a:xfrm>
                                  <a:off x="9525" y="819150"/>
                                  <a:ext cx="2464435" cy="7550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B5CED51" w14:textId="77777777" w:rsidR="00CD4BEF" w:rsidRPr="006251CA"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degli asset impiegati nei processi Assegnazione degli asset </w:t>
                                    </w:r>
                                    <w:r>
                                      <w:rPr>
                                        <w:rFonts w:ascii="Open Sans" w:hAnsi="Open Sans" w:cs="Open Sans"/>
                                        <w:color w:val="000000" w:themeColor="text1"/>
                                        <w:sz w:val="16"/>
                                        <w:szCs w:val="16"/>
                                      </w:rPr>
                                      <w:br/>
                                      <w:t xml:space="preserve">Applicazione dei controlli agli asset </w:t>
                                    </w:r>
                                    <w:r>
                                      <w:rPr>
                                        <w:rFonts w:ascii="Open Sans" w:hAnsi="Open Sans" w:cs="Open Sans"/>
                                        <w:color w:val="000000" w:themeColor="text1"/>
                                        <w:sz w:val="16"/>
                                        <w:szCs w:val="16"/>
                                      </w:rPr>
                                      <w:br/>
                                      <w:t xml:space="preserve">Monitoraggio della sicurezza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75047349" name="Rettangolo 1"/>
                              <wps:cNvSpPr/>
                              <wps:spPr>
                                <a:xfrm>
                                  <a:off x="9525" y="1905000"/>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708E8CA" w14:textId="77777777" w:rsidR="00CD4BEF" w:rsidRPr="004D7E65" w:rsidRDefault="00CD4BEF" w:rsidP="00CD4BEF">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39798396" name="Rettangolo 1"/>
                              <wps:cNvSpPr/>
                              <wps:spPr>
                                <a:xfrm>
                                  <a:off x="9525" y="2190750"/>
                                  <a:ext cx="2464435" cy="12001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BD72EDF"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delle risorse umane </w:t>
                                    </w:r>
                                  </w:p>
                                  <w:p w14:paraId="092E28A3"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Selezione dei candidati </w:t>
                                    </w:r>
                                  </w:p>
                                  <w:p w14:paraId="4AD9A000"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Assunzione </w:t>
                                    </w:r>
                                  </w:p>
                                  <w:p w14:paraId="19DBEEFA"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Formazione </w:t>
                                    </w:r>
                                  </w:p>
                                  <w:p w14:paraId="256BB188"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Valutazione della formazione </w:t>
                                    </w:r>
                                  </w:p>
                                  <w:p w14:paraId="2F86778A"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competenza </w:t>
                                    </w:r>
                                  </w:p>
                                  <w:p w14:paraId="54A4A766" w14:textId="77777777" w:rsidR="00CD4BEF" w:rsidRPr="006251CA"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Processo disciplinare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64509724" name="Rettangolo 1"/>
                              <wps:cNvSpPr/>
                              <wps:spPr>
                                <a:xfrm>
                                  <a:off x="9525" y="3733800"/>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BB6CBB8" w14:textId="77777777" w:rsidR="00CD4BEF" w:rsidRPr="004D7E65" w:rsidRDefault="00CD4BEF" w:rsidP="00CD4BEF">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57431340" name="Rettangolo 1"/>
                              <wps:cNvSpPr/>
                              <wps:spPr>
                                <a:xfrm>
                                  <a:off x="9525" y="4010025"/>
                                  <a:ext cx="2464435" cy="104140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EB23F9D"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Redazione della comunicazione </w:t>
                                    </w:r>
                                  </w:p>
                                  <w:p w14:paraId="573F47D8"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Comunicazione interna </w:t>
                                    </w:r>
                                  </w:p>
                                  <w:p w14:paraId="31B41332"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Comunicazioni interne ed esterne di lavoro </w:t>
                                    </w:r>
                                  </w:p>
                                  <w:p w14:paraId="645123F4"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Comunicazione esterna </w:t>
                                    </w:r>
                                  </w:p>
                                  <w:p w14:paraId="17DD29B9"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Autorizzazione della comunicazione </w:t>
                                    </w:r>
                                  </w:p>
                                  <w:p w14:paraId="1A966F22" w14:textId="77777777" w:rsidR="00CD4BEF" w:rsidRPr="006251CA"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comunicazione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78777053" name="Rettangolo 1"/>
                              <wps:cNvSpPr/>
                              <wps:spPr>
                                <a:xfrm>
                                  <a:off x="0" y="5400675"/>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832256C" w14:textId="77777777" w:rsidR="00CD4BEF" w:rsidRPr="004D7E65" w:rsidRDefault="00CD4BEF" w:rsidP="00CD4BEF">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13651470" name="Rettangolo 1"/>
                              <wps:cNvSpPr/>
                              <wps:spPr>
                                <a:xfrm>
                                  <a:off x="0" y="5686425"/>
                                  <a:ext cx="2464435" cy="20542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6D2714E"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w:t>
                                    </w:r>
                                  </w:p>
                                  <w:p w14:paraId="6251ABB4"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Redazione </w:t>
                                    </w:r>
                                  </w:p>
                                  <w:p w14:paraId="72350795"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Verifica </w:t>
                                    </w:r>
                                  </w:p>
                                  <w:p w14:paraId="7770CE3F"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Approvazione </w:t>
                                    </w:r>
                                  </w:p>
                                  <w:p w14:paraId="3DA52F1D"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Emissione </w:t>
                                    </w:r>
                                  </w:p>
                                  <w:p w14:paraId="050D387E"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Distribuzione e rintracciabilità </w:t>
                                    </w:r>
                                  </w:p>
                                  <w:p w14:paraId="673CDBCA"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Consulenza e interpretazione </w:t>
                                    </w:r>
                                  </w:p>
                                  <w:p w14:paraId="24C8C00F"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Applicazione </w:t>
                                    </w:r>
                                  </w:p>
                                  <w:p w14:paraId="447CB399"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Conservazione </w:t>
                                    </w:r>
                                  </w:p>
                                  <w:p w14:paraId="7F02DE9A"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Catalogazione </w:t>
                                    </w:r>
                                  </w:p>
                                  <w:p w14:paraId="2C22BAF9"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Archiviazione </w:t>
                                    </w:r>
                                  </w:p>
                                  <w:p w14:paraId="4B6BB434" w14:textId="77777777" w:rsidR="00CD4BEF" w:rsidRPr="00D91C88"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Protocollazione </w:t>
                                    </w:r>
                                  </w:p>
                                  <w:p w14:paraId="7DED0F3F" w14:textId="77777777" w:rsidR="00CD4BEF" w:rsidRPr="006251CA" w:rsidRDefault="00CD4BEF" w:rsidP="00CD4BEF">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44234892" name="Connettore 2 1"/>
                              <wps:cNvCnPr/>
                              <wps:spPr>
                                <a:xfrm>
                                  <a:off x="1228725" y="266700"/>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04224836" name="Connettore 2 1"/>
                              <wps:cNvCnPr/>
                              <wps:spPr>
                                <a:xfrm>
                                  <a:off x="1228725" y="163830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85735089" name="Connettore 2 1"/>
                              <wps:cNvCnPr/>
                              <wps:spPr>
                                <a:xfrm>
                                  <a:off x="1228725" y="344805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20972438" name="Connettore 2 1"/>
                              <wps:cNvCnPr/>
                              <wps:spPr>
                                <a:xfrm>
                                  <a:off x="1228725" y="5114925"/>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36392665" name="Rettangolo 2"/>
                              <wps:cNvSpPr/>
                              <wps:spPr>
                                <a:xfrm>
                                  <a:off x="2514600" y="0"/>
                                  <a:ext cx="4436109" cy="77203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6ED45C"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La pianificazione degli obiettivi, che stabilisce le risorse necessarie per raggiungerli, costituisce l’input dei processi di supporto e cioè i processi che devono renderle disponibili.</w:t>
                                    </w:r>
                                    <w:r>
                                      <w:rPr>
                                        <w:rFonts w:ascii="Open Sans" w:hAnsi="Open Sans" w:cs="Open Sans"/>
                                        <w:color w:val="000000" w:themeColor="text1"/>
                                        <w:sz w:val="16"/>
                                        <w:szCs w:val="16"/>
                                      </w:rPr>
                                      <w:br/>
                                      <w:t xml:space="preserve">L’organizzazione crea un inventario degli asset impiegati nel sistema e classificando tali asset e le relative informazioni da proteggere attribuisce la responsabilità di gestire gli asset della sicurezza agli “asset manager”.  </w:t>
                                    </w:r>
                                  </w:p>
                                  <w:p w14:paraId="58D57342" w14:textId="77777777" w:rsidR="00CD4BEF" w:rsidRPr="00CA6511"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Agli asset sono applicati i controlli di sicurezza relativi ai seguenti rischi per le informazioni:</w:t>
                                    </w:r>
                                  </w:p>
                                  <w:p w14:paraId="0FB3A0C4" w14:textId="77777777" w:rsidR="00CD4BEF" w:rsidRPr="00CA6511" w:rsidRDefault="00CD4BEF">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riservatezza</w:t>
                                    </w:r>
                                  </w:p>
                                  <w:p w14:paraId="792B475B" w14:textId="77777777" w:rsidR="00CD4BEF" w:rsidRPr="00CA6511" w:rsidRDefault="00CD4BEF">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dell'integrità</w:t>
                                    </w:r>
                                  </w:p>
                                  <w:p w14:paraId="0C5D6B31" w14:textId="77777777" w:rsidR="00CD4BEF" w:rsidRPr="00CA6511" w:rsidRDefault="00CD4BEF">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disponibilità</w:t>
                                    </w:r>
                                  </w:p>
                                  <w:p w14:paraId="76E5F776" w14:textId="77777777" w:rsidR="00CD4BEF" w:rsidRPr="00CA6511" w:rsidRDefault="00CD4BEF" w:rsidP="00CD4BEF">
                                    <w:pPr>
                                      <w:spacing w:after="0"/>
                                      <w:rPr>
                                        <w:rFonts w:ascii="Open Sans" w:hAnsi="Open Sans" w:cs="Open Sans"/>
                                        <w:color w:val="000000" w:themeColor="text1"/>
                                        <w:sz w:val="10"/>
                                        <w:szCs w:val="10"/>
                                      </w:rPr>
                                    </w:pPr>
                                  </w:p>
                                  <w:p w14:paraId="6F5360B3"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provvede a monitorare la sicurezza degli asset in quanto tali e delle informazioni contenute. </w:t>
                                    </w:r>
                                  </w:p>
                                  <w:p w14:paraId="6CB1B686"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In questa fase di pianificazione si stabilisce come rendere disponibili le risorse umane necessarie ad eseguire le attività previste nei processi che richiedono necessariamente attività di formazione intesa a sviluppare competenze e consapevolezza.</w:t>
                                    </w:r>
                                  </w:p>
                                  <w:p w14:paraId="78B42A7D"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L’organizzazione seleziona e forma risorse umane al rispetto delle politiche di sicurezza e alla conforme esecuzione delle attività previste nelle procedure. La formazione viene monitorata nella sua qualità e nei suoi risultati.</w:t>
                                    </w:r>
                                  </w:p>
                                  <w:p w14:paraId="32CEE855"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L’organizzazione applica il processo disciplinare alle risorse umane che contravvengono alle disposizioni ricevute.</w:t>
                                    </w:r>
                                  </w:p>
                                  <w:p w14:paraId="46B3E683"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 xml:space="preserve">I processi sono supportati da attività di comunicazione che permettono al sistema di funzionare. La comunicazione assicura il trasferimento delle informazioni ai soggetti che operano nel sistema. </w:t>
                                    </w:r>
                                  </w:p>
                                  <w:p w14:paraId="7E9EFD10"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in tali attività, gestisce anche il whistleblowing e cioè la comunicazione attraverso la segnalazione di illeciti o comportamenti sospetti che possono compromettere la sicurezza delle informazioni. </w:t>
                                    </w:r>
                                  </w:p>
                                  <w:p w14:paraId="345F47F9"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L’organizzazione pianifica la comunicazione da eseguire, sia quella interna che quella verso l’esterno e ne monitora l’effettivo sviluppo in relazione al piano.</w:t>
                                    </w:r>
                                  </w:p>
                                  <w:p w14:paraId="4658EA5B"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Anche le informazioni documentate sono supporti necessari al funzionamento del sistema. L’organizzazione provvede ad identificarle e a redigerle in maniera tale che esse possano rilevare i dati di funzionamento del sistema e i dati di esito che spiegano i risultati dei processi.</w:t>
                                    </w:r>
                                  </w:p>
                                  <w:p w14:paraId="5C238929"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Le informazioni documentate quali procedure, modulistica, allegati ecc. sono rese disponibili, nella maniera più utile, al personale che deve impiegarle e preservare la sicurezza delle informazioni contenute</w:t>
                                    </w:r>
                                  </w:p>
                                  <w:p w14:paraId="5A51DD82" w14:textId="77777777" w:rsidR="00CD4BEF"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 xml:space="preserve">L’insieme di tutte le informazioni documentate, da archiviare, rappresenta la storia del sistema di gestione che viene esaminata e gestita attraverso l’analisi dei dati nella parte riguardante la rilevazione e la valutazione delle performance. </w:t>
                                    </w:r>
                                  </w:p>
                                  <w:p w14:paraId="11ABA87C" w14:textId="77777777" w:rsidR="00CD4BEF" w:rsidRDefault="00CD4BEF" w:rsidP="00CD4BEF">
                                    <w:pPr>
                                      <w:rPr>
                                        <w:rFonts w:ascii="Open Sans" w:hAnsi="Open Sans" w:cs="Open Sans"/>
                                        <w:color w:val="000000" w:themeColor="text1"/>
                                        <w:sz w:val="16"/>
                                        <w:szCs w:val="16"/>
                                      </w:rPr>
                                    </w:pPr>
                                  </w:p>
                                  <w:p w14:paraId="016B51E0" w14:textId="77777777" w:rsidR="00CD4BEF" w:rsidRPr="00CA6511" w:rsidRDefault="00CD4BEF" w:rsidP="00CD4BEF">
                                    <w:pPr>
                                      <w:rPr>
                                        <w:rFonts w:ascii="Open Sans" w:hAnsi="Open Sans" w:cs="Open Sans"/>
                                        <w:color w:val="000000" w:themeColor="text1"/>
                                        <w:sz w:val="16"/>
                                        <w:szCs w:val="16"/>
                                      </w:rPr>
                                    </w:pPr>
                                  </w:p>
                                  <w:p w14:paraId="0D30B407" w14:textId="77777777" w:rsidR="00CD4BEF" w:rsidRPr="00CA6511" w:rsidRDefault="00CD4BEF" w:rsidP="00CD4BEF">
                                    <w:pPr>
                                      <w:rPr>
                                        <w:rFonts w:ascii="Open Sans" w:hAnsi="Open Sans" w:cs="Open Sans"/>
                                        <w:color w:val="000000" w:themeColor="text1"/>
                                        <w:sz w:val="16"/>
                                        <w:szCs w:val="16"/>
                                      </w:rPr>
                                    </w:pPr>
                                  </w:p>
                                  <w:p w14:paraId="2077261F" w14:textId="77777777" w:rsidR="00CD4BEF" w:rsidRPr="00CA6511" w:rsidRDefault="00CD4BEF" w:rsidP="00CD4BEF">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14:paraId="15FE2D5F" w14:textId="77777777" w:rsidR="00CD4BEF" w:rsidRPr="00CA6511" w:rsidRDefault="00CD4BEF" w:rsidP="00CD4BEF">
                                    <w:pPr>
                                      <w:rPr>
                                        <w:rFonts w:ascii="Open Sans" w:hAnsi="Open Sans" w:cs="Open Sans"/>
                                        <w:color w:val="000000" w:themeColor="text1"/>
                                        <w:sz w:val="16"/>
                                        <w:szCs w:val="16"/>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03A102DA">
                    <v:group id="Gruppo 5" style="position:absolute;margin-left:-.5pt;margin-top:.5pt;width:547.25pt;height:609.5pt;z-index:251636736" coordsize="69507,77406" o:spid="_x0000_s1159" w14:anchorId="74551B9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3p/oixgUAAHE4AAAOAAAAZHJzL2Uyb0RvYy54bWzsW11vnDgUfV9p/wPifTOA+Rx1UkVpU63U bau2qz47YGaQALPGyUz21/fYBuYjk262nUa7hBcGg31tX67PXN97/OLlpiqtWybagtcL2z1zbIvV Kc+Kermw//x89VtsW62kdUZLXrOFfcda++X5r7+8WDdz5vEVLzMmLAip2/m6WdgrKZv5bNamK1bR 9ow3rMbLnIuKShTFcpYJuob0qpx5jhPO1lxkjeApa1s8fWVe2udafp6zVL7P85ZJq1zYGJvUV6Gv 1+o6O39B50tBm1WRdsOg3zGKihY1Oh1EvaKSWjeiuCeqKlLBW57Ls5RXM57nRcr0HDAb1zmYzRvB bxo9l+V8vWwGNUG1B3r6brHpu9s3ovnUfBDQxLpZQhe6pOayyUWlfjFKa6NVdjeojG2kleJhmASO EwW2leJdFPlOGHRKTVfQ/L126er1TsvISe61nPUdz/aGs25gIO1WB+2P6eDTijZMq7adQwcfhFVk sF/PdT3HS0IMq6YV7PUjk7DeJS+55SpjUcNA/UFh7byF7o5oKwk8aOW+wjw/DB0HpqgU5gVOjGqQ O8yazhvRyjeMV5a6WdgCNqxNi96+baWp2ldR/ba8LLKroix1Qa0bdlkK65bC4q+Xrm5a3lR/8Mw8 Ux9MfyJ0qZeZqq4HsCeprK31wiYuvq3qU83bzFTfybuSqf7K+iPLoTpYgqd7GiSazmiaslqaQbQr mjHz2H1wDFqgkpxjRoPsTsD+5HrZRiVdfdWU6XU/NHa+NTDTeGihe+a1HBpXRc3FMQElZtX1bOr3 SjKqUVqSm+uNNqtwMJ1rnt3B1gQ3QNQ26VWBr/yWtvIDFUAeGAbQVL7HJS85vgDv7mxrxcXfx56r +lgMeGtbayDZwm7/uqGC2Vb5e41lQoy9yd2C2C1c7xbqm+qSw3Rc4HaT6luMSciyv80Fr74AdC9U r3hF6xR9L+xUir5wKQ3CArZTdnGhqwHuGirf1p+aVAlXilZW/HnzhYqmM3UJVHnH+6VJ5wcWb+qq ljW/uJE8L/RyUKo2eu0+AWDCLNSfjxdR4PjE8yLo4VR4EfheYjABltxhJUAjiJwOZSfQOASucYKG 1//fTKAxLtAISRRFHvGj04FG7Cb4T1UGswcavk961ywIHHfyNIxzpL2dcYIGmUBjnJ5GrFyNiPgn 3Jm4idP74XuoMbkaz21/4k+oMUrUCEgSJTFJwtN5Gh5QA1D0DVcDERS4Gn2IoQ8i9SGLKaoxxBb+ 71EN7U5ud99TVGMsUY0w9AMniTz/dLBBIkJiE3ecfA3EL55vLDScfI1R+hpuHEQ+cYl/wlioj5yY cyQYuo1ruI7v+kM+Y3I2kNQZZ2AjmmBjlLBBohjRUCcgP+xrAHeQUg2ABqFJWk6OxrN2NOIJMUaJ GEh1kDBw/RMkXTvICOPQ/6aX4TnIyk5EjY5bMuL0STJhxjgxI/J9ZFzjxOvdjEte1+B2ccEsb4/a dVl3XLie8NTz0QYinOt5cQQ0UO6GF4bRYVgDqKLJXa4m3hiS0AM7k1YKWixXUo8mxWhMTPCA+KLY YCqzu8PJUsU9vtYB8UpuenrSXq0Vo9nrOrPkXQNyWw1KJjhDC7tiGdhCDAxOdaezyJIW5bYmFYKv j1fVO46e/KS5cA8xxB4R7zy+d3kEg+up6V9b/eYP0b8MbUN9fqWQJyQleQ7+rPyYDFH/E9m6G5KY PGjsQfJP2/DJ2Pcpi5Ox/xsydE8LVItpl7GLsBMBjXbIi5/I2Invx0iPGzDseXgDsk/Gvsf9nZC9 g/iBov9T6Omgpuu0DMGhCkM3PZGxB67r3yOdTsYOD/AI0X0y9icydhKSBP41HO173OqBG/uosxge ogXwxY8dx0AmIXS3p1A8h5CfzFww+4E9r/xH/frHu+DTIQ1zkuXIIQ2Ek/BplGmPmG8t/0tHNPQB L5xr0/Gk7gyeOji3W9a7p+1JwfOvAAAA//8DAFBLAwQUAAYACAAAACEAEXatYd0AAAAKAQAADwAA AGRycy9kb3ducmV2LnhtbExPTWvCQBC9F/oflin0ppsoljZmIyJtT1KoFoq3MRmTYHY2ZNck/vuO p3qamfeG95GuRtuonjpfOzYQTyNQxLkrai4N/Ow/Jq+gfEAusHFMBq7kYZU9PqSYFG7gb+p3oVQi wj5BA1UIbaK1zyuy6KeuJRbu5DqLQc6u1EWHg4jbRs+i6EVbrFkcKmxpU1F+3l2sgc8Bh/U8fu+3 59Pmetgvvn63MRnz/DSul6ACjeH/GW7xJTpkkunoLlx41RiYxFIlCC7jRkdv8wWoo2wzMQadpfq+ QvYHAAD//wMAUEsBAi0AFAAGAAgAAAAhALaDOJL+AAAA4QEAABMAAAAAAAAAAAAAAAAAAAAAAFtD b250ZW50X1R5cGVzXS54bWxQSwECLQAUAAYACAAAACEAOP0h/9YAAACUAQAACwAAAAAAAAAAAAAA AAAvAQAAX3JlbHMvLnJlbHNQSwECLQAUAAYACAAAACEAN6f6IsYFAABxOAAADgAAAAAAAAAAAAAA AAAuAgAAZHJzL2Uyb0RvYy54bWxQSwECLQAUAAYACAAAACEAEXatYd0AAAAKAQAADwAAAAAAAAAA AAAAAAAgCAAAZHJzL2Rvd25yZXYueG1sUEsFBgAAAAAEAAQA8wAAACoJAAAAAA== ">
                      <v:rect id="_x0000_s1160" style="position:absolute;left:95;width:24660;height:250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MUFJyAAAAOMAAAAPAAAAZHJzL2Rvd25yZXYueG1sRE9LawIx EL4X+h/CFHqr2V2oj61RWkFQ9FJbqMfpZpos3UyWTdT13xtB8Djfe6bz3jXiSF2oPSvIBxkI4srr mo2C76/lyxhEiMgaG8+k4EwB5rPHhymW2p/4k467aEQK4VCiAhtjW0oZKksOw8C3xIn7853DmM7O SN3hKYW7RhZZNpQOa04NFltaWKr+dwenYOQXcv/ze1iuV+Zjo41t99vxq1LPT/37G4hIfbyLb+6V TvOLPC+yYjKcwPWnBICcXQAAAP//AwBQSwECLQAUAAYACAAAACEA2+H2y+4AAACFAQAAEwAAAAAA AAAAAAAAAAAAAAAAW0NvbnRlbnRfVHlwZXNdLnhtbFBLAQItABQABgAIAAAAIQBa9CxbvwAAABUB AAALAAAAAAAAAAAAAAAAAB8BAABfcmVscy8ucmVsc1BLAQItABQABgAIAAAAIQCLMUFJyAAAAOMA AAAPAAAAAAAAAAAAAAAAAAcCAABkcnMvZG93bnJldi54bWxQSwUGAAAAAAMAAwC3AAAA/AIAAAAA ">
                        <v:textbox inset="1mm,1mm,1mm,1mm">
                          <w:txbxContent>
                            <w:p w:rsidRPr="004D7E65" w:rsidR="00CD4BEF" w:rsidP="00CD4BEF" w:rsidRDefault="00CD4BEF" w14:paraId="1BFE9EC1"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PROC-620 Obiettivi</w:t>
                              </w:r>
                            </w:p>
                          </w:txbxContent>
                        </v:textbox>
                      </v:rect>
                      <v:rect id="_x0000_s1161" style="position:absolute;left:95;top:5429;width:24657;height:250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gQrlywAAAOMAAAAPAAAAZHJzL2Rvd25yZXYueG1sRI9BT8Mw DIXvSPyHyEjcWEphdOqWTTBp0hBcGEjs6DUmqWicqsm28u/xAYmj7ef33rdYjaFTJxpSG9nA7aQA RdxE27Iz8PG+uZmBShnZYheZDPxQgtXy8mKBtY1nfqPTLjslJpxqNOBz7mutU+MpYJrEnlhuX3EI mGUcnLYDnsU8dLosigcdsGVJ8NjT2lPzvTsGA1Vc6/3n4bh53rqnF+t8v3+dTY25vhof56Ayjflf /Pe9tVK/mhb3d2VZCYUwyQL08hcAAP//AwBQSwECLQAUAAYACAAAACEA2+H2y+4AAACFAQAAEwAA AAAAAAAAAAAAAAAAAAAAW0NvbnRlbnRfVHlwZXNdLnhtbFBLAQItABQABgAIAAAAIQBa9CxbvwAA ABUBAAALAAAAAAAAAAAAAAAAAB8BAABfcmVscy8ucmVsc1BLAQItABQABgAIAAAAIQCUgQrlywAA AOMAAAAPAAAAAAAAAAAAAAAAAAcCAABkcnMvZG93bnJldi54bWxQSwUGAAAAAAMAAwC3AAAA/wIA AAAA ">
                        <v:textbox inset="1mm,1mm,1mm,1mm">
                          <w:txbxContent>
                            <w:p w:rsidRPr="004D7E65" w:rsidR="00CD4BEF" w:rsidP="00CD4BEF" w:rsidRDefault="00CD4BEF" w14:paraId="5E408888"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PROC-710 Gestione degli asset</w:t>
                              </w:r>
                            </w:p>
                          </w:txbxContent>
                        </v:textbox>
                      </v:rect>
                      <v:rect id="_x0000_s1162" style="position:absolute;left:95;top:8191;width:24644;height:755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GkvyAAAAOMAAAAPAAAAZHJzL2Rvd25yZXYueG1sRE/NTgIx EL6b8A7NkHiTrqCULBSCJCQYvYgmchy2Y7thO91sC6xvb01MPM73P4tV7xtxoS7WgTXcjwoQxFUw NVsNH+/buxmImJANNoFJwzdFWC0HNwssTbjyG132yYocwrFEDS6ltpQyVo48xlFoiTP3FTqPKZ+d labDaw73jRwXxVR6rDk3OGxp46g67c9egwobefg8nrfPO/v0YqxrD6+zR61vh/16DiJRn/7Ff+6d yfOnE6XUePKg4PenDIBc/gAAAP//AwBQSwECLQAUAAYACAAAACEA2+H2y+4AAACFAQAAEwAAAAAA AAAAAAAAAAAAAAAAW0NvbnRlbnRfVHlwZXNdLnhtbFBLAQItABQABgAIAAAAIQBa9CxbvwAAABUB AAALAAAAAAAAAAAAAAAAAB8BAABfcmVscy8ucmVsc1BLAQItABQABgAIAAAAIQCRyGkvyAAAAOMA AAAPAAAAAAAAAAAAAAAAAAcCAABkcnMvZG93bnJldi54bWxQSwUGAAAAAAMAAwC3AAAA/AIAAAAA ">
                        <v:textbox inset="1mm,1mm,1mm,1mm">
                          <w:txbxContent>
                            <w:p w:rsidRPr="006251CA" w:rsidR="00CD4BEF" w:rsidP="00CD4BEF" w:rsidRDefault="00CD4BEF" w14:paraId="05856780"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degli asset impiegati nei processi Assegnazione degli asset </w:t>
                                <w:br/>
                                <w:t xml:space="preserve">Applicazione dei controlli agli asset </w:t>
                                <w:br/>
                                <w:t xml:space="preserve">Monitoraggio della sicurezza </w:t>
                              </w:r>
                            </w:p>
                          </w:txbxContent>
                        </v:textbox>
                      </v:rect>
                      <v:rect id="_x0000_s1163" style="position:absolute;left:95;top:19050;width:24657;height:250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QMEJyQAAAOMAAAAPAAAAZHJzL2Rvd25yZXYueG1sRE9fT8Iw EH8n8Ts0Z8KbdAi4OSlESUgg+iKayOO5Hu3iel3WAvPbWxITHu/3/+bL3jXiRF2oPSsYjzIQxJXX NRsFnx/ruwJEiMgaG8+k4JcCLBc3gzmW2p/5nU67aEQK4VCiAhtjW0oZKksOw8i3xIk7+M5hTGdn pO7wnMJdI++z7EE6rDk1WGxpZan62R2dgtyv5P7r+7jebszLqza23b8VM6WGt/3zE4hIfbyK/90b neYX+Syb5pPpI1x+SgDIxR8AAAD//wMAUEsBAi0AFAAGAAgAAAAhANvh9svuAAAAhQEAABMAAAAA AAAAAAAAAAAAAAAAAFtDb250ZW50X1R5cGVzXS54bWxQSwECLQAUAAYACAAAACEAWvQsW78AAAAV AQAACwAAAAAAAAAAAAAAAAAfAQAAX3JlbHMvLnJlbHNQSwECLQAUAAYACAAAACEAu0DBCckAAADj AAAADwAAAAAAAAAAAAAAAAAHAgAAZHJzL2Rvd25yZXYueG1sUEsFBgAAAAADAAMAtwAAAP0CAAAA AA== ">
                        <v:textbox inset="1mm,1mm,1mm,1mm">
                          <w:txbxContent>
                            <w:p w:rsidRPr="004D7E65" w:rsidR="00CD4BEF" w:rsidP="00CD4BEF" w:rsidRDefault="00CD4BEF" w14:paraId="6D895EE2"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PROC-720 Persone e competenze</w:t>
                              </w:r>
                            </w:p>
                          </w:txbxContent>
                        </v:textbox>
                      </v:rect>
                      <v:rect id="_x0000_s1164" style="position:absolute;left:95;top:21907;width:24644;height:1200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mBBywAAAOIAAAAPAAAAZHJzL2Rvd25yZXYueG1sRI9BawIx FITvBf9DeEJvNWtF3d0apRUES73UFvT43Lwmi5uXZRN1+++bQqHHYWa+YRar3jXiSl2oPSsYjzIQ xJXXNRsFnx+bhxxEiMgaG8+k4JsCrJaDuwWW2t/4na77aESCcChRgY2xLaUMlSWHYeRb4uR9+c5h TLIzUnd4S3DXyMcsm0mHNacFiy2tLVXn/cUpmPu1PB5Ol83r1ry8aWPb4y6fKnU/7J+fQETq43/4 r73VCqaTYl7kk2IGv5fSHZDLHwAAAP//AwBQSwECLQAUAAYACAAAACEA2+H2y+4AAACFAQAAEwAA AAAAAAAAAAAAAAAAAAAAW0NvbnRlbnRfVHlwZXNdLnhtbFBLAQItABQABgAIAAAAIQBa9CxbvwAA ABUBAAALAAAAAAAAAAAAAAAAAB8BAABfcmVscy8ucmVsc1BLAQItABQABgAIAAAAIQB8/mBBywAA AOIAAAAPAAAAAAAAAAAAAAAAAAcCAABkcnMvZG93bnJldi54bWxQSwUGAAAAAAMAAwC3AAAA/wIA AAAA ">
                        <v:textbox inset="1mm,1mm,1mm,1mm">
                          <w:txbxContent>
                            <w:p w:rsidRPr="00D91C88" w:rsidR="00CD4BEF" w:rsidP="00CD4BEF" w:rsidRDefault="00CD4BEF" w14:paraId="5FAA5BE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delle risorse umane </w:t>
                              </w:r>
                            </w:p>
                            <w:p w:rsidRPr="00D91C88" w:rsidR="00CD4BEF" w:rsidP="00CD4BEF" w:rsidRDefault="00CD4BEF" w14:paraId="76293C0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Selezione dei candidati </w:t>
                              </w:r>
                            </w:p>
                            <w:p w:rsidRPr="00D91C88" w:rsidR="00CD4BEF" w:rsidP="00CD4BEF" w:rsidRDefault="00CD4BEF" w14:paraId="0B30B761"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Assunzione </w:t>
                              </w:r>
                            </w:p>
                            <w:p w:rsidRPr="00D91C88" w:rsidR="00CD4BEF" w:rsidP="00CD4BEF" w:rsidRDefault="00CD4BEF" w14:paraId="09B2B9A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Formazione </w:t>
                              </w:r>
                            </w:p>
                            <w:p w:rsidRPr="00D91C88" w:rsidR="00CD4BEF" w:rsidP="00CD4BEF" w:rsidRDefault="00CD4BEF" w14:paraId="5BE5020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Valutazione della formazione </w:t>
                              </w:r>
                            </w:p>
                            <w:p w:rsidRPr="00D91C88" w:rsidR="00CD4BEF" w:rsidP="00CD4BEF" w:rsidRDefault="00CD4BEF" w14:paraId="0D2B0B15"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competenza </w:t>
                              </w:r>
                            </w:p>
                            <w:p w:rsidRPr="006251CA" w:rsidR="00CD4BEF" w:rsidP="00CD4BEF" w:rsidRDefault="00CD4BEF" w14:paraId="6371A0C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Processo disciplinare </w:t>
                              </w:r>
                            </w:p>
                          </w:txbxContent>
                        </v:textbox>
                      </v:rect>
                      <v:rect id="_x0000_s1165" style="position:absolute;left:95;top:37338;width:24657;height:250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1IPCyAAAAOMAAAAPAAAAZHJzL2Rvd25yZXYueG1sRE/NagIx EL4X+g5hCt5qVtHVbo2igqDUS22hHqebMVncTJZN1PXtm0Khx/n+Z7boXC2u1IbKs4JBPwNBXHpd sVHw+bF5noIIEVlj7ZkU3CnAYv74MMNC+xu/0/UQjUghHApUYGNsCilDaclh6PuGOHEn3zqM6WyN 1C3eUrir5TDLcumw4tRgsaG1pfJ8uDgFE7+Wx6/vy2a3Nas3bWxz3E/HSvWeuuUriEhd/Bf/ubc6 zc/z0Th7mQxH8PtTAkDOfwAAAP//AwBQSwECLQAUAAYACAAAACEA2+H2y+4AAACFAQAAEwAAAAAA AAAAAAAAAAAAAAAAW0NvbnRlbnRfVHlwZXNdLnhtbFBLAQItABQABgAIAAAAIQBa9CxbvwAAABUB AAALAAAAAAAAAAAAAAAAAB8BAABfcmVscy8ucmVsc1BLAQItABQABgAIAAAAIQAz1IPCyAAAAOMA AAAPAAAAAAAAAAAAAAAAAAcCAABkcnMvZG93bnJldi54bWxQSwUGAAAAAAMAAwC3AAAA/AIAAAAA ">
                        <v:textbox inset="1mm,1mm,1mm,1mm">
                          <w:txbxContent>
                            <w:p w:rsidRPr="004D7E65" w:rsidR="00CD4BEF" w:rsidP="00CD4BEF" w:rsidRDefault="00CD4BEF" w14:paraId="2410A818"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PROC-740 Comunicazione</w:t>
                              </w:r>
                            </w:p>
                          </w:txbxContent>
                        </v:textbox>
                      </v:rect>
                      <v:rect id="_x0000_s1166" style="position:absolute;left:95;top:40100;width:24644;height:1041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HANJzAAAAOMAAAAPAAAAZHJzL2Rvd25yZXYueG1sRI9BTwIx EIXvJv6HZky8SRcB2SwUoiQkGL2IJnIctmO7cTvdbAus/945mHicmTfvvW+5HkKrztSnJrKB8agA RVxH27Az8PG+vStBpYxssY1MBn4owXp1fbXEysYLv9F5n50SE04VGvA5d5XWqfYUMI1iRyy3r9gH zDL2TtseL2IeWn1fFA86YMOS4LGjjaf6e38KBuZxow+fx9P2eeeeXqzz3eG1nBlzezM8LkBlGvK/ +O97Z6V+OZtPJ+PJVCiESRagV78AAAD//wMAUEsBAi0AFAAGAAgAAAAhANvh9svuAAAAhQEAABMA AAAAAAAAAAAAAAAAAAAAAFtDb250ZW50X1R5cGVzXS54bWxQSwECLQAUAAYACAAAACEAWvQsW78A AAAVAQAACwAAAAAAAAAAAAAAAAAfAQAAX3JlbHMvLnJlbHNQSwECLQAUAAYACAAAACEAEBwDScwA AADjAAAADwAAAAAAAAAAAAAAAAAHAgAAZHJzL2Rvd25yZXYueG1sUEsFBgAAAAADAAMAtwAAAAAD AAAAAA== ">
                        <v:textbox inset="1mm,1mm,1mm,1mm">
                          <w:txbxContent>
                            <w:p w:rsidRPr="00D91C88" w:rsidR="00CD4BEF" w:rsidP="00CD4BEF" w:rsidRDefault="00CD4BEF" w14:paraId="2DD3C0BE"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Redazione della comunicazione </w:t>
                              </w:r>
                            </w:p>
                            <w:p w:rsidRPr="00D91C88" w:rsidR="00CD4BEF" w:rsidP="00CD4BEF" w:rsidRDefault="00CD4BEF" w14:paraId="5BF1D092"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Comunicazione interna </w:t>
                              </w:r>
                            </w:p>
                            <w:p w:rsidRPr="00D91C88" w:rsidR="00CD4BEF" w:rsidP="00CD4BEF" w:rsidRDefault="00CD4BEF" w14:paraId="724CC9F1"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Comunicazioni interne ed esterne di lavoro </w:t>
                              </w:r>
                            </w:p>
                            <w:p w:rsidRPr="00D91C88" w:rsidR="00CD4BEF" w:rsidP="00CD4BEF" w:rsidRDefault="00CD4BEF" w14:paraId="6EAE7356"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Comunicazione esterna </w:t>
                              </w:r>
                            </w:p>
                            <w:p w:rsidRPr="00D91C88" w:rsidR="00CD4BEF" w:rsidP="00CD4BEF" w:rsidRDefault="00CD4BEF" w14:paraId="0736641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Autorizzazione della comunicazione </w:t>
                              </w:r>
                            </w:p>
                            <w:p w:rsidRPr="006251CA" w:rsidR="00CD4BEF" w:rsidP="00CD4BEF" w:rsidRDefault="00CD4BEF" w14:paraId="712C5D68"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comunicazione </w:t>
                              </w:r>
                            </w:p>
                          </w:txbxContent>
                        </v:textbox>
                      </v:rect>
                      <v:rect id="_x0000_s1167" style="position:absolute;top:54006;width:24657;height:250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BgvJygAAAOIAAAAPAAAAZHJzL2Rvd25yZXYueG1sRI9BSwMx FITvQv9DeAVvNqulZlmbFi0UKnqxLbTH180zWdy8LJu0Xf+9EQSPw8x8w8yXg2/FhfrYBNZwPylA ENfBNGw17HfruxJETMgG28Ck4ZsiLBejmzlWJlz5gy7bZEWGcKxQg0upq6SMtSOPcRI64ux9ht5j yrK30vR4zXDfyoeieJQeG84LDjtaOaq/tmevQYWVPB5O5/Xrxr68Geu643s50/p2PDw/gUg0pP/w X3tjNExVqZQqZlP4vZTvgFz8AAAA//8DAFBLAQItABQABgAIAAAAIQDb4fbL7gAAAIUBAAATAAAA AAAAAAAAAAAAAAAAAABbQ29udGVudF9UeXBlc10ueG1sUEsBAi0AFAAGAAgAAAAhAFr0LFu/AAAA FQEAAAsAAAAAAAAAAAAAAAAAHwEAAF9yZWxzLy5yZWxzUEsBAi0AFAAGAAgAAAAhAKwGC8nKAAAA 4gAAAA8AAAAAAAAAAAAAAAAABwIAAGRycy9kb3ducmV2LnhtbFBLBQYAAAAAAwADALcAAAD+AgAA AAA= ">
                        <v:textbox inset="1mm,1mm,1mm,1mm">
                          <w:txbxContent>
                            <w:p w:rsidRPr="004D7E65" w:rsidR="00CD4BEF" w:rsidP="00CD4BEF" w:rsidRDefault="00CD4BEF" w14:paraId="6214C852"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PROC-750 Informazioni documentate</w:t>
                              </w:r>
                            </w:p>
                          </w:txbxContent>
                        </v:textbox>
                      </v:rect>
                      <v:rect id="_x0000_s1168" style="position:absolute;top:56864;width:24644;height:2054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wg6RzAAAAOMAAAAPAAAAZHJzL2Rvd25yZXYueG1sRI9PT8Mw DMXvSHyHyEjcWFpg/8qyCSZNGoILA2k7msYkFY1TNdlWvj0+IHG0/fze+y1WQ2jVifrURDZQjgpQ xHW0DTsDH++bmxmolJEttpHJwA8lWC0vLxZY2XjmNzrtslNiwqlCAz7nrtI61Z4CplHsiOX2FfuA WcbeadvjWcxDq2+LYqIDNiwJHjtae6q/d8dgYBrX+rD/PG6et+7pxTrfHV5nY2Our4bHB1CZhvwv /vveWqk/L+8m4/J+KhTCJAvQy18AAAD//wMAUEsBAi0AFAAGAAgAAAAhANvh9svuAAAAhQEAABMA AAAAAAAAAAAAAAAAAAAAAFtDb250ZW50X1R5cGVzXS54bWxQSwECLQAUAAYACAAAACEAWvQsW78A AAAVAQAACwAAAAAAAAAAAAAAAAAfAQAAX3JlbHMvLnJlbHNQSwECLQAUAAYACAAAACEAn8IOkcwA AADjAAAADwAAAAAAAAAAAAAAAAAHAgAAZHJzL2Rvd25yZXYueG1sUEsFBgAAAAADAAMAtwAAAAAD AAAAAA== ">
                        <v:textbox inset="1mm,1mm,1mm,1mm">
                          <w:txbxContent>
                            <w:p w:rsidRPr="00D91C88" w:rsidR="00CD4BEF" w:rsidP="00CD4BEF" w:rsidRDefault="00CD4BEF" w14:paraId="39470CD6"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w:t>
                              </w:r>
                            </w:p>
                            <w:p w:rsidRPr="00D91C88" w:rsidR="00CD4BEF" w:rsidP="00CD4BEF" w:rsidRDefault="00CD4BEF" w14:paraId="4BEB996A"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Redazione </w:t>
                              </w:r>
                            </w:p>
                            <w:p w:rsidRPr="00D91C88" w:rsidR="00CD4BEF" w:rsidP="00CD4BEF" w:rsidRDefault="00CD4BEF" w14:paraId="3191ED3A"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Verifica </w:t>
                              </w:r>
                            </w:p>
                            <w:p w:rsidRPr="00D91C88" w:rsidR="00CD4BEF" w:rsidP="00CD4BEF" w:rsidRDefault="00CD4BEF" w14:paraId="451377CB"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Approvazione </w:t>
                              </w:r>
                            </w:p>
                            <w:p w:rsidRPr="00D91C88" w:rsidR="00CD4BEF" w:rsidP="00CD4BEF" w:rsidRDefault="00CD4BEF" w14:paraId="1A2D309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Emissione </w:t>
                              </w:r>
                            </w:p>
                            <w:p w:rsidRPr="00D91C88" w:rsidR="00CD4BEF" w:rsidP="00CD4BEF" w:rsidRDefault="00CD4BEF" w14:paraId="0F19F37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Distribuzione e rintracciabilità </w:t>
                              </w:r>
                            </w:p>
                            <w:p w:rsidRPr="00D91C88" w:rsidR="00CD4BEF" w:rsidP="00CD4BEF" w:rsidRDefault="00CD4BEF" w14:paraId="349E87B6"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Consulenza e interpretazione </w:t>
                              </w:r>
                            </w:p>
                            <w:p w:rsidRPr="00D91C88" w:rsidR="00CD4BEF" w:rsidP="00CD4BEF" w:rsidRDefault="00CD4BEF" w14:paraId="58646391"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Applicazione </w:t>
                              </w:r>
                            </w:p>
                            <w:p w:rsidRPr="00D91C88" w:rsidR="00CD4BEF" w:rsidP="00CD4BEF" w:rsidRDefault="00CD4BEF" w14:paraId="32A2F76D"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Conservazione </w:t>
                              </w:r>
                            </w:p>
                            <w:p w:rsidRPr="00D91C88" w:rsidR="00CD4BEF" w:rsidP="00CD4BEF" w:rsidRDefault="00CD4BEF" w14:paraId="3432879D"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Catalogazione </w:t>
                              </w:r>
                            </w:p>
                            <w:p w:rsidRPr="00D91C88" w:rsidR="00CD4BEF" w:rsidP="00CD4BEF" w:rsidRDefault="00CD4BEF" w14:paraId="2772F2E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Archiviazione </w:t>
                              </w:r>
                            </w:p>
                            <w:p w:rsidRPr="00D91C88" w:rsidR="00CD4BEF" w:rsidP="00CD4BEF" w:rsidRDefault="00CD4BEF" w14:paraId="0C7866EE"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Protocollazione </w:t>
                              </w:r>
                            </w:p>
                            <w:p w:rsidRPr="006251CA" w:rsidR="00CD4BEF" w:rsidP="00CD4BEF" w:rsidRDefault="00CD4BEF" w14:paraId="29D6B04F"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txbxContent>
                        </v:textbox>
                      </v:rect>
                      <v:shape id="Connettore 2 1" style="position:absolute;left:12287;top:2667;width:0;height:2160;visibility:visible;mso-wrap-style:square" o:spid="_x0000_s11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nIhHxgAAAOMAAAAPAAAAZHJzL2Rvd25yZXYueG1sRE9fa8Iw EH8X9h3CDXzTdLVorUYZguLrnMzXoznbsuaSNVGrn34ZDHy83/9brnvTiit1vrGs4G2cgCAurW64 UnD83I5yED4ga2wtk4I7eVivXgZLLLS98QddD6ESMYR9gQrqEFwhpS9rMujH1hFH7mw7gyGeXSV1 h7cYblqZJslUGmw4NtToaFNT+X24GAW7o7Mnh5NNJfuv/PKY/bT33VSp4Wv/vgARqA9P8b97r+P8 WZalkyyfp/D3UwRArn4BAAD//wMAUEsBAi0AFAAGAAgAAAAhANvh9svuAAAAhQEAABMAAAAAAAAA AAAAAAAAAAAAAFtDb250ZW50X1R5cGVzXS54bWxQSwECLQAUAAYACAAAACEAWvQsW78AAAAVAQAA CwAAAAAAAAAAAAAAAAAfAQAAX3JlbHMvLnJlbHNQSwECLQAUAAYACAAAACEAmJyIR8YAAADjAAAA DwAAAAAAAAAAAAAAAAAHAgAAZHJzL2Rvd25yZXYueG1sUEsFBgAAAAADAAMAtwAAAPoCAAAAAA== ">
                        <v:stroke joinstyle="miter" endarrow="open"/>
                      </v:shape>
                      <v:shape id="Connettore 2 1" style="position:absolute;left:12287;top:16383;width:0;height:2159;visibility:visible;mso-wrap-style:square" o:spid="_x0000_s117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jVsSxgAAAOMAAAAPAAAAZHJzL2Rvd25yZXYueG1sRE9fa8Iw EH8X9h3CDfam6arU0hlFhMle1aKvR3Nry5pLbKLWfXozGPh4v/+3WA2mE1fqfWtZwfskAUFcWd1y raA8fI5zED4ga+wsk4I7eVgtX0YLLLS98Y6u+1CLGMK+QAVNCK6Q0lcNGfQT64gj9217gyGefS11 j7cYbjqZJkkmDbYcGxp0tGmo+tlfjIJt6ezJ4XRTy+GYX37n5+6+zZR6ex3WHyACDeEp/nd/6Tg/ TWZpOsunGfz9FAGQywcAAAD//wMAUEsBAi0AFAAGAAgAAAAhANvh9svuAAAAhQEAABMAAAAAAAAA AAAAAAAAAAAAAFtDb250ZW50X1R5cGVzXS54bWxQSwECLQAUAAYACAAAACEAWvQsW78AAAAVAQAA CwAAAAAAAAAAAAAAAAAfAQAAX3JlbHMvLnJlbHNQSwECLQAUAAYACAAAACEArY1bEsYAAADjAAAA DwAAAAAAAAAAAAAAAAAHAgAAZHJzL2Rvd25yZXYueG1sUEsFBgAAAAADAAMAtwAAAPoCAAAAAA== ">
                        <v:stroke joinstyle="miter" endarrow="open"/>
                      </v:shape>
                      <v:shape id="Connettore 2 1" style="position:absolute;left:12287;top:34480;width:0;height:2159;visibility:visible;mso-wrap-style:square" o:spid="_x0000_s117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vpGxxQAAAOMAAAAPAAAAZHJzL2Rvd25yZXYueG1sRE/NisIw EL4L+w5hFrxpuopaq1EWQfGqK+t1aMa2bDPJNlGrT28EweN8/zNftqYWF2p8ZVnBVz8BQZxbXXGh 4PCz7qUgfEDWWFsmBTfysFx8dOaYaXvlHV32oRAxhH2GCsoQXCalz0sy6PvWEUfuZBuDIZ5NIXWD 1xhuajlIkrE0WHFsKNHRqqT8b382CjYHZ48Oh6tCtr/p+T75r2+bsVLdz/Z7BiJQG97il3ur4/xB OpoMR0k6hedPEQC5eAAAAP//AwBQSwECLQAUAAYACAAAACEA2+H2y+4AAACFAQAAEwAAAAAAAAAA AAAAAAAAAAAAW0NvbnRlbnRfVHlwZXNdLnhtbFBLAQItABQABgAIAAAAIQBa9CxbvwAAABUBAAAL AAAAAAAAAAAAAAAAAB8BAABfcmVscy8ucmVsc1BLAQItABQABgAIAAAAIQDYvpGxxQAAAOMAAAAP AAAAAAAAAAAAAAAAAAcCAABkcnMvZG93bnJldi54bWxQSwUGAAAAAAMAAwC3AAAA+QIAAAAA ">
                        <v:stroke joinstyle="miter" endarrow="open"/>
                      </v:shape>
                      <v:shape id="Connettore 2 1" style="position:absolute;left:12287;top:51149;width:0;height:2159;visibility:visible;mso-wrap-style:square" o:spid="_x0000_s117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493ryxgAAAOMAAAAPAAAAZHJzL2Rvd25yZXYueG1sRE/LagIx FN0X/Idwhe5q4ig+RqMUoeK2Krq9TK4zg5ObOIk69uubRaHLw3kv151txIPaUDvWMBwoEMSFMzWX Go6Hr48ZiBCRDTaOScOLAqxXvbcl5sY9+Zse+1iKFMIhRw1VjD6XMhQVWQwD54kTd3GtxZhgW0rT 4jOF20ZmSk2kxZpTQ4WeNhUV1/3datgevTt7HG1K2Z1m95/prXltJ1q/97vPBYhIXfwX/7l3RkOm MjWfZuNRGp0+pT8gV78AAAD//wMAUEsBAi0AFAAGAAgAAAAhANvh9svuAAAAhQEAABMAAAAAAAAA AAAAAAAAAAAAAFtDb250ZW50X1R5cGVzXS54bWxQSwECLQAUAAYACAAAACEAWvQsW78AAAAVAQAA CwAAAAAAAAAAAAAAAAAfAQAAX3JlbHMvLnJlbHNQSwECLQAUAAYACAAAACEA+Pd68sYAAADjAAAA DwAAAAAAAAAAAAAAAAAHAgAAZHJzL2Rvd25yZXYueG1sUEsFBgAAAAADAAMAtwAAAPoCAAAAAA== ">
                        <v:stroke joinstyle="miter" endarrow="open"/>
                      </v:shape>
                      <v:rect id="Rettangolo 2" style="position:absolute;left:25146;width:44361;height:77203;visibility:visible;mso-wrap-style:square;v-text-anchor:top" o:spid="_x0000_s1173" fillcolor="white [321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XCgpygAAAOMAAAAPAAAAZHJzL2Rvd25yZXYueG1sRI9BawIx FITvhf6H8AreatLVLu3WKNIqSPVSt/T8SJ67Szcvyybq+u+NUOhxmJlvmNlicK04UR8azxqexgoE sfG24UrDd7l+fAERIrLF1jNpuFCAxfz+boaF9Wf+otM+ViJBOBSooY6xK6QMpiaHYew74uQdfO8w JtlX0vZ4TnDXykypXDpsOC3U2NF7TeZ3f3QaSlWa5Y/ZmeMqTHG7bj8uh89S69HDsHwDEWmI/+G/ 9sZqyNQkn7xmef4Mt0/pD8j5FQAA//8DAFBLAQItABQABgAIAAAAIQDb4fbL7gAAAIUBAAATAAAA AAAAAAAAAAAAAAAAAABbQ29udGVudF9UeXBlc10ueG1sUEsBAi0AFAAGAAgAAAAhAFr0LFu/AAAA FQEAAAsAAAAAAAAAAAAAAAAAHwEAAF9yZWxzLy5yZWxzUEsBAi0AFAAGAAgAAAAhAORcKCnKAAAA 4wAAAA8AAAAAAAAAAAAAAAAABwIAAGRycy9kb3ducmV2LnhtbFBLBQYAAAAAAwADALcAAAD+AgAA AAA= ">
                        <v:textbox inset="1mm,1mm,1mm,1mm">
                          <w:txbxContent>
                            <w:p w:rsidR="00CD4BEF" w:rsidP="00CD4BEF" w:rsidRDefault="00CD4BEF" w14:paraId="383F720B" w14:textId="77777777">
                              <w:pPr>
                                <w:rPr>
                                  <w:rFonts w:ascii="Open Sans" w:hAnsi="Open Sans" w:cs="Open Sans"/>
                                  <w:color w:val="000000" w:themeColor="text1"/>
                                  <w:sz w:val="16"/>
                                  <w:szCs w:val="16"/>
                                </w:rPr>
                              </w:pPr>
                              <w:r>
                                <w:rPr>
                                  <w:rFonts w:ascii="Open Sans" w:hAnsi="Open Sans" w:cs="Open Sans"/>
                                  <w:color w:val="000000" w:themeColor="text1"/>
                                  <w:sz w:val="16"/>
                                  <w:szCs w:val="16"/>
                                </w:rPr>
                                <w:t>La pianificazione degli obiettivi, che stabilisce le risorse necessarie per raggiungerli, costituisce l’input dei processi di supporto e cioè i processi che devono renderle disponibili.</w:t>
                                <w:br/>
                                <w:t xml:space="preserve">L’organizzazione crea un inventario degli asset impiegati nel sistema e classificando tali asset e le relative informazioni da proteggere attribuisce la responsabilità di gestire gli asset della sicurezza agli “asset manager”.  </w:t>
                              </w:r>
                            </w:p>
                            <w:p w:rsidRPr="00CA6511" w:rsidR="00CD4BEF" w:rsidP="00CD4BEF" w:rsidRDefault="00CD4BEF" w14:paraId="625C8F84" w14:textId="77777777">
                              <w:pPr>
                                <w:rPr>
                                  <w:rFonts w:ascii="Open Sans" w:hAnsi="Open Sans" w:cs="Open Sans"/>
                                  <w:color w:val="000000" w:themeColor="text1"/>
                                  <w:sz w:val="16"/>
                                  <w:szCs w:val="16"/>
                                </w:rPr>
                              </w:pPr>
                              <w:r>
                                <w:rPr>
                                  <w:rFonts w:ascii="Open Sans" w:hAnsi="Open Sans" w:cs="Open Sans"/>
                                  <w:color w:val="000000" w:themeColor="text1"/>
                                  <w:sz w:val="16"/>
                                  <w:szCs w:val="16"/>
                                </w:rPr>
                                <w:t>Agli asset sono applicati i controlli di sicurezza relativi ai seguenti rischi per le informazioni:</w:t>
                              </w:r>
                            </w:p>
                            <w:p w:rsidRPr="00CA6511" w:rsidR="00CD4BEF" w:rsidRDefault="00CD4BEF" w14:paraId="42FA67B2"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riservatezza</w:t>
                              </w:r>
                            </w:p>
                            <w:p w:rsidRPr="00CA6511" w:rsidR="00CD4BEF" w:rsidRDefault="00CD4BEF" w14:paraId="58505548"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dell'integrità</w:t>
                              </w:r>
                            </w:p>
                            <w:p w:rsidRPr="00CA6511" w:rsidR="00CD4BEF" w:rsidRDefault="00CD4BEF" w14:paraId="6A62DA2B" w14:textId="77777777">
                              <w:pPr>
                                <w:pStyle w:val="Paragrafoelenco"/>
                                <w:numPr>
                                  <w:ilvl w:val="0"/>
                                  <w:numId w:val="18"/>
                                </w:numPr>
                                <w:spacing w:after="0"/>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Perdita della disponibilità</w:t>
                              </w:r>
                            </w:p>
                            <w:p w:rsidRPr="00CA6511" w:rsidR="00CD4BEF" w:rsidP="00CD4BEF" w:rsidRDefault="00CD4BEF" w14:paraId="0E27B00A" w14:textId="77777777">
                              <w:pPr>
                                <w:spacing w:after="0"/>
                                <w:rPr>
                                  <w:rFonts w:ascii="Open Sans" w:hAnsi="Open Sans" w:cs="Open Sans"/>
                                  <w:color w:val="000000" w:themeColor="text1"/>
                                  <w:sz w:val="10"/>
                                  <w:szCs w:val="10"/>
                                </w:rPr>
                              </w:pPr>
                            </w:p>
                            <w:p w:rsidR="00CD4BEF" w:rsidP="00CD4BEF" w:rsidRDefault="00CD4BEF" w14:paraId="49BBEEF8"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provvede a monitorare la sicurezza degli asset in quanto tali e delle informazioni contenute. </w:t>
                              </w:r>
                            </w:p>
                            <w:p w:rsidR="00CD4BEF" w:rsidP="00CD4BEF" w:rsidRDefault="00CD4BEF" w14:paraId="71C24058" w14:textId="77777777">
                              <w:pPr>
                                <w:rPr>
                                  <w:rFonts w:ascii="Open Sans" w:hAnsi="Open Sans" w:cs="Open Sans"/>
                                  <w:color w:val="000000" w:themeColor="text1"/>
                                  <w:sz w:val="16"/>
                                  <w:szCs w:val="16"/>
                                </w:rPr>
                              </w:pPr>
                              <w:r>
                                <w:rPr>
                                  <w:rFonts w:ascii="Open Sans" w:hAnsi="Open Sans" w:cs="Open Sans"/>
                                  <w:color w:val="000000" w:themeColor="text1"/>
                                  <w:sz w:val="16"/>
                                  <w:szCs w:val="16"/>
                                </w:rPr>
                                <w:t>In questa fase di pianificazione si stabilisce come rendere disponibili le risorse umane necessarie ad eseguire le attività previste nei processi che richiedono necessariamente attività di formazione intesa a sviluppare competenze e consapevolezza.</w:t>
                              </w:r>
                            </w:p>
                            <w:p w:rsidR="00CD4BEF" w:rsidP="00CD4BEF" w:rsidRDefault="00CD4BEF" w14:paraId="2A020C92" w14:textId="77777777">
                              <w:pPr>
                                <w:rPr>
                                  <w:rFonts w:ascii="Open Sans" w:hAnsi="Open Sans" w:cs="Open Sans"/>
                                  <w:color w:val="000000" w:themeColor="text1"/>
                                  <w:sz w:val="16"/>
                                  <w:szCs w:val="16"/>
                                </w:rPr>
                              </w:pPr>
                              <w:r>
                                <w:rPr>
                                  <w:rFonts w:ascii="Open Sans" w:hAnsi="Open Sans" w:cs="Open Sans"/>
                                  <w:color w:val="000000" w:themeColor="text1"/>
                                  <w:sz w:val="16"/>
                                  <w:szCs w:val="16"/>
                                </w:rPr>
                                <w:t>L’organizzazione seleziona e forma risorse umane al rispetto delle politiche di sicurezza e alla conforme esecuzione delle attività previste nelle procedure. La formazione viene monitorata nella sua qualità e nei suoi risultati.</w:t>
                              </w:r>
                            </w:p>
                            <w:p w:rsidR="00CD4BEF" w:rsidP="00CD4BEF" w:rsidRDefault="00CD4BEF" w14:paraId="1BAF153E" w14:textId="77777777">
                              <w:pPr>
                                <w:rPr>
                                  <w:rFonts w:ascii="Open Sans" w:hAnsi="Open Sans" w:cs="Open Sans"/>
                                  <w:color w:val="000000" w:themeColor="text1"/>
                                  <w:sz w:val="16"/>
                                  <w:szCs w:val="16"/>
                                </w:rPr>
                              </w:pPr>
                              <w:r>
                                <w:rPr>
                                  <w:rFonts w:ascii="Open Sans" w:hAnsi="Open Sans" w:cs="Open Sans"/>
                                  <w:color w:val="000000" w:themeColor="text1"/>
                                  <w:sz w:val="16"/>
                                  <w:szCs w:val="16"/>
                                </w:rPr>
                                <w:t>L’organizzazione applica il processo disciplinare alle risorse umane che contravvengono alle disposizioni ricevute.</w:t>
                              </w:r>
                            </w:p>
                            <w:p w:rsidR="00CD4BEF" w:rsidP="00CD4BEF" w:rsidRDefault="00CD4BEF" w14:paraId="6834BF53"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I processi sono supportati da attività di comunicazione che permettono al sistema di funzionare. La comunicazione assicura il trasferimento delle informazioni ai soggetti che operano nel sistema. </w:t>
                              </w:r>
                            </w:p>
                            <w:p w:rsidR="00CD4BEF" w:rsidP="00CD4BEF" w:rsidRDefault="00CD4BEF" w14:paraId="757C7EBE"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in tali attività, gestisce anche il whistleblowing e cioè la comunicazione attraverso la segnalazione di illeciti o comportamenti sospetti che possono compromettere la sicurezza delle informazioni. </w:t>
                              </w:r>
                            </w:p>
                            <w:p w:rsidR="00CD4BEF" w:rsidP="00CD4BEF" w:rsidRDefault="00CD4BEF" w14:paraId="58D62CEA" w14:textId="77777777">
                              <w:pPr>
                                <w:rPr>
                                  <w:rFonts w:ascii="Open Sans" w:hAnsi="Open Sans" w:cs="Open Sans"/>
                                  <w:color w:val="000000" w:themeColor="text1"/>
                                  <w:sz w:val="16"/>
                                  <w:szCs w:val="16"/>
                                </w:rPr>
                              </w:pPr>
                              <w:r>
                                <w:rPr>
                                  <w:rFonts w:ascii="Open Sans" w:hAnsi="Open Sans" w:cs="Open Sans"/>
                                  <w:color w:val="000000" w:themeColor="text1"/>
                                  <w:sz w:val="16"/>
                                  <w:szCs w:val="16"/>
                                </w:rPr>
                                <w:t>L’organizzazione pianifica la comunicazione da eseguire, sia quella interna che quella verso l’esterno e ne monitora l’effettivo sviluppo in relazione al piano.</w:t>
                              </w:r>
                            </w:p>
                            <w:p w:rsidR="00CD4BEF" w:rsidP="00CD4BEF" w:rsidRDefault="00CD4BEF" w14:paraId="2340D264" w14:textId="77777777">
                              <w:pPr>
                                <w:rPr>
                                  <w:rFonts w:ascii="Open Sans" w:hAnsi="Open Sans" w:cs="Open Sans"/>
                                  <w:color w:val="000000" w:themeColor="text1"/>
                                  <w:sz w:val="16"/>
                                  <w:szCs w:val="16"/>
                                </w:rPr>
                              </w:pPr>
                              <w:r>
                                <w:rPr>
                                  <w:rFonts w:ascii="Open Sans" w:hAnsi="Open Sans" w:cs="Open Sans"/>
                                  <w:color w:val="000000" w:themeColor="text1"/>
                                  <w:sz w:val="16"/>
                                  <w:szCs w:val="16"/>
                                </w:rPr>
                                <w:t>Anche le informazioni documentate sono supporti necessari al funzionamento del sistema. L’organizzazione provvede ad identificarle e a redigerle in maniera tale che esse possano rilevare i dati di funzionamento del sistema e i dati di esito che spiegano i risultati dei processi.</w:t>
                              </w:r>
                            </w:p>
                            <w:p w:rsidR="00CD4BEF" w:rsidP="00CD4BEF" w:rsidRDefault="00CD4BEF" w14:paraId="2A7FCB3A" w14:textId="77777777">
                              <w:pPr>
                                <w:rPr>
                                  <w:rFonts w:ascii="Open Sans" w:hAnsi="Open Sans" w:cs="Open Sans"/>
                                  <w:color w:val="000000" w:themeColor="text1"/>
                                  <w:sz w:val="16"/>
                                  <w:szCs w:val="16"/>
                                </w:rPr>
                              </w:pPr>
                              <w:r>
                                <w:rPr>
                                  <w:rFonts w:ascii="Open Sans" w:hAnsi="Open Sans" w:cs="Open Sans"/>
                                  <w:color w:val="000000" w:themeColor="text1"/>
                                  <w:sz w:val="16"/>
                                  <w:szCs w:val="16"/>
                                </w:rPr>
                                <w:t>Le informazioni documentate quali procedure, modulistica, allegati ecc. sono rese disponibili, nella maniera più utile, al personale che deve impiegarle e preservare la sicurezza delle informazioni contenute</w:t>
                              </w:r>
                            </w:p>
                            <w:p w:rsidR="00CD4BEF" w:rsidP="00CD4BEF" w:rsidRDefault="00CD4BEF" w14:paraId="136225F4"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L’insieme di tutte le informazioni documentate, da archiviare, rappresenta la storia del sistema di gestione che viene esaminata e gestita attraverso l’analisi dei dati nella parte riguardante la rilevazione e la valutazione delle performance. </w:t>
                              </w:r>
                            </w:p>
                            <w:p w:rsidR="00CD4BEF" w:rsidP="00CD4BEF" w:rsidRDefault="00CD4BEF" w14:paraId="60061E4C" w14:textId="77777777">
                              <w:pPr>
                                <w:rPr>
                                  <w:rFonts w:ascii="Open Sans" w:hAnsi="Open Sans" w:cs="Open Sans"/>
                                  <w:color w:val="000000" w:themeColor="text1"/>
                                  <w:sz w:val="16"/>
                                  <w:szCs w:val="16"/>
                                </w:rPr>
                              </w:pPr>
                            </w:p>
                            <w:p w:rsidRPr="00CA6511" w:rsidR="00CD4BEF" w:rsidP="00CD4BEF" w:rsidRDefault="00CD4BEF" w14:paraId="44EAFD9C" w14:textId="77777777">
                              <w:pPr>
                                <w:rPr>
                                  <w:rFonts w:ascii="Open Sans" w:hAnsi="Open Sans" w:cs="Open Sans"/>
                                  <w:color w:val="000000" w:themeColor="text1"/>
                                  <w:sz w:val="16"/>
                                  <w:szCs w:val="16"/>
                                </w:rPr>
                              </w:pPr>
                            </w:p>
                            <w:p w:rsidRPr="00CA6511" w:rsidR="00CD4BEF" w:rsidP="00CD4BEF" w:rsidRDefault="00CD4BEF" w14:paraId="4B94D5A5" w14:textId="77777777">
                              <w:pPr>
                                <w:rPr>
                                  <w:rFonts w:ascii="Open Sans" w:hAnsi="Open Sans" w:cs="Open Sans"/>
                                  <w:color w:val="000000" w:themeColor="text1"/>
                                  <w:sz w:val="16"/>
                                  <w:szCs w:val="16"/>
                                </w:rPr>
                              </w:pPr>
                            </w:p>
                            <w:p w:rsidRPr="00CA6511" w:rsidR="00CD4BEF" w:rsidP="00CD4BEF" w:rsidRDefault="00CD4BEF" w14:paraId="0A6959E7"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rsidRPr="00CA6511" w:rsidR="00CD4BEF" w:rsidP="00CD4BEF" w:rsidRDefault="00CD4BEF" w14:paraId="3DEEC669" w14:textId="77777777">
                              <w:pPr>
                                <w:rPr>
                                  <w:rFonts w:ascii="Open Sans" w:hAnsi="Open Sans" w:cs="Open Sans"/>
                                  <w:color w:val="000000" w:themeColor="text1"/>
                                  <w:sz w:val="16"/>
                                  <w:szCs w:val="16"/>
                                </w:rPr>
                              </w:pPr>
                            </w:p>
                          </w:txbxContent>
                        </v:textbox>
                      </v:rect>
                    </v:group>
                  </w:pict>
                </mc:Fallback>
              </mc:AlternateContent>
            </w:r>
          </w:p>
          <w:p w14:paraId="391BCE51" w14:textId="77777777" w:rsidR="00CD4BEF" w:rsidRDefault="00CD4BEF" w:rsidP="00F524DB">
            <w:pPr>
              <w:tabs>
                <w:tab w:val="left" w:pos="6574"/>
              </w:tabs>
              <w:spacing w:after="0"/>
              <w:rPr>
                <w:rFonts w:ascii="Open Sans" w:hAnsi="Open Sans" w:cs="Open Sans"/>
                <w:sz w:val="20"/>
                <w:szCs w:val="20"/>
              </w:rPr>
            </w:pPr>
          </w:p>
          <w:p w14:paraId="38E5C667" w14:textId="77777777" w:rsidR="00CD4BEF" w:rsidRDefault="00CD4BEF" w:rsidP="00F524DB">
            <w:pPr>
              <w:tabs>
                <w:tab w:val="left" w:pos="6574"/>
              </w:tabs>
              <w:spacing w:after="0"/>
              <w:rPr>
                <w:rFonts w:ascii="Open Sans" w:hAnsi="Open Sans" w:cs="Open Sans"/>
                <w:sz w:val="20"/>
                <w:szCs w:val="20"/>
              </w:rPr>
            </w:pPr>
          </w:p>
          <w:p w14:paraId="2E069077" w14:textId="77777777" w:rsidR="00CD4BEF" w:rsidRDefault="00CD4BEF" w:rsidP="00F524DB">
            <w:pPr>
              <w:tabs>
                <w:tab w:val="left" w:pos="6574"/>
              </w:tabs>
              <w:spacing w:after="0"/>
              <w:rPr>
                <w:rFonts w:ascii="Open Sans" w:hAnsi="Open Sans" w:cs="Open Sans"/>
                <w:sz w:val="20"/>
                <w:szCs w:val="20"/>
              </w:rPr>
            </w:pPr>
          </w:p>
          <w:p w14:paraId="6B47CE02" w14:textId="77777777" w:rsidR="00CD4BEF" w:rsidRDefault="00CD4BEF" w:rsidP="00F524DB">
            <w:pPr>
              <w:tabs>
                <w:tab w:val="left" w:pos="6574"/>
              </w:tabs>
              <w:spacing w:after="0"/>
              <w:rPr>
                <w:rFonts w:ascii="Open Sans" w:hAnsi="Open Sans" w:cs="Open Sans"/>
                <w:sz w:val="20"/>
                <w:szCs w:val="20"/>
              </w:rPr>
            </w:pPr>
          </w:p>
          <w:p w14:paraId="54404A32" w14:textId="77777777" w:rsidR="00CD4BEF" w:rsidRDefault="00CD4BEF" w:rsidP="00F524DB">
            <w:pPr>
              <w:tabs>
                <w:tab w:val="left" w:pos="6574"/>
              </w:tabs>
              <w:spacing w:after="0"/>
              <w:rPr>
                <w:rFonts w:ascii="Open Sans" w:hAnsi="Open Sans" w:cs="Open Sans"/>
                <w:sz w:val="20"/>
                <w:szCs w:val="20"/>
              </w:rPr>
            </w:pPr>
          </w:p>
          <w:p w14:paraId="4BA552A0" w14:textId="77777777" w:rsidR="00CD4BEF" w:rsidRDefault="00CD4BEF" w:rsidP="00F524DB">
            <w:pPr>
              <w:tabs>
                <w:tab w:val="left" w:pos="6574"/>
              </w:tabs>
              <w:spacing w:after="0"/>
              <w:rPr>
                <w:rFonts w:ascii="Open Sans" w:hAnsi="Open Sans" w:cs="Open Sans"/>
                <w:sz w:val="20"/>
                <w:szCs w:val="20"/>
              </w:rPr>
            </w:pPr>
          </w:p>
          <w:p w14:paraId="125DDA53" w14:textId="77777777" w:rsidR="00CD4BEF" w:rsidRDefault="00CD4BEF" w:rsidP="00F524DB">
            <w:pPr>
              <w:tabs>
                <w:tab w:val="left" w:pos="6574"/>
              </w:tabs>
              <w:spacing w:after="0"/>
              <w:rPr>
                <w:rFonts w:ascii="Open Sans" w:hAnsi="Open Sans" w:cs="Open Sans"/>
                <w:sz w:val="20"/>
                <w:szCs w:val="20"/>
              </w:rPr>
            </w:pPr>
          </w:p>
          <w:p w14:paraId="0A34B200" w14:textId="77777777" w:rsidR="00CD4BEF" w:rsidRDefault="00CD4BEF" w:rsidP="00F524DB">
            <w:pPr>
              <w:tabs>
                <w:tab w:val="left" w:pos="6574"/>
              </w:tabs>
              <w:spacing w:after="0"/>
              <w:rPr>
                <w:rFonts w:ascii="Open Sans" w:hAnsi="Open Sans" w:cs="Open Sans"/>
                <w:sz w:val="20"/>
                <w:szCs w:val="20"/>
              </w:rPr>
            </w:pPr>
          </w:p>
          <w:p w14:paraId="0A378193" w14:textId="77777777" w:rsidR="00CD4BEF" w:rsidRDefault="00CD4BEF" w:rsidP="00F524DB">
            <w:pPr>
              <w:tabs>
                <w:tab w:val="left" w:pos="6574"/>
              </w:tabs>
              <w:spacing w:after="0"/>
              <w:rPr>
                <w:rFonts w:ascii="Open Sans" w:hAnsi="Open Sans" w:cs="Open Sans"/>
                <w:sz w:val="20"/>
                <w:szCs w:val="20"/>
              </w:rPr>
            </w:pPr>
          </w:p>
          <w:p w14:paraId="5C1CD136" w14:textId="77777777" w:rsidR="00CD4BEF" w:rsidRDefault="00CD4BEF" w:rsidP="00F524DB">
            <w:pPr>
              <w:tabs>
                <w:tab w:val="left" w:pos="6574"/>
              </w:tabs>
              <w:spacing w:after="0"/>
              <w:rPr>
                <w:rFonts w:ascii="Open Sans" w:hAnsi="Open Sans" w:cs="Open Sans"/>
                <w:sz w:val="20"/>
                <w:szCs w:val="20"/>
              </w:rPr>
            </w:pPr>
          </w:p>
          <w:p w14:paraId="1901F6EC" w14:textId="77777777" w:rsidR="00CD4BEF" w:rsidRDefault="00CD4BEF" w:rsidP="00F524DB">
            <w:pPr>
              <w:tabs>
                <w:tab w:val="left" w:pos="6574"/>
              </w:tabs>
              <w:spacing w:after="0"/>
              <w:rPr>
                <w:rFonts w:ascii="Open Sans" w:hAnsi="Open Sans" w:cs="Open Sans"/>
                <w:sz w:val="20"/>
                <w:szCs w:val="20"/>
              </w:rPr>
            </w:pPr>
          </w:p>
          <w:p w14:paraId="415DEC91" w14:textId="77777777" w:rsidR="00CD4BEF" w:rsidRDefault="00CD4BEF" w:rsidP="00F524DB">
            <w:pPr>
              <w:tabs>
                <w:tab w:val="left" w:pos="6574"/>
              </w:tabs>
              <w:spacing w:after="0"/>
              <w:rPr>
                <w:rFonts w:ascii="Open Sans" w:hAnsi="Open Sans" w:cs="Open Sans"/>
                <w:sz w:val="20"/>
                <w:szCs w:val="20"/>
              </w:rPr>
            </w:pPr>
          </w:p>
          <w:p w14:paraId="58A81258" w14:textId="77777777" w:rsidR="00CD4BEF" w:rsidRDefault="00CD4BEF" w:rsidP="00F524DB">
            <w:pPr>
              <w:tabs>
                <w:tab w:val="left" w:pos="6574"/>
              </w:tabs>
              <w:spacing w:after="0"/>
              <w:rPr>
                <w:rFonts w:ascii="Open Sans" w:hAnsi="Open Sans" w:cs="Open Sans"/>
                <w:sz w:val="20"/>
                <w:szCs w:val="20"/>
              </w:rPr>
            </w:pPr>
          </w:p>
          <w:p w14:paraId="73F752AC" w14:textId="77777777" w:rsidR="00CD4BEF" w:rsidRDefault="00CD4BEF" w:rsidP="00F524DB">
            <w:pPr>
              <w:tabs>
                <w:tab w:val="left" w:pos="6574"/>
              </w:tabs>
              <w:spacing w:after="0"/>
              <w:rPr>
                <w:rFonts w:ascii="Open Sans" w:hAnsi="Open Sans" w:cs="Open Sans"/>
                <w:sz w:val="20"/>
                <w:szCs w:val="20"/>
              </w:rPr>
            </w:pPr>
          </w:p>
          <w:p w14:paraId="0CFB7A72" w14:textId="77777777" w:rsidR="00CD4BEF" w:rsidRDefault="00CD4BEF" w:rsidP="00F524DB">
            <w:pPr>
              <w:tabs>
                <w:tab w:val="left" w:pos="6574"/>
              </w:tabs>
              <w:spacing w:after="0"/>
              <w:rPr>
                <w:rFonts w:ascii="Open Sans" w:hAnsi="Open Sans" w:cs="Open Sans"/>
                <w:sz w:val="20"/>
                <w:szCs w:val="20"/>
              </w:rPr>
            </w:pPr>
          </w:p>
          <w:p w14:paraId="421B6427" w14:textId="77777777" w:rsidR="00CD4BEF" w:rsidRDefault="00CD4BEF" w:rsidP="00F524DB">
            <w:pPr>
              <w:tabs>
                <w:tab w:val="left" w:pos="6574"/>
              </w:tabs>
              <w:spacing w:after="0"/>
              <w:rPr>
                <w:rFonts w:ascii="Open Sans" w:hAnsi="Open Sans" w:cs="Open Sans"/>
                <w:sz w:val="20"/>
                <w:szCs w:val="20"/>
              </w:rPr>
            </w:pPr>
          </w:p>
          <w:p w14:paraId="75DDF246" w14:textId="77777777" w:rsidR="00CD4BEF" w:rsidRDefault="00CD4BEF" w:rsidP="00F524DB">
            <w:pPr>
              <w:tabs>
                <w:tab w:val="left" w:pos="6574"/>
              </w:tabs>
              <w:spacing w:after="0"/>
              <w:rPr>
                <w:rFonts w:ascii="Open Sans" w:hAnsi="Open Sans" w:cs="Open Sans"/>
                <w:sz w:val="20"/>
                <w:szCs w:val="20"/>
              </w:rPr>
            </w:pPr>
          </w:p>
          <w:p w14:paraId="601232AC" w14:textId="77777777" w:rsidR="00CD4BEF" w:rsidRDefault="00CD4BEF" w:rsidP="00F524DB">
            <w:pPr>
              <w:tabs>
                <w:tab w:val="left" w:pos="6574"/>
              </w:tabs>
              <w:spacing w:after="0"/>
              <w:rPr>
                <w:rFonts w:ascii="Open Sans" w:hAnsi="Open Sans" w:cs="Open Sans"/>
                <w:sz w:val="20"/>
                <w:szCs w:val="20"/>
              </w:rPr>
            </w:pPr>
          </w:p>
          <w:p w14:paraId="60A431D9" w14:textId="77777777" w:rsidR="00CD4BEF" w:rsidRDefault="00CD4BEF" w:rsidP="00F524DB">
            <w:pPr>
              <w:tabs>
                <w:tab w:val="left" w:pos="6574"/>
              </w:tabs>
              <w:spacing w:after="0"/>
              <w:rPr>
                <w:rFonts w:ascii="Open Sans" w:hAnsi="Open Sans" w:cs="Open Sans"/>
                <w:sz w:val="20"/>
                <w:szCs w:val="20"/>
              </w:rPr>
            </w:pPr>
          </w:p>
          <w:p w14:paraId="5F009367" w14:textId="77777777" w:rsidR="00CD4BEF" w:rsidRDefault="00CD4BEF" w:rsidP="00F524DB">
            <w:pPr>
              <w:tabs>
                <w:tab w:val="left" w:pos="6574"/>
              </w:tabs>
              <w:spacing w:after="0"/>
              <w:rPr>
                <w:rFonts w:ascii="Open Sans" w:hAnsi="Open Sans" w:cs="Open Sans"/>
                <w:sz w:val="20"/>
                <w:szCs w:val="20"/>
              </w:rPr>
            </w:pPr>
          </w:p>
          <w:p w14:paraId="5D328BD7" w14:textId="77777777" w:rsidR="00CD4BEF" w:rsidRDefault="00CD4BEF" w:rsidP="00F524DB">
            <w:pPr>
              <w:tabs>
                <w:tab w:val="left" w:pos="6574"/>
              </w:tabs>
              <w:spacing w:after="0"/>
              <w:rPr>
                <w:rFonts w:ascii="Open Sans" w:hAnsi="Open Sans" w:cs="Open Sans"/>
                <w:sz w:val="20"/>
                <w:szCs w:val="20"/>
              </w:rPr>
            </w:pPr>
          </w:p>
          <w:p w14:paraId="5D394786" w14:textId="77777777" w:rsidR="00CD4BEF" w:rsidRDefault="00CD4BEF" w:rsidP="00F524DB">
            <w:pPr>
              <w:tabs>
                <w:tab w:val="left" w:pos="6574"/>
              </w:tabs>
              <w:spacing w:after="0"/>
              <w:rPr>
                <w:rFonts w:ascii="Open Sans" w:hAnsi="Open Sans" w:cs="Open Sans"/>
                <w:sz w:val="20"/>
                <w:szCs w:val="20"/>
              </w:rPr>
            </w:pPr>
          </w:p>
          <w:p w14:paraId="51444D28" w14:textId="77777777" w:rsidR="00CD4BEF" w:rsidRDefault="00CD4BEF" w:rsidP="00F524DB">
            <w:pPr>
              <w:tabs>
                <w:tab w:val="left" w:pos="6574"/>
              </w:tabs>
              <w:spacing w:after="0"/>
              <w:rPr>
                <w:rFonts w:ascii="Open Sans" w:hAnsi="Open Sans" w:cs="Open Sans"/>
                <w:sz w:val="20"/>
                <w:szCs w:val="20"/>
              </w:rPr>
            </w:pPr>
          </w:p>
          <w:p w14:paraId="6AF30164" w14:textId="77777777" w:rsidR="00CD4BEF" w:rsidRDefault="00CD4BEF" w:rsidP="00F524DB">
            <w:pPr>
              <w:tabs>
                <w:tab w:val="left" w:pos="6574"/>
              </w:tabs>
              <w:spacing w:after="0"/>
              <w:rPr>
                <w:rFonts w:ascii="Open Sans" w:hAnsi="Open Sans" w:cs="Open Sans"/>
                <w:sz w:val="20"/>
                <w:szCs w:val="20"/>
              </w:rPr>
            </w:pPr>
          </w:p>
          <w:p w14:paraId="365180CC" w14:textId="77777777" w:rsidR="00CD4BEF" w:rsidRDefault="00CD4BEF" w:rsidP="00F524DB">
            <w:pPr>
              <w:tabs>
                <w:tab w:val="left" w:pos="6574"/>
              </w:tabs>
              <w:spacing w:after="0"/>
              <w:rPr>
                <w:rFonts w:ascii="Open Sans" w:hAnsi="Open Sans" w:cs="Open Sans"/>
                <w:sz w:val="20"/>
                <w:szCs w:val="20"/>
              </w:rPr>
            </w:pPr>
          </w:p>
          <w:p w14:paraId="3E9B6C56" w14:textId="77777777" w:rsidR="00CD4BEF" w:rsidRDefault="00CD4BEF" w:rsidP="00F524DB">
            <w:pPr>
              <w:tabs>
                <w:tab w:val="left" w:pos="6574"/>
              </w:tabs>
              <w:spacing w:after="0"/>
              <w:rPr>
                <w:rFonts w:ascii="Open Sans" w:hAnsi="Open Sans" w:cs="Open Sans"/>
                <w:sz w:val="20"/>
                <w:szCs w:val="20"/>
              </w:rPr>
            </w:pPr>
          </w:p>
          <w:p w14:paraId="3F60F621" w14:textId="77777777" w:rsidR="00CD4BEF" w:rsidRDefault="00CD4BEF" w:rsidP="00F524DB">
            <w:pPr>
              <w:tabs>
                <w:tab w:val="left" w:pos="6574"/>
              </w:tabs>
              <w:spacing w:after="0"/>
              <w:rPr>
                <w:rFonts w:ascii="Open Sans" w:hAnsi="Open Sans" w:cs="Open Sans"/>
                <w:sz w:val="20"/>
                <w:szCs w:val="20"/>
              </w:rPr>
            </w:pPr>
          </w:p>
          <w:p w14:paraId="786A7157" w14:textId="77777777" w:rsidR="00CD4BEF" w:rsidRDefault="00CD4BEF" w:rsidP="00F524DB">
            <w:pPr>
              <w:tabs>
                <w:tab w:val="left" w:pos="6574"/>
              </w:tabs>
              <w:spacing w:after="0"/>
              <w:rPr>
                <w:rFonts w:ascii="Open Sans" w:hAnsi="Open Sans" w:cs="Open Sans"/>
                <w:sz w:val="20"/>
                <w:szCs w:val="20"/>
              </w:rPr>
            </w:pPr>
          </w:p>
          <w:p w14:paraId="3D7BBD0A" w14:textId="77777777" w:rsidR="00CD4BEF" w:rsidRDefault="00CD4BEF" w:rsidP="00F524DB">
            <w:pPr>
              <w:tabs>
                <w:tab w:val="left" w:pos="6574"/>
              </w:tabs>
              <w:spacing w:after="0"/>
              <w:rPr>
                <w:rFonts w:ascii="Open Sans" w:hAnsi="Open Sans" w:cs="Open Sans"/>
                <w:sz w:val="20"/>
                <w:szCs w:val="20"/>
              </w:rPr>
            </w:pPr>
          </w:p>
          <w:p w14:paraId="3130B0AD" w14:textId="77777777" w:rsidR="00CD4BEF" w:rsidRDefault="00CD4BEF" w:rsidP="00F524DB">
            <w:pPr>
              <w:tabs>
                <w:tab w:val="left" w:pos="6574"/>
              </w:tabs>
              <w:spacing w:after="0"/>
              <w:rPr>
                <w:rFonts w:ascii="Open Sans" w:hAnsi="Open Sans" w:cs="Open Sans"/>
                <w:sz w:val="20"/>
                <w:szCs w:val="20"/>
              </w:rPr>
            </w:pPr>
          </w:p>
          <w:p w14:paraId="1B5DE904" w14:textId="77777777" w:rsidR="00CD4BEF" w:rsidRDefault="00CD4BEF" w:rsidP="00F524DB">
            <w:pPr>
              <w:tabs>
                <w:tab w:val="left" w:pos="6574"/>
              </w:tabs>
              <w:spacing w:after="0"/>
              <w:rPr>
                <w:rFonts w:ascii="Open Sans" w:hAnsi="Open Sans" w:cs="Open Sans"/>
                <w:sz w:val="20"/>
                <w:szCs w:val="20"/>
              </w:rPr>
            </w:pPr>
          </w:p>
          <w:p w14:paraId="13FC4762" w14:textId="77777777" w:rsidR="00CD4BEF" w:rsidRDefault="00CD4BEF" w:rsidP="00F524DB">
            <w:pPr>
              <w:tabs>
                <w:tab w:val="left" w:pos="6574"/>
              </w:tabs>
              <w:spacing w:after="0"/>
              <w:rPr>
                <w:rFonts w:ascii="Open Sans" w:hAnsi="Open Sans" w:cs="Open Sans"/>
                <w:sz w:val="20"/>
                <w:szCs w:val="20"/>
              </w:rPr>
            </w:pPr>
          </w:p>
          <w:p w14:paraId="6EEE8A0A" w14:textId="77777777" w:rsidR="00CD4BEF" w:rsidRDefault="00CD4BEF" w:rsidP="00F524DB">
            <w:pPr>
              <w:tabs>
                <w:tab w:val="left" w:pos="6574"/>
              </w:tabs>
              <w:spacing w:after="0"/>
              <w:rPr>
                <w:rFonts w:ascii="Open Sans" w:hAnsi="Open Sans" w:cs="Open Sans"/>
                <w:sz w:val="20"/>
                <w:szCs w:val="20"/>
              </w:rPr>
            </w:pPr>
          </w:p>
          <w:p w14:paraId="3EF93D33" w14:textId="77777777" w:rsidR="00CD4BEF" w:rsidRDefault="00CD4BEF" w:rsidP="00F524DB">
            <w:pPr>
              <w:tabs>
                <w:tab w:val="left" w:pos="6574"/>
              </w:tabs>
              <w:spacing w:after="0"/>
              <w:rPr>
                <w:rFonts w:ascii="Open Sans" w:hAnsi="Open Sans" w:cs="Open Sans"/>
                <w:sz w:val="20"/>
                <w:szCs w:val="20"/>
              </w:rPr>
            </w:pPr>
          </w:p>
          <w:p w14:paraId="731471A7" w14:textId="77777777" w:rsidR="00CD4BEF" w:rsidRDefault="00CD4BEF" w:rsidP="00F524DB">
            <w:pPr>
              <w:tabs>
                <w:tab w:val="left" w:pos="6574"/>
              </w:tabs>
              <w:spacing w:after="0"/>
              <w:rPr>
                <w:rFonts w:ascii="Open Sans" w:hAnsi="Open Sans" w:cs="Open Sans"/>
                <w:sz w:val="20"/>
                <w:szCs w:val="20"/>
              </w:rPr>
            </w:pPr>
          </w:p>
          <w:p w14:paraId="5E7EA234" w14:textId="77777777" w:rsidR="00CD4BEF" w:rsidRDefault="00CD4BEF" w:rsidP="00F524DB">
            <w:pPr>
              <w:tabs>
                <w:tab w:val="left" w:pos="6574"/>
              </w:tabs>
              <w:spacing w:after="0"/>
              <w:rPr>
                <w:rFonts w:ascii="Open Sans" w:hAnsi="Open Sans" w:cs="Open Sans"/>
                <w:sz w:val="20"/>
                <w:szCs w:val="20"/>
              </w:rPr>
            </w:pPr>
          </w:p>
          <w:p w14:paraId="141AE327" w14:textId="77777777" w:rsidR="00CD4BEF" w:rsidRDefault="00CD4BEF" w:rsidP="00F524DB">
            <w:pPr>
              <w:tabs>
                <w:tab w:val="left" w:pos="6574"/>
              </w:tabs>
              <w:spacing w:after="0"/>
              <w:rPr>
                <w:rFonts w:ascii="Open Sans" w:hAnsi="Open Sans" w:cs="Open Sans"/>
                <w:sz w:val="20"/>
                <w:szCs w:val="20"/>
              </w:rPr>
            </w:pPr>
          </w:p>
          <w:p w14:paraId="33B568E7" w14:textId="77777777" w:rsidR="00CD4BEF" w:rsidRDefault="00CD4BEF" w:rsidP="00F524DB">
            <w:pPr>
              <w:tabs>
                <w:tab w:val="left" w:pos="6574"/>
              </w:tabs>
              <w:spacing w:after="0"/>
              <w:rPr>
                <w:rFonts w:ascii="Open Sans" w:hAnsi="Open Sans" w:cs="Open Sans"/>
                <w:sz w:val="20"/>
                <w:szCs w:val="20"/>
              </w:rPr>
            </w:pPr>
          </w:p>
          <w:p w14:paraId="5382CE51" w14:textId="3EEC075A" w:rsidR="00CD4BEF" w:rsidRPr="006251CA" w:rsidRDefault="00CD4BEF" w:rsidP="00F524DB">
            <w:pPr>
              <w:tabs>
                <w:tab w:val="left" w:pos="6574"/>
              </w:tabs>
              <w:spacing w:after="0"/>
              <w:rPr>
                <w:rFonts w:ascii="Open Sans" w:hAnsi="Open Sans" w:cs="Open Sans"/>
                <w:sz w:val="20"/>
                <w:szCs w:val="20"/>
              </w:rPr>
            </w:pPr>
          </w:p>
        </w:tc>
      </w:tr>
    </w:tbl>
    <w:tbl>
      <w:tblPr>
        <w:tblStyle w:val="Grigliatabella"/>
        <w:tblpPr w:leftFromText="141" w:rightFromText="141" w:vertAnchor="text" w:tblpY="94"/>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6377B" w:rsidRPr="00511A4C" w14:paraId="2BE543FB" w14:textId="77777777" w:rsidTr="0076377B">
        <w:trPr>
          <w:trHeight w:val="214"/>
        </w:trPr>
        <w:tc>
          <w:tcPr>
            <w:tcW w:w="11057" w:type="dxa"/>
            <w:shd w:val="clear" w:color="auto" w:fill="C00000"/>
          </w:tcPr>
          <w:p w14:paraId="3BA45F35" w14:textId="77777777" w:rsidR="0076377B" w:rsidRDefault="0076377B" w:rsidP="0076377B">
            <w:pPr>
              <w:spacing w:after="0"/>
              <w:rPr>
                <w:rFonts w:ascii="Open Sans" w:hAnsi="Open Sans" w:cs="Open Sans"/>
                <w:sz w:val="20"/>
                <w:szCs w:val="20"/>
              </w:rPr>
            </w:pPr>
            <w:r>
              <w:rPr>
                <w:rFonts w:ascii="Open Sans" w:hAnsi="Open Sans" w:cs="Open Sans"/>
                <w:b/>
                <w:bCs/>
                <w:color w:val="FFFFFF"/>
                <w:sz w:val="20"/>
                <w:szCs w:val="20"/>
              </w:rPr>
              <w:lastRenderedPageBreak/>
              <w:t>FASE PLAN: DOCUMENTAZIONE E REGISTRAZIONI</w:t>
            </w:r>
          </w:p>
        </w:tc>
      </w:tr>
      <w:tr w:rsidR="0076377B" w:rsidRPr="00511A4C" w14:paraId="4923257A" w14:textId="77777777" w:rsidTr="00C50AEA">
        <w:trPr>
          <w:trHeight w:val="132"/>
        </w:trPr>
        <w:tc>
          <w:tcPr>
            <w:tcW w:w="11057" w:type="dxa"/>
          </w:tcPr>
          <w:p w14:paraId="156DB1DA" w14:textId="77777777" w:rsidR="0076377B" w:rsidRDefault="0076377B" w:rsidP="0076377B">
            <w:pPr>
              <w:spacing w:after="0"/>
              <w:rPr>
                <w:rFonts w:ascii="Open Sans" w:hAnsi="Open Sans" w:cs="Open Sans"/>
                <w:sz w:val="20"/>
                <w:szCs w:val="20"/>
              </w:rPr>
            </w:pPr>
          </w:p>
          <w:p w14:paraId="1BD0EFC7" w14:textId="0A6D0E48" w:rsidR="00F221F9" w:rsidRDefault="00F221F9" w:rsidP="00F221F9">
            <w:pPr>
              <w:spacing w:after="0"/>
              <w:jc w:val="both"/>
              <w:rPr>
                <w:rFonts w:ascii="Open Sans" w:hAnsi="Open Sans" w:cs="Open Sans"/>
                <w:sz w:val="20"/>
                <w:szCs w:val="20"/>
              </w:rPr>
            </w:pPr>
            <w:r>
              <w:rPr>
                <w:rFonts w:ascii="Open Sans" w:hAnsi="Open Sans" w:cs="Open Sans"/>
                <w:sz w:val="20"/>
                <w:szCs w:val="20"/>
              </w:rPr>
              <w:t xml:space="preserve">Il funzionamento dei processi è disciplinato dalle procedure e documentato dalle registrazioni (sotto forma di modulistica o di applicazioni gestionali) che questi producono nell’esecuzione delle attività previste. </w:t>
            </w:r>
          </w:p>
          <w:p w14:paraId="368AD92E" w14:textId="77777777" w:rsidR="00F221F9" w:rsidRDefault="00F221F9" w:rsidP="00F221F9">
            <w:pPr>
              <w:spacing w:after="0"/>
              <w:jc w:val="both"/>
              <w:rPr>
                <w:rFonts w:ascii="Open Sans" w:hAnsi="Open Sans" w:cs="Open Sans"/>
                <w:sz w:val="20"/>
                <w:szCs w:val="20"/>
              </w:rPr>
            </w:pPr>
          </w:p>
          <w:p w14:paraId="56C8751A" w14:textId="398B7817" w:rsidR="00F221F9" w:rsidRDefault="00F221F9" w:rsidP="00F221F9">
            <w:pPr>
              <w:spacing w:after="0"/>
              <w:jc w:val="both"/>
              <w:rPr>
                <w:rFonts w:ascii="Open Sans" w:hAnsi="Open Sans" w:cs="Open Sans"/>
                <w:sz w:val="20"/>
                <w:szCs w:val="20"/>
              </w:rPr>
            </w:pPr>
            <w:r>
              <w:rPr>
                <w:rFonts w:ascii="Open Sans" w:hAnsi="Open Sans" w:cs="Open Sans"/>
                <w:sz w:val="20"/>
                <w:szCs w:val="20"/>
              </w:rPr>
              <w:t>Tali informazioni documentate hanno una duplice importanza:</w:t>
            </w:r>
          </w:p>
          <w:p w14:paraId="04531F3C" w14:textId="77777777" w:rsidR="00F221F9" w:rsidRDefault="00F221F9" w:rsidP="00F221F9">
            <w:pPr>
              <w:spacing w:after="0"/>
              <w:jc w:val="both"/>
              <w:rPr>
                <w:rFonts w:ascii="Open Sans" w:hAnsi="Open Sans" w:cs="Open Sans"/>
                <w:sz w:val="20"/>
                <w:szCs w:val="20"/>
              </w:rPr>
            </w:pPr>
          </w:p>
          <w:p w14:paraId="63415902" w14:textId="77777777" w:rsidR="00F221F9" w:rsidRPr="00527BA3" w:rsidRDefault="00F221F9">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Da una parte, esse assicurano la registrazione delle attività dei processi che avanzano in maniera ciclica</w:t>
            </w:r>
          </w:p>
          <w:p w14:paraId="5D009783" w14:textId="77777777" w:rsidR="00F221F9" w:rsidRDefault="00F221F9">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 xml:space="preserve">Dall’altra costituiscono esse stesse oggetto del rischio in quanto rilevano fatti inerenti ai processi </w:t>
            </w:r>
          </w:p>
          <w:p w14:paraId="7AC16B1B" w14:textId="77777777" w:rsidR="00F221F9" w:rsidRPr="00067D0A" w:rsidRDefault="00F221F9" w:rsidP="00F221F9">
            <w:pPr>
              <w:spacing w:after="0"/>
              <w:jc w:val="both"/>
              <w:rPr>
                <w:rFonts w:ascii="Open Sans" w:hAnsi="Open Sans" w:cs="Open Sans"/>
                <w:sz w:val="6"/>
                <w:szCs w:val="6"/>
              </w:rPr>
            </w:pPr>
          </w:p>
          <w:p w14:paraId="11DB9A6D" w14:textId="77777777" w:rsidR="00F221F9" w:rsidRDefault="00F221F9" w:rsidP="00F221F9">
            <w:pPr>
              <w:spacing w:after="0"/>
              <w:jc w:val="both"/>
              <w:rPr>
                <w:rFonts w:ascii="Open Sans" w:hAnsi="Open Sans" w:cs="Open Sans"/>
                <w:sz w:val="20"/>
                <w:szCs w:val="20"/>
              </w:rPr>
            </w:pPr>
          </w:p>
          <w:p w14:paraId="6936E7F0" w14:textId="14C9840D" w:rsidR="00F221F9" w:rsidRDefault="00F221F9" w:rsidP="00F221F9">
            <w:pPr>
              <w:spacing w:after="0"/>
              <w:jc w:val="both"/>
              <w:rPr>
                <w:rFonts w:ascii="Open Sans" w:hAnsi="Open Sans" w:cs="Open Sans"/>
                <w:sz w:val="20"/>
                <w:szCs w:val="20"/>
              </w:rPr>
            </w:pPr>
            <w:r>
              <w:rPr>
                <w:rFonts w:ascii="Open Sans" w:hAnsi="Open Sans" w:cs="Open Sans"/>
                <w:sz w:val="20"/>
                <w:szCs w:val="20"/>
              </w:rPr>
              <w:t>Di seguito osserviamo i processi appartenenti alla pianificazione, che abbiamo già esaminato, ma non più sotto il profilo delle attività compiute ma sotto il profilo delle registrazioni prodotte, anch’esse informazioni.</w:t>
            </w:r>
          </w:p>
          <w:p w14:paraId="7A6CC936" w14:textId="77777777" w:rsidR="00F221F9" w:rsidRPr="00067D0A" w:rsidRDefault="00F221F9" w:rsidP="00F221F9">
            <w:pPr>
              <w:spacing w:after="0"/>
              <w:jc w:val="both"/>
              <w:rPr>
                <w:rFonts w:ascii="Open Sans" w:hAnsi="Open Sans" w:cs="Open Sans"/>
                <w:sz w:val="16"/>
                <w:szCs w:val="16"/>
              </w:rPr>
            </w:pPr>
          </w:p>
          <w:p w14:paraId="51F88397" w14:textId="371B9505" w:rsidR="00F221F9" w:rsidRDefault="00F221F9" w:rsidP="00F221F9">
            <w:pPr>
              <w:spacing w:after="0"/>
              <w:rPr>
                <w:rFonts w:ascii="Open Sans" w:hAnsi="Open Sans" w:cs="Open Sans"/>
                <w:sz w:val="20"/>
                <w:szCs w:val="20"/>
              </w:rPr>
            </w:pPr>
            <w:r>
              <w:rPr>
                <w:rFonts w:ascii="Open Sans" w:hAnsi="Open Sans" w:cs="Open Sans"/>
                <w:sz w:val="20"/>
                <w:szCs w:val="20"/>
              </w:rPr>
              <w:t xml:space="preserve">Segue lo schema che raffigura i processi con le registrazioni che contengono le informazioni. </w:t>
            </w:r>
            <w:r>
              <w:rPr>
                <w:rFonts w:ascii="Open Sans" w:hAnsi="Open Sans" w:cs="Open Sans"/>
                <w:sz w:val="20"/>
                <w:szCs w:val="20"/>
              </w:rPr>
              <w:br/>
            </w:r>
          </w:p>
          <w:p w14:paraId="2C4CBE7B" w14:textId="30C007D0" w:rsidR="0076377B" w:rsidRDefault="00F221F9" w:rsidP="00F221F9">
            <w:pPr>
              <w:spacing w:after="0"/>
              <w:rPr>
                <w:rFonts w:ascii="Open Sans" w:hAnsi="Open Sans" w:cs="Open Sans"/>
                <w:sz w:val="20"/>
                <w:szCs w:val="20"/>
              </w:rPr>
            </w:pPr>
            <w:r>
              <w:rPr>
                <w:rFonts w:ascii="Open Sans" w:hAnsi="Open Sans" w:cs="Open Sans"/>
                <w:sz w:val="20"/>
                <w:szCs w:val="20"/>
              </w:rPr>
              <w:t>Si suggerisce di seguire la linea di flusso del processo per comprendere che le registrazioni costituiscono output di un processo e input per il processo successivo.</w:t>
            </w:r>
          </w:p>
          <w:p w14:paraId="0033677B" w14:textId="77777777" w:rsidR="00F221F9" w:rsidRDefault="00F221F9" w:rsidP="00F221F9">
            <w:pPr>
              <w:spacing w:after="0"/>
              <w:rPr>
                <w:rFonts w:ascii="Open Sans" w:hAnsi="Open Sans" w:cs="Open Sans"/>
                <w:sz w:val="20"/>
                <w:szCs w:val="20"/>
              </w:rPr>
            </w:pPr>
          </w:p>
          <w:p w14:paraId="32A75946" w14:textId="67EC27D0" w:rsidR="00F221F9" w:rsidRDefault="00F221F9" w:rsidP="00F221F9">
            <w:pPr>
              <w:spacing w:after="0"/>
              <w:rPr>
                <w:rFonts w:ascii="Open Sans" w:hAnsi="Open Sans" w:cs="Open Sans"/>
                <w:sz w:val="20"/>
                <w:szCs w:val="20"/>
              </w:rPr>
            </w:pPr>
            <w:r>
              <w:rPr>
                <w:rFonts w:ascii="Open Sans" w:hAnsi="Open Sans" w:cs="Open Sans"/>
                <w:sz w:val="20"/>
                <w:szCs w:val="20"/>
              </w:rPr>
              <w:t>Tale tipo di rappresentazione utilizza, in aggiunta al linguaggio naturale, il linguaggio utilizzato per la progettazione dei processi che impiega i seguenti simboli che abbiamo adottato:</w:t>
            </w:r>
          </w:p>
          <w:p w14:paraId="0FC271ED" w14:textId="1B218022" w:rsidR="00F221F9" w:rsidRDefault="00F221F9" w:rsidP="00F221F9">
            <w:pPr>
              <w:spacing w:after="0"/>
              <w:rPr>
                <w:rFonts w:ascii="Open Sans" w:hAnsi="Open Sans" w:cs="Open Sans"/>
                <w:sz w:val="20"/>
                <w:szCs w:val="20"/>
              </w:rPr>
            </w:pPr>
          </w:p>
          <w:p w14:paraId="607B267A" w14:textId="70D6C965" w:rsidR="00F221F9" w:rsidRDefault="00F221F9" w:rsidP="00F221F9">
            <w:pPr>
              <w:spacing w:after="0"/>
              <w:rPr>
                <w:rFonts w:ascii="Open Sans" w:hAnsi="Open Sans" w:cs="Open Sans"/>
                <w:sz w:val="20"/>
                <w:szCs w:val="20"/>
              </w:rPr>
            </w:pPr>
          </w:p>
          <w:p w14:paraId="1D1B64D1" w14:textId="18047A59" w:rsidR="00F221F9" w:rsidRDefault="00F221F9" w:rsidP="00F221F9">
            <w:pPr>
              <w:spacing w:after="0"/>
              <w:rPr>
                <w:rFonts w:ascii="Open Sans" w:hAnsi="Open Sans" w:cs="Open Sans"/>
                <w:sz w:val="20"/>
                <w:szCs w:val="20"/>
              </w:rPr>
            </w:pPr>
            <w:r>
              <w:rPr>
                <w:noProof/>
              </w:rPr>
              <mc:AlternateContent>
                <mc:Choice Requires="wps">
                  <w:drawing>
                    <wp:anchor distT="0" distB="0" distL="114300" distR="114300" simplePos="0" relativeHeight="251651072" behindDoc="0" locked="0" layoutInCell="1" allowOverlap="1" wp14:anchorId="3A6C8C5B" wp14:editId="6594CCAE">
                      <wp:simplePos x="0" y="0"/>
                      <wp:positionH relativeFrom="column">
                        <wp:posOffset>4139565</wp:posOffset>
                      </wp:positionH>
                      <wp:positionV relativeFrom="paragraph">
                        <wp:posOffset>732155</wp:posOffset>
                      </wp:positionV>
                      <wp:extent cx="782320" cy="0"/>
                      <wp:effectExtent l="0" t="0" r="0" b="0"/>
                      <wp:wrapNone/>
                      <wp:docPr id="428146206" name="Connettore 2 1"/>
                      <wp:cNvGraphicFramePr/>
                      <a:graphic xmlns:a="http://schemas.openxmlformats.org/drawingml/2006/main">
                        <a:graphicData uri="http://schemas.microsoft.com/office/word/2010/wordprocessingShape">
                          <wps:wsp>
                            <wps:cNvCnPr/>
                            <wps:spPr>
                              <a:xfrm>
                                <a:off x="0" y="0"/>
                                <a:ext cx="78232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D0B8A28">
                    <v:shape id="Connettore 2 1" style="position:absolute;margin-left:325.95pt;margin-top:57.65pt;width:61.6pt;height:0;z-index:2516510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5pt"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2/mc6AEAAD8EAAAOAAAAZHJzL2Uyb0RvYy54bWysU8FuGyEQvVfqPyDu9XodtYksr3Nwml6q NmrTDyAweJGAQUC99t93YO3dJs2lVS8sLPPezHszbG6PzrIDxGTQd7xdLDkDL1EZv+/4j8f7dzec pSy8EhY9dPwEid9u377ZDGENK+zRKoiMSHxaD6Hjfc5h3TRJ9uBEWmAAT5caoxOZjnHfqCgGYne2 WS2XH5oBowoRJaREf+/GS76t/FqDzF+1TpCZ7TjVlusa6/pU1ma7Eet9FKE38lyG+IcqnDCekk5U dyIL9jOaP6ickRET6ryQ6BrU2kioGkhNu3yh5nsvAlQtZE4Kk03p/9HKL4edf4hkwxDSOoWHWFQc dXTlS/WxYzXrNJkFx8wk/by+WV2tyFJ5uWpmXIgpfwJ0rGw6nnIUZt/nHXpPHcHYVq/E4XPKlJmA F0BJaj0bOn7VXr+vUQmtUffG2nJX5wJ2NrKDoI7mY1s6SATPonoQ6qNXLJ8CjZynweOF0oHizALN adnVzmdh7BwpYsTh9VBKYT1lml2qu3yyMNb8DTQzinwZtb0oVEgJPl+KtZ6iC0yTrAm4HOWWyZ8V Pgee4wsU6nD/DXhC1Mzo8wR2xmN8Lfvsrx7jLw6MuosFT6hOdX6qNTSltR3nF1Wewe/nCp/f/fYX AAAA//8DAFBLAwQUAAYACAAAACEAWCLA794AAAALAQAADwAAAGRycy9kb3ducmV2LnhtbEyP0UrD QBBF3wX/YRnBF2k3saTVmE1RoS9ahbZ+wDQ7JtHsbMhu2/j3jiDo48w93DlTLEfXqSMNofVsIJ0m oIgrb1uuDbztVpMbUCEiW+w8k4EvCrAsz88KzK0/8YaO21grKeGQo4Emxj7XOlQNOQxT3xNL9u4H h1HGodZ2wJOUu05fJ8lcO2xZLjTY02ND1ef24Axsnle1ngV8iq/r6mUcHugqfJAxlxfj/R2oSGP8 g+FHX9ShFKe9P7ANqjMwz9JbQSVIsxkoIRaLLAW1/93ostD/fyi/AQAA//8DAFBLAQItABQABgAI AAAAIQC2gziS/gAAAOEBAAATAAAAAAAAAAAAAAAAAAAAAABbQ29udGVudF9UeXBlc10ueG1sUEsB Ai0AFAAGAAgAAAAhADj9If/WAAAAlAEAAAsAAAAAAAAAAAAAAAAALwEAAF9yZWxzLy5yZWxzUEsB Ai0AFAAGAAgAAAAhAPTb+ZzoAQAAPwQAAA4AAAAAAAAAAAAAAAAALgIAAGRycy9lMm9Eb2MueG1s UEsBAi0AFAAGAAgAAAAhAFgiwO/eAAAACwEAAA8AAAAAAAAAAAAAAAAAQgQAAGRycy9kb3ducmV2 LnhtbFBLBQYAAAAABAAEAPMAAABNBQAAAAA= " w14:anchorId="548F76EF">
                      <v:stroke joinstyle="miter" endarrow="open"/>
                    </v:shape>
                  </w:pict>
                </mc:Fallback>
              </mc:AlternateContent>
            </w:r>
            <w:r>
              <w:rPr>
                <w:noProof/>
              </w:rPr>
              <mc:AlternateContent>
                <mc:Choice Requires="wps">
                  <w:drawing>
                    <wp:anchor distT="0" distB="0" distL="114300" distR="114300" simplePos="0" relativeHeight="251650048" behindDoc="0" locked="0" layoutInCell="1" allowOverlap="1" wp14:anchorId="5AF6FA47" wp14:editId="1BF01CFD">
                      <wp:simplePos x="0" y="0"/>
                      <wp:positionH relativeFrom="column">
                        <wp:posOffset>796290</wp:posOffset>
                      </wp:positionH>
                      <wp:positionV relativeFrom="paragraph">
                        <wp:posOffset>473710</wp:posOffset>
                      </wp:positionV>
                      <wp:extent cx="765175" cy="367665"/>
                      <wp:effectExtent l="0" t="0" r="0" b="0"/>
                      <wp:wrapNone/>
                      <wp:docPr id="1161254894" name="Rombo 2"/>
                      <wp:cNvGraphicFramePr/>
                      <a:graphic xmlns:a="http://schemas.openxmlformats.org/drawingml/2006/main">
                        <a:graphicData uri="http://schemas.microsoft.com/office/word/2010/wordprocessingShape">
                          <wps:wsp>
                            <wps:cNvSpPr/>
                            <wps:spPr>
                              <a:xfrm>
                                <a:off x="0" y="0"/>
                                <a:ext cx="765175" cy="36766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11DCBE" w14:textId="77777777" w:rsidR="00F221F9" w:rsidRPr="00C36E5F" w:rsidRDefault="00F221F9" w:rsidP="00F221F9">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263BDB1">
                    <v:shapetype id="_x0000_t4" coordsize="21600,21600" o:spt="4" path="m10800,l,10800,10800,21600,21600,10800xe" w14:anchorId="5AF6FA47">
                      <v:stroke joinstyle="miter"/>
                      <v:path textboxrect="5400,5400,16200,16200" gradientshapeok="t" o:connecttype="rect"/>
                    </v:shapetype>
                    <v:shape id="Rombo 2" style="position:absolute;margin-left:62.7pt;margin-top:37.3pt;width:60.25pt;height:28.95pt;z-index:251650048;visibility:visible;mso-wrap-style:square;mso-wrap-distance-left:9pt;mso-wrap-distance-top:0;mso-wrap-distance-right:9pt;mso-wrap-distance-bottom:0;mso-position-horizontal:absolute;mso-position-horizontal-relative:text;mso-position-vertical:absolute;mso-position-vertical-relative:text;v-text-anchor:middle" o:spid="_x0000_s1174" fillcolor="white [3212]" strokecolor="black [3213]" strokeweight=".25pt" type="#_x0000_t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NNROhAIAAJQFAAAOAAAAZHJzL2Uyb0RvYy54bWysVE1v2zAMvQ/YfxB0X21nSDoEdYogRYcB RVusHXpWZCkWIIuapMTOfv0o+SNrF2zAsItMieQj+Uzy6rprNDkI5xWYkhYXOSXCcKiU2ZX02/Pt h0+U+MBMxTQYUdKj8PR69f7dVWuXYgY16Eo4giDGL1tb0joEu8wyz2vRMH8BVhhUSnANC3h1u6xy rEX0RmezPF9kLbjKOuDCe3y96ZV0lfClFDw8SOlFILqkmFtIp0vnNp7Z6ootd47ZWvEhDfYPWTRM GQw6Qd2wwMjeqd+gGsUdeJDhgkOTgZSKi1QDVlPkb6p5qpkVqRYkx9uJJv//YPn94ck+OqShtX7p UYxVdNI18Yv5kS6RdZzIEl0gHB8vF/Pick4JR9XHxeViMY9kZidn63z4LKAhUShppVgDpkosscOd D731aBXDedCqulVap0tsAbHRjhwY/rztrhjwX1lpQ1qMHzP5G0LoziBgvtpg2qfqkxSOWkQ8bb4K SVSF9c76AK+zYpwLE4peVbNK9MkW8zxPvYXwqZVjHYmcBBiRJZY5YQ8A57F7ngb76CpSX0/O+Z8S 650njxQZTJicG2XAnQPQWNUQubcfSeqpiSyFbtshN9gKyTQ+baE6PjrioB80b/mtwr9/x3x4ZA4n C2cQt0V4wENqwF8Hg0RJDe7Hufdojw2PWkpanNSS+u975gQl+ovBUYhjPQpuFLajYPbNBrB/CtxD licRHVzQoygdNC+4RNYxCqqY4RirpDy48bIJ/cbANcTFep3McHwtC3fmyfIIHomNrfzcvTBnh5YP OCv3ME4xW75p+942ehpY7wNIlWbixONAOY5+6p1hTcXd8us9WZ2W6eonAAAA//8DAFBLAwQUAAYA CAAAACEAC1E9Q+AAAAAKAQAADwAAAGRycy9kb3ducmV2LnhtbEyPwU7DMBBE70j8g7VI3KjTkLQ0 xKkipEqgnlo49OjGJgnY6xC7qeHr2Z7gOJqn2bflOlrDJj363qGA+SwBprFxqsdWwNvr5u4BmA8S lTQOtYBv7WFdXV+VslDujDs97UPLaAR9IQV0IQwF577ptJV+5gaN1L270cpAcWy5GuWZxq3haZIs uJU90oVODvqp083n/mQF1PHl56vGcRt3ydxsp49DXG2ehbi9ifUjsKBj+IPhok/qUJHT0Z1QeWYo p3lGqIBltgBGQJrlK2BHau7THHhV8v8vVL8AAAD//wMAUEsBAi0AFAAGAAgAAAAhALaDOJL+AAAA 4QEAABMAAAAAAAAAAAAAAAAAAAAAAFtDb250ZW50X1R5cGVzXS54bWxQSwECLQAUAAYACAAAACEA OP0h/9YAAACUAQAACwAAAAAAAAAAAAAAAAAvAQAAX3JlbHMvLnJlbHNQSwECLQAUAAYACAAAACEA oTTUToQCAACUBQAADgAAAAAAAAAAAAAAAAAuAgAAZHJzL2Uyb0RvYy54bWxQSwECLQAUAAYACAAA ACEAC1E9Q+AAAAAKAQAADwAAAAAAAAAAAAAAAADeBAAAZHJzL2Rvd25yZXYueG1sUEsFBgAAAAAE AAQA8wAAAOsFAAAAAA== ">
                      <v:textbox inset="0,0,0,0">
                        <w:txbxContent>
                          <w:p w:rsidRPr="00C36E5F" w:rsidR="00F221F9" w:rsidP="00F221F9" w:rsidRDefault="00F221F9" w14:paraId="52BE2611" w14:textId="77777777">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v:textbox>
                    </v:shape>
                  </w:pict>
                </mc:Fallback>
              </mc:AlternateContent>
            </w:r>
            <w:r>
              <w:rPr>
                <w:noProof/>
              </w:rPr>
              <mc:AlternateContent>
                <mc:Choice Requires="wps">
                  <w:drawing>
                    <wp:anchor distT="0" distB="0" distL="114300" distR="114300" simplePos="0" relativeHeight="251649024" behindDoc="0" locked="0" layoutInCell="1" allowOverlap="1" wp14:anchorId="11957C95" wp14:editId="110C323E">
                      <wp:simplePos x="0" y="0"/>
                      <wp:positionH relativeFrom="column">
                        <wp:posOffset>800735</wp:posOffset>
                      </wp:positionH>
                      <wp:positionV relativeFrom="paragraph">
                        <wp:posOffset>166370</wp:posOffset>
                      </wp:positionV>
                      <wp:extent cx="4743450" cy="176530"/>
                      <wp:effectExtent l="0" t="0" r="0" b="0"/>
                      <wp:wrapNone/>
                      <wp:docPr id="1421227987" name="Rettangolo 1"/>
                      <wp:cNvGraphicFramePr/>
                      <a:graphic xmlns:a="http://schemas.openxmlformats.org/drawingml/2006/main">
                        <a:graphicData uri="http://schemas.microsoft.com/office/word/2010/wordprocessingShape">
                          <wps:wsp>
                            <wps:cNvSpPr/>
                            <wps:spPr>
                              <a:xfrm>
                                <a:off x="0" y="0"/>
                                <a:ext cx="4743450" cy="176530"/>
                              </a:xfrm>
                              <a:prstGeom prst="rect">
                                <a:avLst/>
                              </a:prstGeom>
                              <a:solidFill>
                                <a:schemeClr val="bg1">
                                  <a:lumMod val="95000"/>
                                </a:schemeClr>
                              </a:solidFill>
                              <a:ln w="952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66135AD" w14:textId="77777777" w:rsidR="00F221F9" w:rsidRPr="00C36E5F" w:rsidRDefault="00F221F9" w:rsidP="00F221F9">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184D20B">
                    <v:rect id="Rettangolo 1" style="position:absolute;margin-left:63.05pt;margin-top:13.1pt;width:373.5pt;height:13.9pt;z-index:251649024;visibility:visible;mso-wrap-style:square;mso-wrap-distance-left:9pt;mso-wrap-distance-top:0;mso-wrap-distance-right:9pt;mso-wrap-distance-bottom:0;mso-position-horizontal:absolute;mso-position-horizontal-relative:text;mso-position-vertical:absolute;mso-position-vertical-relative:text;v-text-anchor:middle" o:spid="_x0000_s1175" fillcolor="#f2f2f2 [3052]" stroked="f" w14:anchorId="11957C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E87XlAIAAJ4FAAAOAAAAZHJzL2Uyb0RvYy54bWysVEtv2zAMvg/YfxB0X+2kTR9BnSJo0WFA 1xZrh54VWYoFyKImKbGzXz9KfiTtuh2GXWyRIj+Sn0heXrW1JlvhvAJT0MlRTokwHEpl1gX9/nz7 6ZwSH5gpmQYjCroTnl4tPn64bOxcTKECXQpHEMT4eWMLWoVg51nmeSVq5o/ACoOXElzNAopunZWO NYhe62ya56dZA660DrjwHrU33SVdJHwpBQ8PUnoRiC4o5hbS16XvKn6zxSWbrx2zleJ9GuwfsqiZ Mhh0hLphgZGNU79B1Yo78CDDEYc6AykVF6kGrGaSv6nmqWJWpFqQHG9Hmvz/g+X32yf76JCGxvq5 x2OsopWujn/Mj7SJrN1IlmgD4ag8OTs5PpkhpxzvJmens+PEZrb3ts6HzwJqEg8FdfgYiSO2vfMB I6LpYBKDedCqvFVaJyE2gLjWjmwZPt1qPUmuelN/hbLTXczyfAiZ+iWaJ9RXSNqQpqAXs+ksIRiI Ibro2qD5vu50CjstYgLafBOSqBIrnSbHMUQXnXEuTOiy8hUrRaee/DGpBBiRJcYfsXuA19UO2F2W vX10FamjR+f8b4l1zqNHigwmjM61MuDeA9BYVR+5sx9I6qiJLIV21SI3BT2bRtOoWkG5e3TEQTdi 3vJbhc9+x3x4ZA5nCjsF90R4wI/UgE8C/YmSCtzP9/TRHlsdbylpcEYL6n9smBOU6C8Gh+D4NHYA CYeCOxRWh4LZ1NeAvTTBjWR5OqKzC3o4Sgf1C66TZYyKV8xwjF1QHtwgXIdud+BC4mK5TGY4yJaF O/NkeQSPRMe2fm5fmLN97wecmnsY5pnN34xAZxs9DSw3AaRK87HntX8CXAKpwfuFFbfMoZys9mt1 8QsAAP//AwBQSwMEFAAGAAgAAAAhAKaRJRjdAAAACQEAAA8AAABkcnMvZG93bnJldi54bWxMj01L AzEQhu+C/yGM4M0mXXVd1s0WEQRPhdZCr+lm3ITmY0nSdvXXO570+M48vPNMt5q9Y2dM2cYgYbkQ wDAMUdswSth9vN01wHJRQSsXA0r4wgyr/vqqU62Ol7DB87aMjEpCbpUEU8rUcp4Hg17lRZww0O4z Jq8KxTRyndSFyr3jlRA198oGumDUhK8Gh+P25CUcnWje10PZTXuz3yjr1t82oZS3N/PLM7CCc/mD 4Vef1KEnp0M8BZ2Zo1zVS0IlVHUFjIDm6Z4GBwmPDwJ43/H/H/Q/AAAA//8DAFBLAQItABQABgAI AAAAIQC2gziS/gAAAOEBAAATAAAAAAAAAAAAAAAAAAAAAABbQ29udGVudF9UeXBlc10ueG1sUEsB Ai0AFAAGAAgAAAAhADj9If/WAAAAlAEAAAsAAAAAAAAAAAAAAAAALwEAAF9yZWxzLy5yZWxzUEsB Ai0AFAAGAAgAAAAhAOATzteUAgAAngUAAA4AAAAAAAAAAAAAAAAALgIAAGRycy9lMm9Eb2MueG1s UEsBAi0AFAAGAAgAAAAhAKaRJRjdAAAACQEAAA8AAAAAAAAAAAAAAAAA7gQAAGRycy9kb3ducmV2 LnhtbFBLBQYAAAAABAAEAPMAAAD4BQAAAAA= ">
                      <v:textbox inset="1mm,1mm,1mm,1mm">
                        <w:txbxContent>
                          <w:p w:rsidRPr="00C36E5F" w:rsidR="00F221F9" w:rsidP="00F221F9" w:rsidRDefault="00F221F9" w14:paraId="6CCA10AD"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v:textbox>
                    </v:rect>
                  </w:pict>
                </mc:Fallback>
              </mc:AlternateContent>
            </w:r>
            <w:r>
              <w:rPr>
                <w:noProof/>
              </w:rPr>
              <mc:AlternateContent>
                <mc:Choice Requires="wps">
                  <w:drawing>
                    <wp:anchor distT="0" distB="0" distL="114300" distR="114300" simplePos="0" relativeHeight="251648000" behindDoc="0" locked="0" layoutInCell="1" allowOverlap="1" wp14:anchorId="56006DE1" wp14:editId="681BE424">
                      <wp:simplePos x="0" y="0"/>
                      <wp:positionH relativeFrom="column">
                        <wp:posOffset>4980940</wp:posOffset>
                      </wp:positionH>
                      <wp:positionV relativeFrom="paragraph">
                        <wp:posOffset>489585</wp:posOffset>
                      </wp:positionV>
                      <wp:extent cx="701675" cy="215900"/>
                      <wp:effectExtent l="0" t="0" r="0" b="0"/>
                      <wp:wrapNone/>
                      <wp:docPr id="1213024393" name="Rettangolo con angoli arrotondati 1"/>
                      <wp:cNvGraphicFramePr/>
                      <a:graphic xmlns:a="http://schemas.openxmlformats.org/drawingml/2006/main">
                        <a:graphicData uri="http://schemas.microsoft.com/office/word/2010/wordprocessingShape">
                          <wps:wsp>
                            <wps:cNvSpPr/>
                            <wps:spPr>
                              <a:xfrm>
                                <a:off x="0" y="0"/>
                                <a:ext cx="701675"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9CDDE05" w14:textId="77777777" w:rsidR="00F221F9" w:rsidRPr="005D63B8"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BB43019">
                    <v:roundrect id="Rettangolo con angoli arrotondati 1" style="position:absolute;margin-left:392.2pt;margin-top:38.55pt;width:55.25pt;height:17pt;z-index:251648000;visibility:visible;mso-wrap-style:square;mso-wrap-distance-left:9pt;mso-wrap-distance-top:0;mso-wrap-distance-right:9pt;mso-wrap-distance-bottom:0;mso-position-horizontal:absolute;mso-position-horizontal-relative:text;mso-position-vertical:absolute;mso-position-vertical-relative:text;v-text-anchor:middle" o:spid="_x0000_s1176" filled="f" stroked="f" strokeweight=".25pt" arcsize="20301f" w14:anchorId="56006DE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N/JOjgIAAHIFAAAOAAAAZHJzL2Uyb0RvYy54bWysVEtv2zAMvg/YfxB0X22naLMGdYogRYcB RVu0HXpWZCn2IImapMTOfv0o+ZFuLXYYdrEpkfxEfnxcXnVakb1wvgFT0uIkp0QYDlVjtiX99nzz 6TMlPjBTMQVGlPQgPL1afvxw2dqFmEENqhKOIIjxi9aWtA7BLrLM81po5k/ACoNKCU6zgEe3zSrH WkTXKpvl+XnWgqusAy68x9vrXkmXCV9KwcO9lF4EokqKsYX0dem7id9seckWW8ds3fAhDPYPUWjW GHx0grpmgZGda95A6YY78CDDCQedgZQNFykHzKbI/8jmqWZWpFyQHG8nmvz/g+V3+yf74JCG1vqF RzFm0Umn4x/jI10i6zCRJbpAOF7O8+J8fkYJR9WsOLvIE5nZ0dk6H74I0CQKJXWwM9UjFiTxxPa3 PiTCKmKYxs5g1XdKpFZI/54pcppfzOexPIg4GKM0YkZPAzeNUqmAypC2pKcFxvObBj2UQYhjbkkK ByWinTKPQpKmwmxmyTG1nVgrRzAEDIlzYULRq2pWif66OMunZCePFGgCjMgSI5uwB4DY0m+x+wwH ++gqUtdOzvnfAuudJ4/0MpgwOevGgHsPQGFWw8u9/UhST01kKXSbDrnBQp9G03i1gerw4IiDfoy8 5TcN1vaW+fDAHBYOJwx3QbjHj1SAJYFBoqQG9/O9+2iP7YxaSlqcw5L6HzvmBCXqq8FGj0M7Cm4U NqNgdnoNWKkCt4zlSUQHF9QoSgf6BVfEKr6CKmY4vlVSHtx4WId+H+CS4WK1SmY4nJaFW/NkeQSP xMbWe+5emLNDQwechDsYZ3To0p7Uo230NLDaBZBNiMojj8MBBzv1zrCE4uZ4fU5Wx1W5/AUAAP// AwBQSwMEFAAGAAgAAAAhAEP5z3PeAAAACgEAAA8AAABkcnMvZG93bnJldi54bWxMj8FOwzAMhu9I vENkJC6IpZsi1pWmEwIhgXaBjd2zxrRljVMl6VbeHnMCn2z50+/P5XpyvThhiJ0nDfNZBgKp9raj RsPH7vk2BxGTIWt6T6jhGyOsq8uL0hTWn+kdT9vUCA6hWBgNbUpDIWWsW3QmzvyAxLtPH5xJPIZG 2mDOHO56uciyO+lMR3yhNQM+tlgft6PTIN9GdVT7XaKvzcvNYoND2D+9an19NT3cg0g4pT8YfvVZ HSp2OviRbBS9hmWuFKPcLOcgGMhXagXiwCQXyKqU/1+ofgAAAP//AwBQSwECLQAUAAYACAAAACEA toM4kv4AAADhAQAAEwAAAAAAAAAAAAAAAAAAAAAAW0NvbnRlbnRfVHlwZXNdLnhtbFBLAQItABQA BgAIAAAAIQA4/SH/1gAAAJQBAAALAAAAAAAAAAAAAAAAAC8BAABfcmVscy8ucmVsc1BLAQItABQA BgAIAAAAIQCQN/JOjgIAAHIFAAAOAAAAAAAAAAAAAAAAAC4CAABkcnMvZTJvRG9jLnhtbFBLAQIt ABQABgAIAAAAIQBD+c9z3gAAAAoBAAAPAAAAAAAAAAAAAAAAAOgEAABkcnMvZG93bnJldi54bWxQ SwUGAAAAAAQABADzAAAA8wUAAAAA ">
                      <v:stroke joinstyle="miter"/>
                      <v:textbox inset="0,0,0,0">
                        <w:txbxContent>
                          <w:p w:rsidRPr="005D63B8" w:rsidR="00F221F9" w:rsidP="00F221F9" w:rsidRDefault="00F221F9" w14:paraId="0F05A840"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v:textbox>
                    </v:roundrect>
                  </w:pict>
                </mc:Fallback>
              </mc:AlternateContent>
            </w:r>
            <w:r>
              <w:rPr>
                <w:noProof/>
              </w:rPr>
              <mc:AlternateContent>
                <mc:Choice Requires="wps">
                  <w:drawing>
                    <wp:anchor distT="0" distB="0" distL="114300" distR="114300" simplePos="0" relativeHeight="251646976" behindDoc="0" locked="0" layoutInCell="1" allowOverlap="1" wp14:anchorId="145F68B2" wp14:editId="234D50A7">
                      <wp:simplePos x="0" y="0"/>
                      <wp:positionH relativeFrom="column">
                        <wp:posOffset>5277485</wp:posOffset>
                      </wp:positionH>
                      <wp:positionV relativeFrom="paragraph">
                        <wp:posOffset>675005</wp:posOffset>
                      </wp:positionV>
                      <wp:extent cx="126365" cy="123190"/>
                      <wp:effectExtent l="0" t="0" r="0" b="0"/>
                      <wp:wrapNone/>
                      <wp:docPr id="2035619787" name="Ovale 3"/>
                      <wp:cNvGraphicFramePr/>
                      <a:graphic xmlns:a="http://schemas.openxmlformats.org/drawingml/2006/main">
                        <a:graphicData uri="http://schemas.microsoft.com/office/word/2010/wordprocessingShape">
                          <wps:wsp>
                            <wps:cNvSpPr/>
                            <wps:spPr>
                              <a:xfrm>
                                <a:off x="0" y="0"/>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9C84E99">
                    <v:oval id="Ovale 3" style="position:absolute;margin-left:415.55pt;margin-top:53.15pt;width:9.95pt;height:9.7pt;z-index:25164697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31BCD3D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tVn/lQIAALUFAAAOAAAAZHJzL2Uyb0RvYy54bWysVE1v2zAMvQ/YfxB0X22nTT+COkXQosOA ri2WDj0rshQLkEVNUuJkv36U7DjJ2u0w7CKLIvlIPpO8vtk0mqyF8wpMSYuTnBJhOFTKLEv6/eX+ 0yUlPjBTMQ1GlHQrPL2Zfvxw3dqJGEENuhKOIIjxk9aWtA7BTrLM81o0zJ+AFQaVElzDAopumVWO tYje6GyU5+dZC66yDrjwHl/vOiWdJnwpBQ9PUnoRiC4p5hbS6dK5iGc2vWaTpWO2VrxPg/1DFg1T BoMOUHcsMLJy6g1Uo7gDDzKccGgykFJxkWrAaor8t2rmNbMi1YLkeDvQ5P8fLH9cz+2zQxpa6yce r7GKjXRN/GJ+ZJPI2g5kiU0gHB+L0fnp+ZgSjqpidFpcJTKzvbN1PnwW0JB4KanQWlkfy2ETtn7w AWOi9c4qPnvQqrpXWichtoC41Y6sGf68xbJIrnrVfIWqe7sa5/kuauqYaJ5Qj5C0IW1JT4uLcUI4 0g1uHWLYFLElMK8DK5S0wcc9Q+kWtlrERLX5JiRRFXIy6gIcZ844FyZ02fuaVaILVfwx+QQYkSVS MWD3AO9jdzn39tFVpN4fnPO/JdY5Dx4pMpgwODfKgHsPQGNVfeTOfkdSR01kaQHV9tkRB93kecvv FbbDA/PhmTkcNRxKXB/hCQ+pAf8T9DdKanA/33uP9jgBqKWkxdEtqf+xYk5Qor8YnI2r4uwsznoS zsYXIxTcoWZxqDGr5hawwQpcVJana7QPeneVDppX3DKzGBVVzHCMXVIe3E64Dd1KwT3FxWyWzHC+ LQsPZm55BI+sxl5/2bwyZ/uZCDhMj7Ab8zdz0dlGTwOzVQCp0tDsee35xt2QerbfY3H5HMrJar9t p78AAAD//wMAUEsDBBQABgAIAAAAIQCBtBYX4wAAAAsBAAAPAAAAZHJzL2Rvd25yZXYueG1sTI9B S8NAEIXvgv9hGcFLsbtJaQ0xm6JSEYQirQU9bpMxCWZn0+w2Tf31jic9znsfb97LlqNtxYC9bxxp iKYKBFLhyoYqDbu3p5sEhA+GStM6Qg1n9LDMLy8yk5buRBsctqESHEI+NRrqELpUSl/UaI2fug6J vU/XWxP47CtZ9ubE4baVsVILaU1D/KE2HT7WWHxtj1bDezOoc/jYvXyvXteTVfx8eJhsDlpfX433 dyACjuEPht/6XB1y7rR3Ryq9aDUksyhilA21mIFgIplHvG7PSjy/BZln8v+G/AcAAP//AwBQSwEC LQAUAAYACAAAACEAtoM4kv4AAADhAQAAEwAAAAAAAAAAAAAAAAAAAAAAW0NvbnRlbnRfVHlwZXNd LnhtbFBLAQItABQABgAIAAAAIQA4/SH/1gAAAJQBAAALAAAAAAAAAAAAAAAAAC8BAABfcmVscy8u cmVsc1BLAQItABQABgAIAAAAIQDWtVn/lQIAALUFAAAOAAAAAAAAAAAAAAAAAC4CAABkcnMvZTJv RG9jLnhtbFBLAQItABQABgAIAAAAIQCBtBYX4wAAAAsBAAAPAAAAAAAAAAAAAAAAAO8EAABkcnMv ZG93bnJldi54bWxQSwUGAAAAAAQABADzAAAA/wUAAAAA ">
                      <v:stroke joinstyle="miter"/>
                    </v:oval>
                  </w:pict>
                </mc:Fallback>
              </mc:AlternateContent>
            </w:r>
            <w:r>
              <w:rPr>
                <w:noProof/>
              </w:rPr>
              <mc:AlternateContent>
                <mc:Choice Requires="wps">
                  <w:drawing>
                    <wp:anchor distT="0" distB="0" distL="114300" distR="114300" simplePos="0" relativeHeight="251645952" behindDoc="0" locked="0" layoutInCell="1" allowOverlap="1" wp14:anchorId="7B479155" wp14:editId="37E690C9">
                      <wp:simplePos x="0" y="0"/>
                      <wp:positionH relativeFrom="column">
                        <wp:posOffset>4197350</wp:posOffset>
                      </wp:positionH>
                      <wp:positionV relativeFrom="paragraph">
                        <wp:posOffset>489585</wp:posOffset>
                      </wp:positionV>
                      <wp:extent cx="701040" cy="215900"/>
                      <wp:effectExtent l="0" t="0" r="0" b="0"/>
                      <wp:wrapNone/>
                      <wp:docPr id="1032737831" name="Rettangolo con angoli arrotondati 1"/>
                      <wp:cNvGraphicFramePr/>
                      <a:graphic xmlns:a="http://schemas.openxmlformats.org/drawingml/2006/main">
                        <a:graphicData uri="http://schemas.microsoft.com/office/word/2010/wordprocessingShape">
                          <wps:wsp>
                            <wps:cNvSpPr/>
                            <wps:spPr>
                              <a:xfrm>
                                <a:off x="0" y="0"/>
                                <a:ext cx="701040"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8D88107" w14:textId="77777777" w:rsidR="00F221F9" w:rsidRPr="005D63B8"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58B70E1">
                    <v:roundrect id="_x0000_s1177" style="position:absolute;margin-left:330.5pt;margin-top:38.55pt;width:55.2pt;height:17pt;z-index:251645952;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7B47915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VBLajwIAAHIFAAAOAAAAZHJzL2Uyb0RvYy54bWysVEtv2zAMvg/YfxB0X22n7dIGdYogRYYB RVu0HXpWZKn2IImapMTOfv0o+ZFhLXYYdrEpkfxEfnxcXXdakb1wvgFT0uIkp0QYDlVjXkv67Xnz 6YISH5ipmAIjSnoQnl4vP364au1CzKAGVQlHEMT4RWtLWodgF1nmeS008ydghUGlBKdZwKN7zSrH WkTXKpvl+eesBVdZB1x4j7c3vZIuE76Ugod7Kb0IRJUUYwvp69J3G7/Z8ootXh2zdcOHMNg/RKFZ Y/DRCeqGBUZ2rnkDpRvuwIMMJxx0BlI2XKQcMJsi/yObp5pZkXJBcrydaPL/D5bf7Z/sg0MaWusX HsWYRSedjn+Mj3SJrMNElugC4Xg5x3jPkFKOqllxfpknMrOjs3U+fBGgSRRK6mBnqkcsSOKJ7W99 SIRVxDCNncGq75RIrZD+PVPkNL+cz2N5EHEwRmnEjJ4GNo1SqYDKkLakp8X8PIFPGvRQBiGOuSUp HJSICMo8CkmaCrOZJcfUdmKtHMEQMCTOhQlFr6pZJfrr4jyfkp08UqAJMCJLjGzCHgBiS7/F7jMc 7KOrSF07Oed/C6x3njzSy2DC5KwbA+49AIVZDS/39iNJPTWRpdBtO+QGC30WTePVFqrDgyMO+jHy lm8arO0t8+GBOSwctgPugnCPH6kASwKDREkN7ud799Ee2xm1lLQ4hyX1P3bMCUrUV4ONHod2FNwo bEfB7PQasFIFbhnLk4gOLqhRlA70C66IVXwFVcxwfKukPLjxsA79PsAlw8VqlcxwOC0Lt+bJ8gge iY2t99y9MGeHhg44CXcwzujQpT2pR9voaWC1CyCbEJVHHocDDnbqnWEJxc3x+zlZHVfl8hcAAAD/ /wMAUEsDBBQABgAIAAAAIQC99X533wAAAAoBAAAPAAAAZHJzL2Rvd25yZXYueG1sTI9BS8NAEIXv Qv/DMoVexG5SQioxmyKKUOlFW3vfZsckNjsbdjdt/PeOJ53LMLzHm++Vm8n24oI+dI4UpMsEBFLt TEeNgo/Dy909iBA1Gd07QgXfGGBTzW5KXRh3pXe87GMjOIRCoRW0MQ6FlKFu0eqwdAMSa5/OWx35 9I00Xl853PZylSS5tLoj/tDqAZ9arM/70SqQb2N2zo6HSF+77e1qh4M/Pr8qtZhPjw8gIk7xzwy/ +IwOFTOd3EgmiF5BnqfcJSpYr1MQbOCdgTixkwdkVcr/FaofAAAA//8DAFBLAQItABQABgAIAAAA IQC2gziS/gAAAOEBAAATAAAAAAAAAAAAAAAAAAAAAABbQ29udGVudF9UeXBlc10ueG1sUEsBAi0A FAAGAAgAAAAhADj9If/WAAAAlAEAAAsAAAAAAAAAAAAAAAAALwEAAF9yZWxzLy5yZWxzUEsBAi0A FAAGAAgAAAAhABVUEtqPAgAAcgUAAA4AAAAAAAAAAAAAAAAALgIAAGRycy9lMm9Eb2MueG1sUEsB Ai0AFAAGAAgAAAAhAL31fnffAAAACgEAAA8AAAAAAAAAAAAAAAAA6QQAAGRycy9kb3ducmV2Lnht bFBLBQYAAAAABAAEAPMAAAD1BQAAAAA= ">
                      <v:stroke joinstyle="miter"/>
                      <v:textbox inset="0,0,0,0">
                        <w:txbxContent>
                          <w:p w:rsidRPr="005D63B8" w:rsidR="00F221F9" w:rsidP="00F221F9" w:rsidRDefault="00F221F9" w14:paraId="04B7706C"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v:textbox>
                    </v:roundrect>
                  </w:pict>
                </mc:Fallback>
              </mc:AlternateContent>
            </w:r>
            <w:r>
              <w:rPr>
                <w:noProof/>
              </w:rPr>
              <mc:AlternateContent>
                <mc:Choice Requires="wps">
                  <w:drawing>
                    <wp:anchor distT="0" distB="0" distL="114300" distR="114300" simplePos="0" relativeHeight="251644928" behindDoc="0" locked="0" layoutInCell="1" allowOverlap="1" wp14:anchorId="5775C866" wp14:editId="6EB88581">
                      <wp:simplePos x="0" y="0"/>
                      <wp:positionH relativeFrom="column">
                        <wp:posOffset>2938145</wp:posOffset>
                      </wp:positionH>
                      <wp:positionV relativeFrom="paragraph">
                        <wp:posOffset>501650</wp:posOffset>
                      </wp:positionV>
                      <wp:extent cx="1092835" cy="295275"/>
                      <wp:effectExtent l="0" t="0" r="0" b="0"/>
                      <wp:wrapNone/>
                      <wp:docPr id="703757564"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A202DC7" w14:textId="77777777" w:rsidR="00F221F9" w:rsidRPr="00DF01A5"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41F4DA2">
                    <v:rect id="_x0000_s1178" style="position:absolute;margin-left:231.35pt;margin-top:39.5pt;width:86.05pt;height:23.25pt;z-index:251644928;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strokeweight=".25pt" w14:anchorId="5775C86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BZO8mQIAAKsFAAAOAAAAZHJzL2Uyb0RvYy54bWysVMFu2zAMvQ/YPwi6r7ZTpGuDOkXQosOA rg3aDj0rshQbkEVNUmJnXz9Kcpy063YYdrFJiXwkn0heXvWtIlthXQO6pMVJTonQHKpGr0v6/fn2 0zklzjNdMQValHQnHL2af/xw2ZmZmEANqhKWIIh2s86UtPbezLLM8Vq0zJ2AERovJdiWeVTtOqss 6xC9Vdkkz8+yDmxlLHDhHJ7epEs6j/hSCu4fpHTCE1VSzM3Hr43fVfhm80s2W1tm6oYPabB/yKJl jcagI9QN84xsbPMbVNtwCw6kP+HQZiBlw0WsAasp8jfVPNXMiFgLkuPMSJP7f7D8fvtklhZp6Iyb ORRDFb20bfhjfqSPZO1GskTvCcfDIr+YnJ9OKeF4N7mYTj5PA5vZwdtY578IaEkQSmrxMSJHbHvn fDLdm4RgDlRT3TZKRSU0gLhWlmwZPt1qXURXtWm/QZXOLqZ5Hh8QQ8Z+CeYxgVdISpOupKcFpheA Q8Qb5uqEUaE0ZK00+h5IiJLfKRGclH4UkjQVlj2JKGO8BMM4F9qnFF3NKpGOiz9mGAEDssR6R+wB 4HXpe+xE2GAfXEVs79E5/1tiyXn0iJFB+9G5bTTY9wAUVjVETvZ7khI1gSXfr3rkpqSpAcLRCqrd 0hILad6c4bcN8n7HnF8yiwOGo4hLwz/gRyrA94FBoqQG+/O982CPfY+3lHQ4sCV1PzbMCkrUV40T cXoW2oH4Y8UeK6tjRW/aa8DGKnA9GR5FdLZe7UVpoX3B3bIIUfGKaY6xS8q93SvXPi0S3E5cLBbR DKfaMH+nnwwP4IHo0HHP/QuzZhgEjyN0D/vhZrM385Bsg6eGxcaDbOKwHHgdngA3Quz2YXuFlXOs R6vDjp3/AgAA//8DAFBLAwQUAAYACAAAACEA4PaQC+EAAAAKAQAADwAAAGRycy9kb3ducmV2Lnht bEyPwU7DMBBE70j8g7VIXFDrNG1SCHEqVAEq4kJrLr25sYkj4nUUu234+y4nOK72aeZNuRpdx05m CK1HAbNpAsxg7XWLjYBP+TK5BxaiQq06j0bAjwmwqq6vSlVof8atOe1iwygEQ6EE2Bj7gvNQW+NU mPreIP2+/OBUpHNouB7UmcJdx9MkyblTLVKDVb1ZW1N/745OQNy08kPa7G69maN838v98+vsTYjb m/HpEVg0Y/yD4Vef1KEip4M/og6sE7DI0yWhApYPtImAfL6gLQci0ywDXpX8/4TqAgAA//8DAFBL AQItABQABgAIAAAAIQC2gziS/gAAAOEBAAATAAAAAAAAAAAAAAAAAAAAAABbQ29udGVudF9UeXBl c10ueG1sUEsBAi0AFAAGAAgAAAAhADj9If/WAAAAlAEAAAsAAAAAAAAAAAAAAAAALwEAAF9yZWxz Ly5yZWxzUEsBAi0AFAAGAAgAAAAhAAoFk7yZAgAAqwUAAA4AAAAAAAAAAAAAAAAALgIAAGRycy9l Mm9Eb2MueG1sUEsBAi0AFAAGAAgAAAAhAOD2kAvhAAAACgEAAA8AAAAAAAAAAAAAAAAA8wQAAGRy cy9kb3ducmV2LnhtbFBLBQYAAAAABAAEAPMAAAABBgAAAAA= ">
                      <v:stroke dashstyle="dash"/>
                      <v:textbox inset="1mm,1mm,1mm,1mm">
                        <w:txbxContent>
                          <w:p w:rsidRPr="00DF01A5" w:rsidR="00F221F9" w:rsidP="00F221F9" w:rsidRDefault="00F221F9" w14:paraId="45B6DFD0"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v:textbox>
                    </v:rect>
                  </w:pict>
                </mc:Fallback>
              </mc:AlternateContent>
            </w:r>
            <w:r>
              <w:rPr>
                <w:noProof/>
              </w:rPr>
              <mc:AlternateContent>
                <mc:Choice Requires="wps">
                  <w:drawing>
                    <wp:anchor distT="0" distB="0" distL="114300" distR="114300" simplePos="0" relativeHeight="251643904" behindDoc="0" locked="0" layoutInCell="1" allowOverlap="1" wp14:anchorId="7E5BDFCB" wp14:editId="6BF3455A">
                      <wp:simplePos x="0" y="0"/>
                      <wp:positionH relativeFrom="column">
                        <wp:posOffset>1691640</wp:posOffset>
                      </wp:positionH>
                      <wp:positionV relativeFrom="paragraph">
                        <wp:posOffset>513080</wp:posOffset>
                      </wp:positionV>
                      <wp:extent cx="1092835" cy="295275"/>
                      <wp:effectExtent l="0" t="0" r="0" b="0"/>
                      <wp:wrapNone/>
                      <wp:docPr id="1689010742"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6FD0C8AB" w14:textId="77777777" w:rsidR="00F221F9" w:rsidRPr="00C36E5F" w:rsidRDefault="00F221F9" w:rsidP="00F221F9">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D167AA8">
                    <v:rect id="_x0000_s1179" style="position:absolute;margin-left:133.2pt;margin-top:40.4pt;width:86.05pt;height:23.25pt;z-index:251643904;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w14:anchorId="7E5BDFCB"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yUNuigIAAI0FAAAOAAAAZHJzL2Uyb0RvYy54bWysVEtv2zAMvg/YfxB0X+2kSB9BnSJo0WFA 1wZrh54VWUoMyKJGKbGzXz9Kdpy063YYdrFJivz45tV1Wxu2VegrsAUfneScKSuhrOyq4N+f7z5d cOaDsKUwYFXBd8rz69nHD1eNm6oxrMGUChmBWD9tXMHXIbhplnm5VrXwJ+CUpUcNWItALK6yEkVD 6LXJxnl+ljWApUOQynuS3naPfJbwtVYyPGrtVWCm4BRbSF9M32X8ZrMrMV2hcOtK9mGIf4iiFpUl pwPUrQiCbbD6DaquJIIHHU4k1BloXUmVcqBsRvmbbJ7WwqmUCxXHu6FM/v/Byoftk1sglaFxfuqJ jFm0Guv4p/hYm4q1G4ql2sAkCUf55fjidMKZpLfx5WR8PonVzA7WDn34rKBmkSg4UjNSjcT23odO da8SnXkwVXlXGZOYOADqxiDbCmrdcjVKpmZTf4Wyk11O8jw1kFymeYnqKYBXSMaypuAUXxfeIc1E hZ1R0Z+x35RmVUmJjZOnAbFzJqRUNnRB+LUoVSce/TGGBBiRNWU0YPcAr5PbY3cl6fWjqUoDPBjn fwusMx4skmewYTCuKwv4HoChrHrPnT6V8Kg0kQztsqXaFPz8LKpG0RLK3QIZQrdR3sm7irp8L3xY CKQVomWjsxAe6aMNUAegpzhbA/58Tx71abLplbOGVrLg/sdGoOLMfLE086dnseEsHDN4zCyPGbup b4BGZ0QHyMlEkjEGsyc1Qv1C12MevdKTsJJ8F1wG3DM3oTsVdH+kms+TGu2tE+HePjkZwWOh4xQ/ ty8CXT/qgZbkAfbrK6ZvJr7TjZYW5psAukrrcKhr3wLa+TTP/X2KR+WYT1qHKzr7BQAA//8DAFBL AwQUAAYACAAAACEAhWxYrd4AAAAKAQAADwAAAGRycy9kb3ducmV2LnhtbEyPwU7DMBBE70j8g7VI 3KhNWkIU4lQIxA2QUnrh5sRuYmGvo9hN079nOdHjap9m3lTbxTs2mynagBLuVwKYwS5oi72E/dfb XQEsJoVauYBGwtlE2NbXV5UqdThhY+Zd6hmFYCyVhCGlseQ8doPxKq7CaJB+hzB5leiceq4ndaJw 73gmRM69skgNgxrNy2C6n93RS2jcWcWZ28O3bffz64foPkPzLuXtzfL8BCyZJf3D8KdP6lCTUxuO qCNzErI83xAqoRA0gYDNungA1hKZPa6B1xW/nFD/AgAA//8DAFBLAQItABQABgAIAAAAIQC2gziS /gAAAOEBAAATAAAAAAAAAAAAAAAAAAAAAABbQ29udGVudF9UeXBlc10ueG1sUEsBAi0AFAAGAAgA AAAhADj9If/WAAAAlAEAAAsAAAAAAAAAAAAAAAAALwEAAF9yZWxzLy5yZWxzUEsBAi0AFAAGAAgA AAAhAILJQ26KAgAAjQUAAA4AAAAAAAAAAAAAAAAALgIAAGRycy9lMm9Eb2MueG1sUEsBAi0AFAAG AAgAAAAhAIVsWK3eAAAACgEAAA8AAAAAAAAAAAAAAAAA5AQAAGRycy9kb3ducmV2LnhtbFBLBQYA AAAABAAEAPMAAADvBQAAAAA= ">
                      <v:textbox inset="1mm,1mm,1mm,1mm">
                        <w:txbxContent>
                          <w:p w:rsidRPr="00C36E5F" w:rsidR="00F221F9" w:rsidP="00F221F9" w:rsidRDefault="00F221F9" w14:paraId="1B5A1D1A"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v:textbox>
                    </v:rect>
                  </w:pict>
                </mc:Fallback>
              </mc:AlternateContent>
            </w:r>
            <w:r>
              <w:rPr>
                <w:noProof/>
              </w:rPr>
              <mc:AlternateContent>
                <mc:Choice Requires="wps">
                  <w:drawing>
                    <wp:anchor distT="0" distB="0" distL="114300" distR="114300" simplePos="0" relativeHeight="251642880" behindDoc="0" locked="0" layoutInCell="1" allowOverlap="1" wp14:anchorId="6B7CF7E8" wp14:editId="728824A8">
                      <wp:simplePos x="0" y="0"/>
                      <wp:positionH relativeFrom="column">
                        <wp:posOffset>658553</wp:posOffset>
                      </wp:positionH>
                      <wp:positionV relativeFrom="paragraph">
                        <wp:posOffset>154904</wp:posOffset>
                      </wp:positionV>
                      <wp:extent cx="5020927" cy="728217"/>
                      <wp:effectExtent l="0" t="0" r="0" b="0"/>
                      <wp:wrapNone/>
                      <wp:docPr id="1918958340" name="Rettangolo 9"/>
                      <wp:cNvGraphicFramePr/>
                      <a:graphic xmlns:a="http://schemas.openxmlformats.org/drawingml/2006/main">
                        <a:graphicData uri="http://schemas.microsoft.com/office/word/2010/wordprocessingShape">
                          <wps:wsp>
                            <wps:cNvSpPr/>
                            <wps:spPr>
                              <a:xfrm>
                                <a:off x="0" y="0"/>
                                <a:ext cx="5020927" cy="728217"/>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7DC9DB7">
                    <v:rect id="Rettangolo 9" style="position:absolute;margin-left:51.85pt;margin-top:12.2pt;width:395.35pt;height:57.35pt;z-index:25164288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4920689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aACHlAIAALMFAAAOAAAAZHJzL2Uyb0RvYy54bWysVE1v2zAMvQ/YfxB0X/2xZmmDOkXQosOA ri3WDj0rshQbkEVNUuJkv36U5Dhp1+0w7CKLIvlIPpO8uNx2imyEdS3oihYnOSVCc6hbvaro96eb D2eUOM90zRRoUdGdcPRy/v7dRW9mooQGVC0sQRDtZr2paOO9mWWZ443omDsBIzQqJdiOeRTtKqst 6xG9U1mZ55+yHmxtLHDhHL5eJyWdR3wpBff3Ujrhiaoo5ubjaeO5DGc2v2CzlWWmafmQBvuHLDrW agw6Ql0zz8jatr9BdS234ED6Ew5dBlK2XMQasJoif1XNY8OMiLUgOc6MNLn/B8vvNo/mwSINvXEz h9dQxVbaLnwxP7KNZO1GssTWE46Pk7zMz8spJRx10/KsLKaBzezgbazznwV0JFwqavFnRI7Y5tb5 ZLo3CcEcqLa+aZWKQmgAcaUs2TD8dctVEV3VuvsKdXo7n+R5/IEYMvZLMI8JvEBSmvQV/VhMJxHh hW50S4h+WwwlHFkhutIIe+An3vxOiZCo0t+EJG2NjJQpwMvMGedC+5S9a1gtUqjij8lHwIAskYoR ewB4GztxOdgHVxE7f3TO/5ZYch49YmTQfnTuWg32LQCFVQ2Rk/2epERNYGkJ9e7BEgtp7pzhNy32 wi1z/oFZHDQcSVwe/h4PqQD/Eww3ShqwP996D/bY/6ilpMfBraj7sWZWUKK+aJyM8+L0NEx6FE4n 0xIFe6xZHmv0ursCbLAC15Th8RrsvdpfpYXuGXfMIkRFFdMcY1eUe7sXrnxaKLiluFgsohlOt2H+ Vj8aHsADq6HXn7bPzJphIDyO0h3sh5zNXs1Fsg2eGhZrD7KNQ3PgdeAbN0Ps+mGLhdVzLEerw66d /wIAAP//AwBQSwMEFAAGAAgAAAAhAH5STzbdAAAACgEAAA8AAABkcnMvZG93bnJldi54bWxMj8FO wzAQRO9I/IO1SNyonaaCNsSpEAgJjhQkrm68xFHjtRW7bcrXsz3R247maXamXk9+EAccUx9IQzFT IJDaYHvqNHx9vt4tQaRsyJohEGo4YYJ1c31Vm8qGI33gYZM7wSGUKqPB5RwrKVPr0Js0CxGJvZ8w epNZjp20ozlyuB/kXKl76U1P/MGZiM8O291m7zV8v8e+c/K3fYtDKspY7E72RWl9ezM9PYLIOOV/ GM71uTo03Gkb9mSTGFir8oFRDfPFAgQDy9X52LJTrgqQTS0vJzR/AAAA//8DAFBLAQItABQABgAI AAAAIQC2gziS/gAAAOEBAAATAAAAAAAAAAAAAAAAAAAAAABbQ29udGVudF9UeXBlc10ueG1sUEsB Ai0AFAAGAAgAAAAhADj9If/WAAAAlAEAAAsAAAAAAAAAAAAAAAAALwEAAF9yZWxzLy5yZWxzUEsB Ai0AFAAGAAgAAAAhAMRoAIeUAgAAswUAAA4AAAAAAAAAAAAAAAAALgIAAGRycy9lMm9Eb2MueG1s UEsBAi0AFAAGAAgAAAAhAH5STzbdAAAACgEAAA8AAAAAAAAAAAAAAAAA7gQAAGRycy9kb3ducmV2 LnhtbFBLBQYAAAAABAAEAPMAAAD4BQAAAAA= "/>
                  </w:pict>
                </mc:Fallback>
              </mc:AlternateContent>
            </w:r>
          </w:p>
          <w:p w14:paraId="31E89932" w14:textId="7BB4E9D2" w:rsidR="00F221F9" w:rsidRDefault="00F221F9" w:rsidP="00F221F9">
            <w:pPr>
              <w:spacing w:after="0"/>
              <w:rPr>
                <w:rFonts w:ascii="Open Sans" w:hAnsi="Open Sans" w:cs="Open Sans"/>
                <w:sz w:val="20"/>
                <w:szCs w:val="20"/>
              </w:rPr>
            </w:pPr>
          </w:p>
          <w:p w14:paraId="0397EDC0" w14:textId="77777777" w:rsidR="00F221F9" w:rsidRDefault="00F221F9" w:rsidP="00F221F9">
            <w:pPr>
              <w:spacing w:after="0"/>
              <w:rPr>
                <w:rFonts w:ascii="Open Sans" w:hAnsi="Open Sans" w:cs="Open Sans"/>
                <w:sz w:val="20"/>
                <w:szCs w:val="20"/>
              </w:rPr>
            </w:pPr>
          </w:p>
          <w:p w14:paraId="0AEF72D2" w14:textId="77777777" w:rsidR="00F221F9" w:rsidRDefault="00F221F9" w:rsidP="00F221F9">
            <w:pPr>
              <w:spacing w:after="0"/>
              <w:rPr>
                <w:rFonts w:ascii="Open Sans" w:hAnsi="Open Sans" w:cs="Open Sans"/>
                <w:sz w:val="20"/>
                <w:szCs w:val="20"/>
              </w:rPr>
            </w:pPr>
          </w:p>
          <w:p w14:paraId="05F550AE" w14:textId="32312ECB" w:rsidR="00F221F9" w:rsidRDefault="00F221F9" w:rsidP="00F221F9">
            <w:pPr>
              <w:spacing w:after="0"/>
              <w:rPr>
                <w:rFonts w:ascii="Open Sans" w:hAnsi="Open Sans" w:cs="Open Sans"/>
                <w:sz w:val="20"/>
                <w:szCs w:val="20"/>
              </w:rPr>
            </w:pPr>
          </w:p>
          <w:p w14:paraId="3283B8AA" w14:textId="77777777" w:rsidR="00F221F9" w:rsidRDefault="00F221F9" w:rsidP="00F221F9">
            <w:pPr>
              <w:spacing w:after="0"/>
              <w:rPr>
                <w:rFonts w:ascii="Open Sans" w:hAnsi="Open Sans" w:cs="Open Sans"/>
                <w:sz w:val="20"/>
                <w:szCs w:val="20"/>
              </w:rPr>
            </w:pPr>
          </w:p>
          <w:p w14:paraId="55D0FED8" w14:textId="3A5F8A4E" w:rsidR="00F221F9" w:rsidRDefault="00F221F9" w:rsidP="00F221F9">
            <w:pPr>
              <w:spacing w:after="0"/>
              <w:rPr>
                <w:rFonts w:ascii="Open Sans" w:hAnsi="Open Sans" w:cs="Open Sans"/>
                <w:sz w:val="20"/>
                <w:szCs w:val="20"/>
              </w:rPr>
            </w:pPr>
          </w:p>
          <w:p w14:paraId="5FC9C17E" w14:textId="77777777" w:rsidR="00F221F9" w:rsidRDefault="00F221F9" w:rsidP="00F221F9">
            <w:pPr>
              <w:spacing w:after="0"/>
              <w:rPr>
                <w:rFonts w:ascii="Open Sans" w:hAnsi="Open Sans" w:cs="Open Sans"/>
                <w:sz w:val="20"/>
                <w:szCs w:val="20"/>
              </w:rPr>
            </w:pPr>
          </w:p>
          <w:p w14:paraId="565DCDA9" w14:textId="5DD9E9EC" w:rsidR="00F221F9" w:rsidRDefault="00F221F9" w:rsidP="00F221F9">
            <w:pPr>
              <w:spacing w:after="0"/>
              <w:rPr>
                <w:rFonts w:ascii="Open Sans" w:hAnsi="Open Sans" w:cs="Open Sans"/>
                <w:sz w:val="20"/>
                <w:szCs w:val="20"/>
              </w:rPr>
            </w:pPr>
          </w:p>
          <w:p w14:paraId="24EC059E" w14:textId="53365E54" w:rsidR="00F221F9" w:rsidRDefault="00F221F9" w:rsidP="00F221F9">
            <w:pPr>
              <w:spacing w:after="0"/>
              <w:rPr>
                <w:rFonts w:ascii="Open Sans" w:hAnsi="Open Sans" w:cs="Open Sans"/>
                <w:sz w:val="20"/>
                <w:szCs w:val="20"/>
              </w:rPr>
            </w:pPr>
          </w:p>
          <w:p w14:paraId="59FE9DFF" w14:textId="052D0ED2" w:rsidR="00F221F9" w:rsidRDefault="00F221F9" w:rsidP="00F221F9">
            <w:pPr>
              <w:spacing w:after="0"/>
              <w:rPr>
                <w:rFonts w:ascii="Open Sans" w:hAnsi="Open Sans" w:cs="Open Sans"/>
                <w:sz w:val="20"/>
                <w:szCs w:val="20"/>
              </w:rPr>
            </w:pPr>
          </w:p>
          <w:p w14:paraId="59427372" w14:textId="39ED1B01" w:rsidR="00F221F9" w:rsidRDefault="00F221F9" w:rsidP="00F221F9">
            <w:pPr>
              <w:spacing w:after="0"/>
              <w:rPr>
                <w:rFonts w:ascii="Open Sans" w:hAnsi="Open Sans" w:cs="Open Sans"/>
                <w:sz w:val="20"/>
                <w:szCs w:val="20"/>
              </w:rPr>
            </w:pPr>
          </w:p>
          <w:p w14:paraId="5821C62C" w14:textId="77777777" w:rsidR="00F221F9" w:rsidRDefault="00F221F9" w:rsidP="00F221F9">
            <w:pPr>
              <w:spacing w:after="0"/>
              <w:rPr>
                <w:rFonts w:ascii="Open Sans" w:hAnsi="Open Sans" w:cs="Open Sans"/>
                <w:sz w:val="20"/>
                <w:szCs w:val="20"/>
              </w:rPr>
            </w:pPr>
          </w:p>
          <w:p w14:paraId="302ACE06" w14:textId="77777777" w:rsidR="00F221F9" w:rsidRDefault="00F221F9" w:rsidP="00F221F9">
            <w:pPr>
              <w:spacing w:after="0"/>
              <w:rPr>
                <w:rFonts w:ascii="Open Sans" w:hAnsi="Open Sans" w:cs="Open Sans"/>
                <w:sz w:val="20"/>
                <w:szCs w:val="20"/>
              </w:rPr>
            </w:pPr>
          </w:p>
          <w:p w14:paraId="14D9CB0A" w14:textId="77777777" w:rsidR="00F221F9" w:rsidRDefault="00F221F9" w:rsidP="00F221F9">
            <w:pPr>
              <w:spacing w:after="0"/>
              <w:rPr>
                <w:rFonts w:ascii="Open Sans" w:hAnsi="Open Sans" w:cs="Open Sans"/>
                <w:sz w:val="20"/>
                <w:szCs w:val="20"/>
              </w:rPr>
            </w:pPr>
          </w:p>
          <w:p w14:paraId="4B6A3D71" w14:textId="6EC32298" w:rsidR="00F221F9" w:rsidRDefault="00F221F9" w:rsidP="00F221F9">
            <w:pPr>
              <w:spacing w:after="0"/>
              <w:rPr>
                <w:rFonts w:ascii="Open Sans" w:hAnsi="Open Sans" w:cs="Open Sans"/>
                <w:sz w:val="20"/>
                <w:szCs w:val="20"/>
              </w:rPr>
            </w:pPr>
          </w:p>
          <w:p w14:paraId="4F1301BA" w14:textId="77777777" w:rsidR="00C50AEA" w:rsidRDefault="00C50AEA" w:rsidP="00F221F9">
            <w:pPr>
              <w:spacing w:after="0"/>
              <w:rPr>
                <w:rFonts w:ascii="Open Sans" w:hAnsi="Open Sans" w:cs="Open Sans"/>
                <w:sz w:val="20"/>
                <w:szCs w:val="20"/>
              </w:rPr>
            </w:pPr>
          </w:p>
          <w:p w14:paraId="094BC7B1" w14:textId="14FE9E13" w:rsidR="00F221F9" w:rsidRDefault="00A61E8F" w:rsidP="00F221F9">
            <w:pPr>
              <w:spacing w:after="0"/>
              <w:rPr>
                <w:rFonts w:ascii="Open Sans" w:hAnsi="Open Sans" w:cs="Open Sans"/>
                <w:sz w:val="20"/>
                <w:szCs w:val="20"/>
              </w:rPr>
            </w:pPr>
            <w:r>
              <w:rPr>
                <w:rFonts w:ascii="Open Sans" w:hAnsi="Open Sans" w:cs="Open Sans"/>
                <w:noProof/>
                <w:sz w:val="20"/>
                <w:szCs w:val="20"/>
              </w:rPr>
              <w:lastRenderedPageBreak/>
              <mc:AlternateContent>
                <mc:Choice Requires="wps">
                  <w:drawing>
                    <wp:anchor distT="0" distB="0" distL="114300" distR="114300" simplePos="0" relativeHeight="251661312" behindDoc="0" locked="0" layoutInCell="1" allowOverlap="1" wp14:anchorId="0702F35B" wp14:editId="21DC998B">
                      <wp:simplePos x="0" y="0"/>
                      <wp:positionH relativeFrom="column">
                        <wp:posOffset>2828985</wp:posOffset>
                      </wp:positionH>
                      <wp:positionV relativeFrom="paragraph">
                        <wp:posOffset>198336</wp:posOffset>
                      </wp:positionV>
                      <wp:extent cx="3966234" cy="396815"/>
                      <wp:effectExtent l="0" t="0" r="15240" b="22860"/>
                      <wp:wrapNone/>
                      <wp:docPr id="1347382451" name="Rettangolo con angoli arrotondati 1"/>
                      <wp:cNvGraphicFramePr/>
                      <a:graphic xmlns:a="http://schemas.openxmlformats.org/drawingml/2006/main">
                        <a:graphicData uri="http://schemas.microsoft.com/office/word/2010/wordprocessingShape">
                          <wps:wsp>
                            <wps:cNvSpPr/>
                            <wps:spPr>
                              <a:xfrm>
                                <a:off x="0" y="0"/>
                                <a:ext cx="3966234" cy="396815"/>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348E87FE" w14:textId="4AC13F24" w:rsidR="00A61E8F" w:rsidRPr="00EF6FD3" w:rsidRDefault="00857C8A" w:rsidP="00A61E8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Fig.1 - Flusso logico sviluppo pianificazione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40FD666">
                    <v:roundrect id="_x0000_s1180" style="position:absolute;margin-left:222.75pt;margin-top:15.6pt;width:312.3pt;height:3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0702F35B"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t3esQIAAOIFAAAOAAAAZHJzL2Uyb0RvYy54bWysVEtv2zAMvg/YfxB0Xx2n6SuoUwQtOgzo 2qDt0LMiS7EBWdQkJXb260dJttN23WVYDorEx0fyM8nLq65RZCesq0EXND+aUCI0h7LWm4L+eL79 ck6J80yXTIEWBd0LR68Wnz9dtmYuplCBKoUlCKLdvDUFrbw38yxzvBINc0dghEalBNswj0+7yUrL WkRvVDadTE6zFmxpLHDhHEpvkpIuIr6UgvsHKZ3wRBUUc/PxtPFchzNbXLL5xjJT1bxPg/1DFg2r NQYdoW6YZ2Rr6z+gmppbcCD9EYcmAylrLmINWE0+eVfNU8WMiLUgOc6MNLn/B8vvd09mZZGG1ri5 w2uoopO2Cf+YH+kiWfuRLNF5wlF4fHF6Oj2eUcJRh4/z/CSwmR28jXX+q4CGhEtBLWx1+YhfJBLF dnfOJ/vBLkQ0zPvbWqnex3A/nUR7ublWMbfYGgIfZMfwo/ouj3q1bb5DmWQnE/ylT4tibIB3Ysxx RIkZj+Drv0RZb/K+uN4CIYZUEeHAXbz5vRKhGKUfhSR1iWxNY5Jj1JQQ41xon/J3FStFEuch/z7c 6BHzjIABWSJFI3YPEEbmwMuAnSju7YOriFMxOid2xzBvE0vOo0eMDNqPzk2twX5UmcKq+sjJfiAp URNY8t26Q24KenYWTINoDeV+ZYmFNKbO8NsaW+eOOb9iFucSJxh3jX/AQypoCwr9jZIK7K+P5MEe xwW1lLQ45wV1P7fMCkrUN42DdJHPZmExxMfs5AzbjdjXmvVrjd4214Bdl+NWMzxeg71Xw1VaaF5w JS1DVFQxzTF2Qbm3w+Pap/2DS42L5TKa4TLAdrrTT4YH8EB0mIrn7oVZ08+Cx8m7h2EnsPm7CUq2 wVPDcutB1nG8Drz2nwAXSeylfumFTfX6Ha0Oq3nxGwAA//8DAFBLAwQUAAYACAAAACEAKm5jDd8A AAAKAQAADwAAAGRycy9kb3ducmV2LnhtbEyPy07DMBBF90j8gzVI7KidPigNcSpUCSEBGwpi7dpD EuGXbNcJ/XrcFSxH9+jeM812MppkDHFwlkM1Y0DQSqcG23H4eH+8uQMSk7BKaGeRww9G2LaXF42o lRvtG+Z96kgpsbEWHPqUfE1plD0aEWfOoy3ZlwtGpHKGjqogxlJuNJ0zdkuNGGxZ6IXHXY/ye380 HE7SP6P/xKxfnk552GW5GcMr59dX08M9kIRT+oPhrF/UoS1OB3e0KhLNYblcrQrKYVHNgZwBtmYV kAOHzWINtG3o/xfaXwAAAP//AwBQSwECLQAUAAYACAAAACEAtoM4kv4AAADhAQAAEwAAAAAAAAAA AAAAAAAAAAAAW0NvbnRlbnRfVHlwZXNdLnhtbFBLAQItABQABgAIAAAAIQA4/SH/1gAAAJQBAAAL AAAAAAAAAAAAAAAAAC8BAABfcmVscy8ucmVsc1BLAQItABQABgAIAAAAIQA/Rt3esQIAAOIFAAAO AAAAAAAAAAAAAAAAAC4CAABkcnMvZTJvRG9jLnhtbFBLAQItABQABgAIAAAAIQAqbmMN3wAAAAoB AAAPAAAAAAAAAAAAAAAAAAsFAABkcnMvZG93bnJldi54bWxQSwUGAAAAAAQABADzAAAAFwYAAAAA ">
                      <v:fill type="pattern" color2="white [3212]" o:title="" r:id="rId10"/>
                      <v:stroke joinstyle="miter"/>
                      <v:textbox>
                        <w:txbxContent>
                          <w:p w:rsidRPr="00EF6FD3" w:rsidR="00A61E8F" w:rsidP="00A61E8F" w:rsidRDefault="00857C8A" w14:paraId="468D7A0C" w14:textId="4AC13F24">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Fig.1 - Flusso logico sviluppo pianificazione </w:t>
                            </w:r>
                          </w:p>
                        </w:txbxContent>
                      </v:textbox>
                    </v:roundrect>
                  </w:pict>
                </mc:Fallback>
              </mc:AlternateContent>
            </w:r>
            <w:r>
              <w:rPr>
                <w:rFonts w:ascii="Open Sans" w:hAnsi="Open Sans" w:cs="Open Sans"/>
                <w:noProof/>
                <w:sz w:val="20"/>
                <w:szCs w:val="20"/>
              </w:rPr>
              <mc:AlternateContent>
                <mc:Choice Requires="wpg">
                  <w:drawing>
                    <wp:anchor distT="0" distB="0" distL="114300" distR="114300" simplePos="0" relativeHeight="251654144" behindDoc="0" locked="0" layoutInCell="1" allowOverlap="1" wp14:anchorId="6765CC6F" wp14:editId="187D26F3">
                      <wp:simplePos x="0" y="0"/>
                      <wp:positionH relativeFrom="column">
                        <wp:posOffset>44774</wp:posOffset>
                      </wp:positionH>
                      <wp:positionV relativeFrom="paragraph">
                        <wp:posOffset>194814</wp:posOffset>
                      </wp:positionV>
                      <wp:extent cx="6795323" cy="7702550"/>
                      <wp:effectExtent l="19050" t="0" r="24765" b="12700"/>
                      <wp:wrapNone/>
                      <wp:docPr id="223807652" name="Gruppo 13"/>
                      <wp:cNvGraphicFramePr/>
                      <a:graphic xmlns:a="http://schemas.openxmlformats.org/drawingml/2006/main">
                        <a:graphicData uri="http://schemas.microsoft.com/office/word/2010/wordprocessingGroup">
                          <wpg:wgp>
                            <wpg:cNvGrpSpPr/>
                            <wpg:grpSpPr>
                              <a:xfrm>
                                <a:off x="0" y="0"/>
                                <a:ext cx="6795323" cy="7702550"/>
                                <a:chOff x="0" y="0"/>
                                <a:chExt cx="6795630" cy="7912117"/>
                              </a:xfrm>
                            </wpg:grpSpPr>
                            <wps:wsp>
                              <wps:cNvPr id="1012677287" name="Connettore diritto 8"/>
                              <wps:cNvCnPr/>
                              <wps:spPr>
                                <a:xfrm>
                                  <a:off x="3221584" y="1448410"/>
                                  <a:ext cx="72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995184397" name="Gruppo 12"/>
                              <wpg:cNvGrpSpPr/>
                              <wpg:grpSpPr>
                                <a:xfrm>
                                  <a:off x="0" y="0"/>
                                  <a:ext cx="6795630" cy="7912117"/>
                                  <a:chOff x="0" y="0"/>
                                  <a:chExt cx="6795630" cy="7912117"/>
                                </a:xfrm>
                              </wpg:grpSpPr>
                              <wps:wsp>
                                <wps:cNvPr id="1227547226" name="Connettore 2 1"/>
                                <wps:cNvCnPr/>
                                <wps:spPr>
                                  <a:xfrm>
                                    <a:off x="756514" y="5581498"/>
                                    <a:ext cx="0" cy="28765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28685511" name="Connettore 2 1"/>
                                <wps:cNvCnPr/>
                                <wps:spPr>
                                  <a:xfrm>
                                    <a:off x="756514" y="277978"/>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04722052" name="Connettore 2 1"/>
                                <wps:cNvCnPr/>
                                <wps:spPr>
                                  <a:xfrm>
                                    <a:off x="756514" y="921716"/>
                                    <a:ext cx="0" cy="17970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41110705" name="Connettore 2 1"/>
                                <wps:cNvCnPr/>
                                <wps:spPr>
                                  <a:xfrm>
                                    <a:off x="749199" y="4513479"/>
                                    <a:ext cx="0" cy="10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35776080" name="Connettore 2 1"/>
                                <wps:cNvCnPr/>
                                <wps:spPr>
                                  <a:xfrm>
                                    <a:off x="756514" y="5054804"/>
                                    <a:ext cx="0" cy="10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912941" name="Connettore 2 1"/>
                                <wps:cNvCnPr/>
                                <wps:spPr>
                                  <a:xfrm>
                                    <a:off x="756514" y="6781191"/>
                                    <a:ext cx="0" cy="144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20760383" name="Connettore 2 1"/>
                                <wps:cNvCnPr/>
                                <wps:spPr>
                                  <a:xfrm>
                                    <a:off x="902666" y="7011010"/>
                                    <a:ext cx="2304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20875539" name="Connettore 2 1"/>
                                <wps:cNvCnPr/>
                                <wps:spPr>
                                  <a:xfrm>
                                    <a:off x="1627023" y="3108960"/>
                                    <a:ext cx="0" cy="144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74784455" name="Connettore 2 1"/>
                                <wps:cNvCnPr/>
                                <wps:spPr>
                                  <a:xfrm>
                                    <a:off x="6030773" y="1623975"/>
                                    <a:ext cx="0" cy="46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47327828" name="Connettore diritto 6"/>
                                <wps:cNvCnPr/>
                                <wps:spPr>
                                  <a:xfrm>
                                    <a:off x="756362" y="7300570"/>
                                    <a:ext cx="5279667"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6476246" name="Connettore 2 1"/>
                                <wps:cNvCnPr/>
                                <wps:spPr>
                                  <a:xfrm>
                                    <a:off x="749199" y="730057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16231591" name="Connettore 2 1"/>
                                <wps:cNvCnPr/>
                                <wps:spPr>
                                  <a:xfrm>
                                    <a:off x="2497532" y="730057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02383663" name="Connettore 2 1"/>
                                <wps:cNvCnPr/>
                                <wps:spPr>
                                  <a:xfrm>
                                    <a:off x="4245864" y="730057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86148398" name="Connettore 2 1"/>
                                <wps:cNvCnPr/>
                                <wps:spPr>
                                  <a:xfrm>
                                    <a:off x="6030773" y="7293255"/>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42803042" name="Connettore diritto 7"/>
                                <wps:cNvCnPr/>
                                <wps:spPr>
                                  <a:xfrm>
                                    <a:off x="3360573" y="7066484"/>
                                    <a:ext cx="0" cy="230809"/>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555404" name="Connettore 2 1"/>
                                <wps:cNvCnPr/>
                                <wps:spPr>
                                  <a:xfrm>
                                    <a:off x="1561034" y="6323381"/>
                                    <a:ext cx="108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94331475" name="Connettore 2 1"/>
                                <wps:cNvCnPr/>
                                <wps:spPr>
                                  <a:xfrm>
                                    <a:off x="3294736" y="6323381"/>
                                    <a:ext cx="252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24952379" name="Connettore 2 1"/>
                                <wps:cNvCnPr/>
                                <wps:spPr>
                                  <a:xfrm flipH="1" flipV="1">
                                    <a:off x="5066538" y="2548738"/>
                                    <a:ext cx="146846"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27211006" name="Connettore 2 1"/>
                                <wps:cNvCnPr/>
                                <wps:spPr>
                                  <a:xfrm>
                                    <a:off x="1553718" y="1451458"/>
                                    <a:ext cx="14351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52793231" name="Connettore diritto 8"/>
                                <wps:cNvCnPr/>
                                <wps:spPr>
                                  <a:xfrm flipV="1">
                                    <a:off x="3294586" y="1223159"/>
                                    <a:ext cx="0" cy="468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2611502" name="Connettore 2 1"/>
                                <wps:cNvCnPr/>
                                <wps:spPr>
                                  <a:xfrm>
                                    <a:off x="3302051" y="1217372"/>
                                    <a:ext cx="14351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47345098" name="Connettore 2 1"/>
                                <wps:cNvCnPr/>
                                <wps:spPr>
                                  <a:xfrm>
                                    <a:off x="3302051" y="1692860"/>
                                    <a:ext cx="14351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07847824" name="Connettore 2 1"/>
                                <wps:cNvCnPr/>
                                <wps:spPr>
                                  <a:xfrm flipH="1" flipV="1">
                                    <a:off x="3296260" y="2548738"/>
                                    <a:ext cx="146846"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64737861" name="Connettore 2 1"/>
                                <wps:cNvCnPr/>
                                <wps:spPr>
                                  <a:xfrm flipH="1" flipV="1">
                                    <a:off x="1562558" y="2548738"/>
                                    <a:ext cx="146846"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37263592" name="Connettore 2 1"/>
                                <wps:cNvCnPr/>
                                <wps:spPr>
                                  <a:xfrm>
                                    <a:off x="4940656" y="3719170"/>
                                    <a:ext cx="288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40119377" name="Connettore 2 1"/>
                                <wps:cNvCnPr/>
                                <wps:spPr>
                                  <a:xfrm>
                                    <a:off x="4940656" y="4589679"/>
                                    <a:ext cx="288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3043313" name="Connettore 2 1"/>
                                <wps:cNvCnPr/>
                                <wps:spPr>
                                  <a:xfrm>
                                    <a:off x="4940656" y="5452872"/>
                                    <a:ext cx="288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46800661" name="Connettore 2 1"/>
                                <wps:cNvCnPr/>
                                <wps:spPr>
                                  <a:xfrm>
                                    <a:off x="4940656" y="6316066"/>
                                    <a:ext cx="288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1698640470" name="Gruppo 11"/>
                                <wpg:cNvGrpSpPr/>
                                <wpg:grpSpPr>
                                  <a:xfrm>
                                    <a:off x="0" y="0"/>
                                    <a:ext cx="6795630" cy="7912117"/>
                                    <a:chOff x="0" y="0"/>
                                    <a:chExt cx="6795630" cy="7912117"/>
                                  </a:xfrm>
                                </wpg:grpSpPr>
                                <wps:wsp>
                                  <wps:cNvPr id="1123125149" name="Rettangolo con angoli arrotondati 1"/>
                                  <wps:cNvSpPr/>
                                  <wps:spPr>
                                    <a:xfrm>
                                      <a:off x="159080" y="0"/>
                                      <a:ext cx="1216025" cy="22225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E20527" w14:textId="77777777" w:rsidR="00F221F9" w:rsidRPr="005D63B8"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INIZIO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83240868" name="Rettangolo 1"/>
                                  <wps:cNvSpPr/>
                                  <wps:spPr>
                                    <a:xfrm>
                                      <a:off x="4701" y="522515"/>
                                      <a:ext cx="1518699" cy="36000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AEC7A8A" w14:textId="77777777" w:rsidR="00F221F9" w:rsidRPr="00DF01A5" w:rsidRDefault="00F221F9" w:rsidP="00F221F9">
                                        <w:pPr>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DETERMINARE LO SCOPO </w:t>
                                        </w:r>
                                        <w:r>
                                          <w:rPr>
                                            <w:rFonts w:ascii="Open Sans" w:hAnsi="Open Sans" w:cs="Open Sans"/>
                                            <w:color w:val="000000" w:themeColor="text1"/>
                                            <w:sz w:val="14"/>
                                            <w:szCs w:val="14"/>
                                          </w:rPr>
                                          <w:br/>
                                          <w:t>DEL SISTEMA DI GESTIONE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73828886" name="Rombo 2"/>
                                  <wps:cNvSpPr/>
                                  <wps:spPr>
                                    <a:xfrm>
                                      <a:off x="0" y="1111580"/>
                                      <a:ext cx="1518920" cy="68834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25E404" w14:textId="77777777" w:rsidR="00F221F9" w:rsidRPr="00C36E5F" w:rsidRDefault="00F221F9" w:rsidP="00F221F9">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FATTORI INFLUISCONO SULLO SCOPO?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7476935" name="Rettangolo 1"/>
                                  <wps:cNvSpPr/>
                                  <wps:spPr>
                                    <a:xfrm>
                                      <a:off x="1702872" y="1282536"/>
                                      <a:ext cx="1518285" cy="36000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1A925CC" w14:textId="77777777" w:rsidR="00F221F9" w:rsidRPr="00E06BCC" w:rsidRDefault="00F221F9" w:rsidP="00F221F9">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PROC-400 Monitoraggio del contesto</w:t>
                                        </w:r>
                                      </w:p>
                                      <w:p w14:paraId="611BF3BA" w14:textId="77777777" w:rsidR="00F221F9" w:rsidRPr="00C36E5F" w:rsidRDefault="00F221F9" w:rsidP="00F221F9">
                                        <w:pPr>
                                          <w:jc w:val="center"/>
                                          <w:rPr>
                                            <w:rFonts w:ascii="Open Sans" w:hAnsi="Open Sans" w:cs="Open Sans"/>
                                            <w:b/>
                                            <w:bC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1692307" name="Rettangolo 1"/>
                                  <wps:cNvSpPr/>
                                  <wps:spPr>
                                    <a:xfrm>
                                      <a:off x="3484171" y="1045029"/>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86200A3" w14:textId="3A3156AC" w:rsidR="00F221F9" w:rsidRPr="00DF01A5"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MOD-400-A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0023169" name="Rettangolo 1"/>
                                  <wps:cNvSpPr/>
                                  <wps:spPr>
                                    <a:xfrm>
                                      <a:off x="3484171" y="1531917"/>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2BF2D6E" w14:textId="7938FD8C" w:rsidR="00F221F9" w:rsidRPr="00E06BCC"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MOD-400-B 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14803164" name="Rombo 2"/>
                                  <wps:cNvSpPr/>
                                  <wps:spPr>
                                    <a:xfrm>
                                      <a:off x="5272645" y="2144734"/>
                                      <a:ext cx="1518920" cy="79184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3EA1FC" w14:textId="77777777" w:rsidR="00F221F9" w:rsidRPr="00C36E5F" w:rsidRDefault="00F221F9" w:rsidP="00F221F9">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r>
                                        <w:r>
                                          <w:rPr>
                                            <w:rFonts w:ascii="Open Sans" w:hAnsi="Open Sans" w:cs="Open Sans"/>
                                            <w:b/>
                                            <w:bCs/>
                                            <w:color w:val="000000" w:themeColor="text1"/>
                                            <w:sz w:val="12"/>
                                            <w:szCs w:val="12"/>
                                          </w:rPr>
                                          <w:br/>
                                          <w:t>INCIDONO SULLE INFORMAZIONI?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4468142" name="Rettangolo 1"/>
                                  <wps:cNvSpPr/>
                                  <wps:spPr>
                                    <a:xfrm>
                                      <a:off x="3484171" y="2375065"/>
                                      <a:ext cx="1518285" cy="35941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CD93642" w14:textId="77777777" w:rsidR="00F221F9" w:rsidRPr="00C36E5F" w:rsidRDefault="00F221F9" w:rsidP="00F221F9">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PROC-610 Gestione rischi ed opportunità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53494633" name="Rettangolo 1"/>
                                  <wps:cNvSpPr/>
                                  <wps:spPr>
                                    <a:xfrm>
                                      <a:off x="1738498" y="2375065"/>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403699B" w14:textId="0564C93C" w:rsidR="00F221F9" w:rsidRPr="00DF01A5"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MOD-610-A Identificazione e valutazione del rischio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3539525" name="Rettangolo 1"/>
                                  <wps:cNvSpPr/>
                                  <wps:spPr>
                                    <a:xfrm>
                                      <a:off x="4701" y="2375065"/>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1F71ACD" w14:textId="47213D74" w:rsidR="00F221F9" w:rsidRPr="00AD48EA"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14:paraId="5FCC0CDA" w14:textId="77777777" w:rsidR="00F221F9" w:rsidRPr="00E06BCC" w:rsidRDefault="00F221F9" w:rsidP="00F221F9">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02765238" name="Ovale 3"/>
                                  <wps:cNvSpPr/>
                                  <wps:spPr>
                                    <a:xfrm>
                                      <a:off x="5966114" y="1425039"/>
                                      <a:ext cx="127000" cy="12700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926932" name="Connettore 2 1"/>
                                  <wps:cNvCnPr/>
                                  <wps:spPr>
                                    <a:xfrm>
                                      <a:off x="5063589" y="1223159"/>
                                      <a:ext cx="863042" cy="277876"/>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97407679" name="Connettore 2 1"/>
                                  <wps:cNvCnPr/>
                                  <wps:spPr>
                                    <a:xfrm flipV="1">
                                      <a:off x="5063589" y="1529691"/>
                                      <a:ext cx="863042" cy="18732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2069937" name="Connettore 2 1"/>
                                  <wps:cNvCnPr/>
                                  <wps:spPr>
                                    <a:xfrm>
                                      <a:off x="752846" y="2790702"/>
                                      <a:ext cx="763926" cy="2095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64297349" name="Rombo 2"/>
                                  <wps:cNvSpPr/>
                                  <wps:spPr>
                                    <a:xfrm>
                                      <a:off x="866899" y="3284765"/>
                                      <a:ext cx="1518920" cy="616689"/>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215F3FE"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OBIETTIVI DI SICUREZZA PERSEGUIAMO?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3632333" name="Connettore 2 1"/>
                                  <wps:cNvCnPr/>
                                  <wps:spPr>
                                    <a:xfrm flipH="1">
                                      <a:off x="1740972" y="2790702"/>
                                      <a:ext cx="748142" cy="2095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28245017" name="Rettangolo 1"/>
                                  <wps:cNvSpPr/>
                                  <wps:spPr>
                                    <a:xfrm>
                                      <a:off x="4701" y="4108863"/>
                                      <a:ext cx="1518285" cy="36000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F3E273A" w14:textId="77777777" w:rsidR="00F221F9" w:rsidRPr="00E06BCC" w:rsidRDefault="00F221F9" w:rsidP="00F221F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PROC-620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28224205" name="Rettangolo 1"/>
                                  <wps:cNvSpPr/>
                                  <wps:spPr>
                                    <a:xfrm>
                                      <a:off x="4701" y="4643252"/>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E738847" w14:textId="58036380" w:rsidR="00F221F9" w:rsidRPr="00E06BCC"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MOD-620-A Scheda obiettivo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22761666" name="Rettangolo 1"/>
                                  <wps:cNvSpPr/>
                                  <wps:spPr>
                                    <a:xfrm>
                                      <a:off x="4701" y="5189517"/>
                                      <a:ext cx="1518285" cy="35941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13FEC14" w14:textId="31B1BB7D" w:rsidR="00F221F9" w:rsidRPr="00E06BCC"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54629491" name="Ovale 3"/>
                                  <wps:cNvSpPr/>
                                  <wps:spPr>
                                    <a:xfrm>
                                      <a:off x="1572244" y="2945081"/>
                                      <a:ext cx="127000" cy="12700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2450987" name="Rombo 2"/>
                                  <wps:cNvSpPr/>
                                  <wps:spPr>
                                    <a:xfrm>
                                      <a:off x="0" y="5885461"/>
                                      <a:ext cx="1520825" cy="86018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507E66"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43236871" name="Rettangolo 1"/>
                                  <wps:cNvSpPr/>
                                  <wps:spPr>
                                    <a:xfrm>
                                      <a:off x="1702872" y="6139543"/>
                                      <a:ext cx="1518285" cy="36000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70E05AB" w14:textId="77777777" w:rsidR="00F221F9" w:rsidRPr="00E06BCC" w:rsidRDefault="00F221F9" w:rsidP="00F221F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PROC-530 Organizzazione del personale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50950543" name="Ovale 3"/>
                                  <wps:cNvSpPr/>
                                  <wps:spPr>
                                    <a:xfrm>
                                      <a:off x="693470" y="6947065"/>
                                      <a:ext cx="127000" cy="12700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377393" name="Rombo 2"/>
                                  <wps:cNvSpPr/>
                                  <wps:spPr>
                                    <a:xfrm>
                                      <a:off x="3574473" y="3332266"/>
                                      <a:ext cx="1331595" cy="75565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FC3935"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QUALE POLITICA ADOTTIAMO?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99394809" name="Rombo 2"/>
                                  <wps:cNvSpPr/>
                                  <wps:spPr>
                                    <a:xfrm>
                                      <a:off x="3586348" y="4199165"/>
                                      <a:ext cx="1331595" cy="75565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2B4FB0"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SIAMO ORGANIZZATI?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73393551" name="Rombo 2"/>
                                  <wps:cNvSpPr/>
                                  <wps:spPr>
                                    <a:xfrm>
                                      <a:off x="3586348" y="5077939"/>
                                      <a:ext cx="1331595" cy="75565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9CFDEF"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RUOLI SONO COINVOLTI?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6897590" name="Rombo 2"/>
                                  <wps:cNvSpPr/>
                                  <wps:spPr>
                                    <a:xfrm>
                                      <a:off x="3586348" y="5944837"/>
                                      <a:ext cx="1331595" cy="75565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C6A25A" w14:textId="77777777" w:rsidR="00F221F9" w:rsidRPr="00C36E5F" w:rsidRDefault="00F221F9" w:rsidP="00F221F9">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CHI FA COSA?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93221761" name="Rettangolo 1"/>
                                  <wps:cNvSpPr/>
                                  <wps:spPr>
                                    <a:xfrm>
                                      <a:off x="5277345" y="3550723"/>
                                      <a:ext cx="1518285" cy="36000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64F1914" w14:textId="77777777" w:rsidR="00F221F9" w:rsidRPr="00FD7A5F" w:rsidRDefault="00F221F9" w:rsidP="00F221F9">
                                        <w:pPr>
                                          <w:jc w:val="center"/>
                                          <w:rPr>
                                            <w:rFonts w:ascii="Open Sans" w:hAnsi="Open Sans" w:cs="Open Sans"/>
                                            <w:color w:val="000000" w:themeColor="text1"/>
                                            <w:sz w:val="14"/>
                                            <w:szCs w:val="14"/>
                                          </w:rPr>
                                        </w:pPr>
                                        <w:r>
                                          <w:rPr>
                                            <w:rFonts w:ascii="Open Sans" w:hAnsi="Open Sans" w:cs="Open Sans"/>
                                            <w:color w:val="000000" w:themeColor="text1"/>
                                            <w:sz w:val="14"/>
                                            <w:szCs w:val="14"/>
                                          </w:rPr>
                                          <w:t>MOD-520 Politica per la sicurezza delle informazioni</w:t>
                                        </w:r>
                                      </w:p>
                                      <w:p w14:paraId="538211EB" w14:textId="77777777" w:rsidR="00F221F9" w:rsidRPr="00DF01A5" w:rsidRDefault="00F221F9" w:rsidP="00F221F9">
                                        <w:pPr>
                                          <w:jc w:val="center"/>
                                          <w:rPr>
                                            <w:rFonts w:ascii="Open Sans" w:hAnsi="Open Sans" w:cs="Open Sans"/>
                                            <w:color w:val="000000" w:themeColor="text1"/>
                                            <w:sz w:val="14"/>
                                            <w:szCs w:val="14"/>
                                          </w:rPr>
                                        </w:pPr>
                                        <w:r>
                                          <w:rPr>
                                            <w:rFonts w:ascii="Open Sans" w:hAnsi="Open Sans" w:cs="Open Sans"/>
                                            <w:color w:val="000000" w:themeColor="text1"/>
                                            <w:sz w:val="14"/>
                                            <w:szCs w:val="14"/>
                                          </w:rPr>
                                          <w:t>pportunità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7202665" name="Rettangolo 1"/>
                                  <wps:cNvSpPr/>
                                  <wps:spPr>
                                    <a:xfrm>
                                      <a:off x="5277345" y="4417621"/>
                                      <a:ext cx="1518285" cy="36000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FF655BD" w14:textId="66CF76D7" w:rsidR="00F221F9" w:rsidRPr="00DF01A5"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MOD-530-A Organigramma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32054809" name="Rettangolo 1"/>
                                  <wps:cNvSpPr/>
                                  <wps:spPr>
                                    <a:xfrm>
                                      <a:off x="5277345" y="5296395"/>
                                      <a:ext cx="1518285" cy="36000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84406AE" w14:textId="1D7E8A62" w:rsidR="00F221F9" w:rsidRPr="00DF01A5" w:rsidRDefault="00F221F9" w:rsidP="00F221F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MOD-530-B Ruoli e 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90557561" name="Rettangolo 1"/>
                                  <wps:cNvSpPr/>
                                  <wps:spPr>
                                    <a:xfrm>
                                      <a:off x="5277345" y="6139543"/>
                                      <a:ext cx="1518285" cy="360000"/>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4C124F2" w14:textId="10C5ACDC" w:rsidR="00F221F9" w:rsidRPr="00DF01A5" w:rsidRDefault="00F221F9" w:rsidP="00F221F9">
                                        <w:pPr>
                                          <w:jc w:val="center"/>
                                          <w:rPr>
                                            <w:rFonts w:ascii="Open Sans" w:hAnsi="Open Sans" w:cs="Open Sans"/>
                                            <w:color w:val="000000" w:themeColor="text1"/>
                                            <w:sz w:val="14"/>
                                            <w:szCs w:val="14"/>
                                          </w:rPr>
                                        </w:pPr>
                                        <w:r>
                                          <w:rPr>
                                            <w:rFonts w:ascii="Open Sans" w:hAnsi="Open Sans" w:cs="Open Sans"/>
                                            <w:color w:val="000000" w:themeColor="text1"/>
                                            <w:sz w:val="14"/>
                                            <w:szCs w:val="14"/>
                                          </w:rPr>
                                          <w:t>MOD-530-C Matrice delle responsabilità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18524150" name="Rettangolo 1"/>
                                  <wps:cNvSpPr/>
                                  <wps:spPr>
                                    <a:xfrm>
                                      <a:off x="4701" y="7552707"/>
                                      <a:ext cx="1518285" cy="35941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0B30253" w14:textId="77777777" w:rsidR="00F221F9" w:rsidRPr="00272DD3" w:rsidRDefault="00F221F9" w:rsidP="00F221F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35743749" name="Rettangolo 1"/>
                                  <wps:cNvSpPr/>
                                  <wps:spPr>
                                    <a:xfrm>
                                      <a:off x="1750374" y="7552707"/>
                                      <a:ext cx="1518285" cy="35941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E6CFCA5" w14:textId="77777777" w:rsidR="00F221F9" w:rsidRPr="00272DD3" w:rsidRDefault="00F221F9" w:rsidP="00F221F9">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64370291" name="Rettangolo 1"/>
                                  <wps:cNvSpPr/>
                                  <wps:spPr>
                                    <a:xfrm>
                                      <a:off x="3484171" y="7540832"/>
                                      <a:ext cx="1518285" cy="35941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625459F" w14:textId="77777777" w:rsidR="00F221F9" w:rsidRPr="00E06BCC" w:rsidRDefault="00F221F9" w:rsidP="00F221F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35390025" name="Rettangolo 1"/>
                                  <wps:cNvSpPr/>
                                  <wps:spPr>
                                    <a:xfrm>
                                      <a:off x="5277345" y="7540832"/>
                                      <a:ext cx="1518285" cy="35941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EECAC05" w14:textId="77777777" w:rsidR="00F221F9" w:rsidRPr="00E06BCC" w:rsidRDefault="00F221F9" w:rsidP="00F221F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66136094" name="Connettore 2 1"/>
                                  <wps:cNvCnPr/>
                                  <wps:spPr>
                                    <a:xfrm flipH="1">
                                      <a:off x="743445" y="3906982"/>
                                      <a:ext cx="881115" cy="11014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71174051" name="Ovale 3"/>
                                  <wps:cNvSpPr/>
                                  <wps:spPr>
                                    <a:xfrm>
                                      <a:off x="3294166" y="6935190"/>
                                      <a:ext cx="127000" cy="12700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465904" name="Connettore 2 1"/>
                                  <wps:cNvCnPr/>
                                  <wps:spPr>
                                    <a:xfrm flipV="1">
                                      <a:off x="3294166" y="3778828"/>
                                      <a:ext cx="251460" cy="254441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61109132" name="Connettore 2 1"/>
                                  <wps:cNvCnPr/>
                                  <wps:spPr>
                                    <a:xfrm flipV="1">
                                      <a:off x="3294166" y="4645726"/>
                                      <a:ext cx="289395" cy="166745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24569880" name="Connettore 2 1"/>
                                  <wps:cNvCnPr/>
                                  <wps:spPr>
                                    <a:xfrm flipV="1">
                                      <a:off x="3294166" y="5548251"/>
                                      <a:ext cx="251460" cy="77492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55F9898">
                    <v:group id="Gruppo 13" style="position:absolute;margin-left:3.55pt;margin-top:15.35pt;width:535.05pt;height:606.5pt;z-index:251654144" coordsize="67956,79121" o:spid="_x0000_s1181" w14:anchorId="6765CC6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HlpldBAAAAf5AAAOAAAAZHJzL2Uyb0RvYy54bWzsXWtz28YV/d6Z/gcMv9fCvgFO5IzHTtzO pEnGTpvPMAlK7JAAC8KW3F/fs7sACD70IAmBEnU9GQUSAT6Wdw/u49xzf/jxdj4LvqXFcppnlwP2 JhwEaTbKx9Ps6nLwrz9+/ls0CJZlko2TWZ6ll4Pv6XLw49u//uWHm8Uw5fl1PhunRYAnyZbDm8Xl 4LosF8OLi+XoOp0nyzf5Is3w4CQv5kmJX4uri3GR3ODZ57MLHob64iYvxosiH6XLJf76wT84eOue fzJJR+Vvk8kyLYPZ5QDvrXQ/C/fzi/158faHZHhVJIvr6ah6G8kB72KeTDO8aPNUH5IyCb4W062n mk9HRb7MJ+WbUT6/yCeT6Sh1nwGfhoUbn+ZjkX9duM9yNby5WjTLhKXdWKeDn3b067ePxeLz4vcC K3GzuMJauN/sZ7mdFHP7f7zL4NYt2fdmydLbMhjhj9rESnAxCEZ4zJiQK1Ut6ugaK7913ej6p9aV WuA7cVfGjDNm7NdxUb/wxdrbuVnAQJarNVgetwafr5NF6pZ2OcQa/F4E0zHsN2RcG8MjMwiyZA57 fZ9nWVqWeZEG42kxxVEQ2Xdp3w6ue59VC7ccLrGGO1ZNcM5UJAcB1odJGUlWrU+9ggZmXK2Ce6T5 /MlwUSzLj2k+D+zB5WA2zexbTobJt1+WpV+q+hT751kW3FwOBDPKnbXMZ9Pxz9PZzD7mNlT6flYE 3xJshfKWVWvdOguvPMvwBdjP5j+NOyq/z1L/9J/SCZYJ3zrzL2A36eo5k9Eozcr6eWcZzraXTfAO mgvDhy+szreXpm4D73Nxc4V75Twrm4vn0ywvdr36aikm/vx6BfzntkvwJR9/d9+zWxpYYWur+MOV CcWxYpEUcWNBH4uvi0UeMO7N5sqazdFbbtfGSYYvcstxbpQ0nOsdW44HzpwevdmM0or5vaZUxGTs 9ioMqcKcap9hf2ul1sBma7MtyyKZXl2XDgBGAABv80+09ZLhdZqMf8rGQfl9AdjJcLMc2N08T8eD YJbi3mqPsOeTYZlMZ6szk6LIb3afSvvZ7f9H7uc+bi+KRzpSirFubZ0bE5s7TJ1pe3tp31fJ1Ldu h6/s1tWLqYcW1EPFuzX1mDPDtAfCDVRn2AQhobr1u8hLs7GC99KfPGiIJWMstKa3HTPs7cDImMWx CxakYkKaeLephxGhOoIVMnXrGvdn6kYoYzSMrwtTb/nqoZJRKMnUKfauVuCB2LsHBwbQyzigvVtL 1yZiLHZB7VZUiuwQgTqBehWu9gfqTPMQoC4iZHG3kp77OjBxyLVGKsdmg0O4RZvZTi5CZ+Uu60tx KXkw7ZRqD7DOGQ8jo5SAk320sWPnoOKBbQNrFyyMYr2R26/yjYTsNm9J7rp3bvpD9shIE0mJVPfx to4bRGiMt3XYPQocLtWy5cVITaEp2brNN/cbmrJYGsFNxEE42AL2unTrEof7VJOERv7S+jIiDJXZ QHfFTaw1Cn22gv2AL0O1W3sL2KhCr6fde6zd9uFohFpLo7nspK65SgvutMS6rslUTMUe8jP6xl5t HQLYXhfJEi7hWYh7UJdsHewc4uTs5OT0guuI+CKhdRfZEsmlirQnrBCwW+ofEdAsa85T8E6fBDeR ZjISoFFt+9T7ZgbbAaThsQBTdGfBB3RJcmIoWdJ7AGkkj5DjkLsIK3X86AjKj44fhdAIGn3KxNhw ADRgx+DbIK4gJx6FrtBP3F/HFbahYhMNei7LI4jDzRX28orL6y/unPvbg5/BLEVVSVTFj4depjQL hXczNNj6ItqoQCJ3/VgS+pJ4sa+L596HrUexFIJJpJSPN3aBqr0RvgS509i5enTHBRn7eoru7Js6 ejD2GBkOxQWYfQfaejCZTRd/t0047ujfdTtO1aal4GkoAY8dSWkOXpXB8ZrXwVCisVnJR2Styf7J /tf6MffqM9zdYye5QasfWjcPtX/r3lW2zlDIN8zbOgNhFtmUTVsXChQUsnW7aJQY7zsxzuBrGKQ6 xK7MeB1UOpO9P6jcCfTW0UH20AE94y4Bv278ld0/piJP5Um7QV5ReTJCozNjKtyV7dg3sydEiEYf mDg8DrRxG2Fcr+uKGsIkoTCVbHa3UffgcXO0ogmpwk7S2GvGrmM0dG6wQsjYqT55l2ZAD8YOzxqc P/CgDk4cPhBfwu3QHEZP8aXrx6ea5TNrshegXQlbuDw0vnzA/pFMR+mS8iuVHgXZ/zOzfxbB/9ZC xV249jKWoVY+xkSmJWabHFgeUeWIXPuTufaRRJNZLEyjttTS69o3jG3bOhIrMaTN1vMpZOvk2Z/Q s49BTkGVtBPeYQvWlYQq0WbGhkydTP2Epq5dzlof7sO3akRtWNcCclhoT16rh5Ktk63fZeuVHuqm yCPTMWjbSCsiDeKbzWqVx0qvkFQeq4JWLazKUJ/iKNA2rIdPUFVNsqt8lgejPAvc4TSwaoZlDrXg crom/dgI1MJUd+usWtaw1aWpW/Fa1QeOTc9BLbKEB45/XqH2bq4lVHez8SdIBzu5UKf4aPHkalx9 18n4P6BezGcQCoaYaiDCGP6n7XislFndUVuYtaWxulVk+nLlhSVnX+f/zMdenTVWKyGQpiblnnXt mfrTe+W7hFNraoSrnF0n49S/eRSVmh609Te/mz30CC3ZviVhZ42K7Z2SsOXtl1uQS9EZ2pRvfUdK AAN2WsnLxejnKXR7f0mW5e9JAWOBdUIpu/wNPyazHOKeeXU0CK7z4n+7/m7Ph9AxHoXEJ1SqLwfL /35NihSaoP/IIIGMpyzrg6I++FIfZF/n73Oo/SIVhnfjDnFBUc7qw0mRz/+EgPY7+yp4KMlGeK3L wags6l/el14tGxLco/TdO3capKsXSflL9nkxqslH1tz/uP0zKRaVWHEJkvOveU0B2dIs9uda08ny d1/LfDJ1gsYWNfw69s7/ZlEkuAwh0Fljegui2jK0D2MR7gu+GqoANmyjzYFBH1hbjTcLR2CIr3ZL rbddQ0e1ksUaEnmcqU9xe+8enedu0MW+pv1m7heFJpDYbNtZgYTLJKyMu1+QcEZWA0X1iweL6hcP GNUvBBrjXVr8NZJt+DWoNUByILI0HO8IfsrnX/KgEvt2GvEP4wWQ11In8E/BhVkLTixaxBwnWLTQ gCj5gNDAeJrM4UCtXJf9AcNfQa5GH+rz+7ga3jZOhSKwQXI1MJKkAwqs0RDm0bFo2h0O9jRQj3HJ O0+9irhC48MWfvCoCn4cwj+AHyf1NkCM9wLO5G00oZOPqvbCicZbPUVIUrkRHiuqX8jb6AQ3WAzt 8xjtok2562DgEHYSjak4myHIcXyj2GUdjxVwKCihPmfgaIbe2MDoQ7K89rtmjKMqM/NIYQEKYu4M YqLGqSVYOavMB+QWkJ3Vu1KzzZ0EQ4sejmPWQEUJSxe5zxshULHjsl53+hSiw/BXTxXTkK8CRvLi SUbpoccPmv6AlYaHfEhmBO1TXEuEL7Z0Axld8Pi3EaXJj0CyPcLJPn9xRzaV8iNeZgmjMyzyrE3n e+GlGC+vciosofyIH9naQX4EdRgQQNhKiqeTMAc99+iN31GNeTlhDuVH7priuVd+xNnAqXCCfI4n 8zmgBgC2lxYNRfJg3EATa2Snhzq/4+XjBqVHwM05QB9sL1RpxMUpPXJW6RFIp2FciK1M1CXeFXVt v/xIwws5A1eEIKUHSGn0JglSzgtSQEiFviOEpGtM+Q1M0jRokmGPSrcqTJ9AlsWTRyRorRhqtF78 xXgicDEdd4T543tzI+kMymLL9BjuiM0pEJU1nafvZ4WvQdU0Wb/yz5DKegpsie1IrJpQIpWxDCdf JK4e8ZS06hGipO1BSdOWMAZySRftv8iXCHRCeoTZJTEVaa+Y7Kj1xkTGOcF3U+tJUHAdDnZT4h8h dtw3jpS3ztXFN3snJd7jiIU5m1rpb8oZR/+FxATLIxU1d+hormxfQfRkc2xr2/YZZDYr6lIyvKPy QLZPtt+9mGaIXgLR8IGOaH83aAO2srC20mZizLPfEHEzWuC+UnVRhbF6qIuKzJ3MvWtzN1ryGDXg FVXlALZ9pHVk+29g6AImjzhsI2pao9wzezaVlF9pd19E3X02oj+D7j4m3DCApjS0751ypQpmF6TW n4bjGUM74+6bpvRlbBcf0U3TJodo5HnP8RGDY4c5cyHImJ0VMMAGR8+bS1e2Gu3XKOPPvbOVuBSd cCmosxX6FefYDq+BGlxC2LtD1NASWZKNuJIaTbZrBdbFWL5aSY3YdRoRP+vsJDYMR9UTAfWqWf5o JoWN1RW1mUzHt0jbkUqPBY1KjtUeNgIcPndPkHJ2kCKV1JiDsxo9fwiRgqEADcq5D+MxVCfcmo9J RIpZ6qgdq+id0GazU5aIFOdF0rKgYKfGrPImB1QbQGxBoUFFEYDKldDb+RIeQrLDl9QwR4Z5gZe7 2RPUu3a2vWtQ6wdz4lQOSkPFamhYOPAULBwQ/WoP+hWGTWHen46stkalCHZokNMW99EMFHRJCddX 3zAfNxzhU7gb1Lz2ZM1rDKq/+M9u8go4DgllQPx0qtTwOTTmoG/3u1IkQ5HMI6mc/aqUEiX8yaAF YYbAjByBe0ftkxwQyQhlrACHJ04JwfnmIAWG6SQqruIZo5R+iCJI8cz5xjNOp4XimZcvi67AL44h 5XMU5xJMeg11MIcdksUx2yJdEnZAqL9mDL/y+u9J9TkoF9KZjg+o2vA5lB0Nf7g4ehs6VGgM0GiD r03QQdBRTWOJTyrCQdDRGXQwlEui2GCoU2fYEUuJ0biEHZZbNsIXRbQzV29ZcUROqrZB2NEddiBi 4ZyBatZgx6ElGOiPot0MKQ3bLIaWR8NfdAmGRHueXrQHqnEnrORSgebJsqho9AqR8zyeD98GFYkp DJpvEUPasxeeeyMNgUoPoEJtNmfaZhMKtNispVe78FWsXgkIIxvBzovqzyNYeXpYYX5S76nKNOSs PJmzwiDhopRRHcdAZ0BDI1zpA1ecR0u4cnb9NphRGykuMeT96NxKo4YMqghYaZuZ2TVn5bmPiiIx gS7EBJjXHCPYODvY4JY8JkxLuOvQKIdhiAueyGVkCTiIMRJMxxidHhIr/kzzIwKaIdCiXDX4HjzT pT2d0igJTuyLViIhl6Mbl+OkRFXKgDxdBgTMM2FH23ZbsCHkIJ+j8jlOSlMl5Hg65FCYq4L1jZvR tZ2IhSIAkjWVJIZst5+nvpIDiCIkV6ruGcZCjM+15Rsk60hPHh7+fdpGfplolsJ0VOTLfFK+gSLh BSRqp6P04iYv9uheZ9IwBlHbFWX7kCZUAUUeyHy5GB0NqYp5RbeVqVfDiGgwUUsNl/R0SE8nfffu coDM+lkqigo0pGsQuo+7q26OaWljDXpco4i72+YKa7hiUts1BYWTKwnCFd1XVypedF+11QYMKwpu 57Ps6VxKgUl9YcwOn8rl9OfvM36p7bQ01//SMv4I7VK1T6m1gVweOZWf0gkiOAhmkvH3YvwSMmoI d6BuVrUBHhRO3Wf7Cgw64Pw63a0N/AalJ8+ypXiKTN/NpoO3eTW8KhafF25i3frxzZX9a4LHk8X1 dPQhKZP27+6KYcrz63w2Tou3/wcAAP//AwBQSwMEFAAGAAgAAAAhAJqHCSzgAAAACgEAAA8AAABk cnMvZG93bnJldi54bWxMj8FOwzAQRO9I/IO1SNyonQQwCnGqqgJOFVJbJMTNjbdJ1HgdxW6S/j3u CW6zmtHM22I5246NOPjWkYJkIYAhVc60VCv42r8/vADzQZPRnSNUcEEPy/L2ptC5cRNtcdyFmsUS 8rlW0ITQ55z7qkGr/cL1SNE7usHqEM+h5mbQUyy3HU+FeOZWtxQXGt3jusHqtDtbBR+TnlZZ8jZu Tsf15Wf/9Pm9SVCp+7t59Qos4Bz+wnDFj+hQRqaDO5PxrFMgkxhUkAkJ7GoLKVNgh6jSx0wCLwv+ /4XyFwAA//8DAFBLAQItABQABgAIAAAAIQC2gziS/gAAAOEBAAATAAAAAAAAAAAAAAAAAAAAAABb Q29udGVudF9UeXBlc10ueG1sUEsBAi0AFAAGAAgAAAAhADj9If/WAAAAlAEAAAsAAAAAAAAAAAAA AAAALwEAAF9yZWxzLy5yZWxzUEsBAi0AFAAGAAgAAAAhAJYeWmV0EAAAB/kAAA4AAAAAAAAAAAAA AAAALgIAAGRycy9lMm9Eb2MueG1sUEsBAi0AFAAGAAgAAAAhAJqHCSzgAAAACgEAAA8AAAAAAAAA AAAAAAAAzhIAAGRycy9kb3ducmV2LnhtbFBLBQYAAAAABAAEAPMAAADbEwAAAAA= ">
                      <v:line id="Connettore diritto 8" style="position:absolute;visibility:visible;mso-wrap-style:square" o:spid="_x0000_s1182" strokecolor="black [3213]" strokeweight=".25pt" o:connectortype="straight" from="32215,14484" to="32935,14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lorUxwAAAOMAAAAPAAAAZHJzL2Rvd25yZXYueG1sRE9fa8Iw EH8X9h3CDXzTpAVb6YwyNoYKQ5gbe741t7bYXEqT1frtF0Hw8X7/b7UZbSsG6n3jWEMyVyCIS2ca rjR8fb7NliB8QDbYOiYNF/KwWT9MVlgYd+YPGo6hEjGEfYEa6hC6Qkpf1mTRz11HHLlf11sM8ewr aXo8x3DbylSpTFpsODbU2NFLTeXp+Gc1HPYh+cma7eVbneyCDzs/vMp3raeP4/MTiEBjuItv7p2J 81WSZnmeLnO4/hQBkOt/AAAA//8DAFBLAQItABQABgAIAAAAIQDb4fbL7gAAAIUBAAATAAAAAAAA AAAAAAAAAAAAAABbQ29udGVudF9UeXBlc10ueG1sUEsBAi0AFAAGAAgAAAAhAFr0LFu/AAAAFQEA AAsAAAAAAAAAAAAAAAAAHwEAAF9yZWxzLy5yZWxzUEsBAi0AFAAGAAgAAAAhACGWitTHAAAA4wAA AA8AAAAAAAAAAAAAAAAABwIAAGRycy9kb3ducmV2LnhtbFBLBQYAAAAAAwADALcAAAD7AgAAAAA= ">
                        <v:stroke joinstyle="miter"/>
                      </v:line>
                      <v:group id="_x0000_s1183" style="position:absolute;width:67956;height:79121" coordsize="67956,79121"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fSt7ywAAAOIAAAAPAAAAZHJzL2Rvd25yZXYueG1sRI9Ba8JA FITvhf6H5RW8NZtUbU3qKiKt9CBCtSDeHtlnEsy+Ddk1if++WxB6HGbmG2a+HEwtOmpdZVlBEsUg iHOrKy4U/Bw+n2cgnEfWWFsmBTdysFw8Pswx07bnb+r2vhABwi5DBaX3TSaly0sy6CLbEAfvbFuD Psi2kLrFPsBNLV/i+FUarDgslNjQuqT8sr8aBZse+9U4+ei2l/P6djpMd8dtQkqNnobVOwhPg/8P 39tfWkGaTpPZZJy+wd+lcAfk4hcAAP//AwBQSwECLQAUAAYACAAAACEA2+H2y+4AAACFAQAAEwAA AAAAAAAAAAAAAAAAAAAAW0NvbnRlbnRfVHlwZXNdLnhtbFBLAQItABQABgAIAAAAIQBa9CxbvwAA ABUBAAALAAAAAAAAAAAAAAAAAB8BAABfcmVscy8ucmVsc1BLAQItABQABgAIAAAAIQASfSt7ywAA AOIAAAAPAAAAAAAAAAAAAAAAAAcCAABkcnMvZG93bnJldi54bWxQSwUGAAAAAAMAAwC3AAAA/wIA AAAA ">
                        <v:shape id="Connettore 2 1" style="position:absolute;left:7565;top:55814;width:0;height:2877;visibility:visible;mso-wrap-style:square" o:spid="_x0000_s118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KrbhxgAAAOMAAAAPAAAAZHJzL2Rvd25yZXYueG1sRE9fa8Iw EH8f+B3CDfY202VbK9UoQ5jsdSr6ejRnW2wusYla9+mXwcDH+/2/2WKwnbhQH1rHGl7GGQjiypmW aw3bzefzBESIyAY7x6ThRgEW89HDDEvjrvxNl3WsRQrhUKKGJkZfShmqhiyGsfPEiTu43mJMZ19L 0+M1hdtOqizLpcWWU0ODnpYNVcf12WpYbb3be3xd1nLYTc4/xam7rXKtnx6HjymISEO8i//dXybN V6p4fyuUyuHvpwSAnP8CAAD//wMAUEsBAi0AFAAGAAgAAAAhANvh9svuAAAAhQEAABMAAAAAAAAA AAAAAAAAAAAAAFtDb250ZW50X1R5cGVzXS54bWxQSwECLQAUAAYACAAAACEAWvQsW78AAAAVAQAA CwAAAAAAAAAAAAAAAAAfAQAAX3JlbHMvLnJlbHNQSwECLQAUAAYACAAAACEA9iq24cYAAADjAAAA DwAAAAAAAAAAAAAAAAAHAgAAZHJzL2Rvd25yZXYueG1sUEsFBgAAAAADAAMAtwAAAPoCAAAAAA== ">
                          <v:stroke joinstyle="miter" endarrow="open"/>
                        </v:shape>
                        <v:shape id="Connettore 2 1" style="position:absolute;left:7565;top:2779;width:0;height:2160;visibility:visible;mso-wrap-style:square" o:spid="_x0000_s118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PiwGxgAAAOMAAAAPAAAAZHJzL2Rvd25yZXYueG1sRE9fa8Iw EH8X9h3CCXvTtI52pWsqQ5jsVSfu9WhubbG5ZE3Uuk9vBoM93u//VevJDOJCo+8tK0iXCQjixuqe WwWHj7dFAcIHZI2DZVJwIw/r+mFWYantlXd02YdWxBD2JSroQnCllL7pyKBfWkccuS87GgzxHFup R7zGcDPIVZLk0mDPsaFDR5uOmtP+bBRsD85+OnzatHI6Fuef5+/hts2VepxPry8gAk3hX/znftdx frYq8iLL0hR+f4oAyPoOAAD//wMAUEsBAi0AFAAGAAgAAAAhANvh9svuAAAAhQEAABMAAAAAAAAA AAAAAAAAAAAAAFtDb250ZW50X1R5cGVzXS54bWxQSwECLQAUAAYACAAAACEAWvQsW78AAAAVAQAA CwAAAAAAAAAAAAAAAAAfAQAAX3JlbHMvLnJlbHNQSwECLQAUAAYACAAAACEAUT4sBsYAAADjAAAA DwAAAAAAAAAAAAAAAAAHAgAAZHJzL2Rvd25yZXYueG1sUEsFBgAAAAADAAMAtwAAAPoCAAAAAA== ">
                          <v:stroke joinstyle="miter" endarrow="open"/>
                        </v:shape>
                        <v:shape id="Connettore 2 1" style="position:absolute;left:7565;top:9217;width:0;height:1797;visibility:visible;mso-wrap-style:square" o:spid="_x0000_s118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6fG1xQAAAOMAAAAPAAAAZHJzL2Rvd25yZXYueG1sRE9LawIx EL4L/ocwQm+adOuL1SgiVLzWil6Hzbi7dDOJm6hrf31TKPQ433uW68424k5tqB1reB0pEMSFMzWX Go6f78M5iBCRDTaOScOTAqxX/d4Sc+Me/EH3QyxFCuGQo4YqRp9LGYqKLIaR88SJu7jWYkxnW0rT 4iOF20ZmSk2lxZpTQ4WethUVX4eb1bA7enf2+LYtZXea375n1+a5m2r9Mug2CxCRuvgv/nPvTZo/ UeNZlqlJBr8/JQDk6gcAAP//AwBQSwECLQAUAAYACAAAACEA2+H2y+4AAACFAQAAEwAAAAAAAAAA AAAAAAAAAAAAW0NvbnRlbnRfVHlwZXNdLnhtbFBLAQItABQABgAIAAAAIQBa9CxbvwAAABUBAAAL AAAAAAAAAAAAAAAAAB8BAABfcmVscy8ucmVsc1BLAQItABQABgAIAAAAIQDU6fG1xQAAAOMAAAAP AAAAAAAAAAAAAAAAAAcCAABkcnMvZG93bnJldi54bWxQSwUGAAAAAAMAAwC3AAAA+QIAAAAA ">
                          <v:stroke joinstyle="miter" endarrow="open"/>
                        </v:shape>
                        <v:shape id="Connettore 2 1" style="position:absolute;left:7491;top:45134;width:0;height:1080;visibility:visible;mso-wrap-style:square" o:spid="_x0000_s118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lFdkyAAAAOIAAAAPAAAAZHJzL2Rvd25yZXYueG1sRI9PawIx FMTvBb9DeEJvNVlb/61GKUKl11rR62Pz3F3cvMRN1LWfvikIPQ4z8xtmsepsI67UhtqxhmygQBAX ztRcath9f7xMQYSIbLBxTBruFGC17D0tMDfuxl903cZSJAiHHDVUMfpcylBUZDEMnCdO3tG1FmOS bSlNi7cEt40cKjWWFmtOCxV6WldUnLYXq2Gz8+7g8XVdym4/vfxMzs19M9b6ud+9z0FE6uJ/+NH+ NBpmb1mWqYkawd+ldAfk8hcAAP//AwBQSwECLQAUAAYACAAAACEA2+H2y+4AAACFAQAAEwAAAAAA AAAAAAAAAAAAAAAAW0NvbnRlbnRfVHlwZXNdLnhtbFBLAQItABQABgAIAAAAIQBa9CxbvwAAABUB AAALAAAAAAAAAAAAAAAAAB8BAABfcmVscy8ucmVsc1BLAQItABQABgAIAAAAIQC1lFdkyAAAAOIA AAAPAAAAAAAAAAAAAAAAAAcCAABkcnMvZG93bnJldi54bWxQSwUGAAAAAAMAAwC3AAAA/AIAAAAA ">
                          <v:stroke joinstyle="miter" endarrow="open"/>
                        </v:shape>
                        <v:shape id="Connettore 2 1" style="position:absolute;left:7565;top:50548;width:0;height:1080;visibility:visible;mso-wrap-style:square" o:spid="_x0000_s118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hwtNxgAAAOIAAAAPAAAAZHJzL2Rvd25yZXYueG1sRI/NisIw FIX3A75DuMLsxlRl2lKNIsKI21HR7aW5tsXmJjZRq08/WQy4PJw/vvmyN624U+cbywrGowQEcWl1 w5WCw/7nKwfhA7LG1jIpeJKH5WLwMcdC2wf/0n0XKhFH2BeooA7BFVL6siaDfmQdcfTOtjMYouwq qTt8xHHTykmSpNJgw/GhRkfrmsrL7mYUbA7OnhxO15Xsj/ntlV3b5yZV6nPYr2YgAvXhHf5vb7WC bPqdZWmSR4iIFHFALv4AAAD//wMAUEsBAi0AFAAGAAgAAAAhANvh9svuAAAAhQEAABMAAAAAAAAA AAAAAAAAAAAAAFtDb250ZW50X1R5cGVzXS54bWxQSwECLQAUAAYACAAAACEAWvQsW78AAAAVAQAA CwAAAAAAAAAAAAAAAAAfAQAAX3JlbHMvLnJlbHNQSwECLQAUAAYACAAAACEAPIcLTcYAAADiAAAA DwAAAAAAAAAAAAAAAAAHAgAAZHJzL2Rvd25yZXYueG1sUEsFBgAAAAADAAMAtwAAAPoCAAAAAA== ">
                          <v:stroke joinstyle="miter" endarrow="open"/>
                        </v:shape>
                        <v:shape id="Connettore 2 1" style="position:absolute;left:7565;top:67811;width:0;height:1440;visibility:visible;mso-wrap-style:square" o:spid="_x0000_s118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HP7cyAAAAOEAAAAPAAAAZHJzL2Rvd25yZXYueG1sRI9bi8Iw FITfF/Y/hCPs25rWFS/VKCIovnph9/XQHNtic5JtolZ/vREEH4eZ+YaZzltTiws1vrKsIO0mIIhz qysuFBz2q+8RCB+QNdaWScGNPMxnnx9TzLS98pYuu1CICGGfoYIyBJdJ6fOSDPqudcTRO9rGYIiy KaRu8Brhppa9JBlIgxXHhRIdLUvKT7uzUbA+OPvn8GdZyPZ3dL4P/+vbeqDUV6ddTEAEasM7/Gpv tIL+cJz2xv0Uno/iG5CzBwAAAP//AwBQSwECLQAUAAYACAAAACEA2+H2y+4AAACFAQAAEwAAAAAA AAAAAAAAAAAAAAAAW0NvbnRlbnRfVHlwZXNdLnhtbFBLAQItABQABgAIAAAAIQBa9CxbvwAAABUB AAALAAAAAAAAAAAAAAAAAB8BAABfcmVscy8ucmVsc1BLAQItABQABgAIAAAAIQBWHP7cyAAAAOEA AAAPAAAAAAAAAAAAAAAAAAcCAABkcnMvZG93bnJldi54bWxQSwUGAAAAAAMAAwC3AAAA/AIAAAAA ">
                          <v:stroke joinstyle="miter" endarrow="open"/>
                        </v:shape>
                        <v:shape id="Connettore 2 1" style="position:absolute;left:9026;top:70110;width:23040;height:0;visibility:visible;mso-wrap-style:square" o:spid="_x0000_s119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gRu5xQAAAOMAAAAPAAAAZHJzL2Rvd25yZXYueG1sRE9fa8Iw EH8f7DuEE3ybiRZq6YwiguLrnGyvR3Nri80la6JWP/0iCHu83/9brAbbiQv1oXWsYTpRIIgrZ1qu NRw/t28FiBCRDXaOScONAqyWry8LLI278gddDrEWKYRDiRqaGH0pZagashgmzhMn7sf1FmM6+1qa Hq8p3HZyplQuLbacGhr0tGmoOh3OVsPu6N23x2xTy+GrON/nv91tl2s9Hg3rdxCRhvgvfrr3Js3P Z2qeq6zI4PFTAkAu/wAAAP//AwBQSwECLQAUAAYACAAAACEA2+H2y+4AAACFAQAAEwAAAAAAAAAA AAAAAAAAAAAAW0NvbnRlbnRfVHlwZXNdLnhtbFBLAQItABQABgAIAAAAIQBa9CxbvwAAABUBAAAL AAAAAAAAAAAAAAAAAB8BAABfcmVscy8ucmVsc1BLAQItABQABgAIAAAAIQA1gRu5xQAAAOMAAAAP AAAAAAAAAAAAAAAAAAcCAABkcnMvZG93bnJldi54bWxQSwUGAAAAAAMAAwC3AAAA+QIAAAAA ">
                          <v:stroke joinstyle="miter" endarrow="open"/>
                        </v:shape>
                        <v:shape id="Connettore 2 1" style="position:absolute;left:16270;top:31089;width:0;height:1440;visibility:visible;mso-wrap-style:square" o:spid="_x0000_s119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RCNyQAAAOMAAAAPAAAAZHJzL2Rvd25yZXYueG1sRI9Ba8JA FITvgv9heYI33RhR0+gqIihea6W9PrKvSTD7ds2uGv313UKhx2FmvmFWm8404k6try0rmIwTEMSF 1TWXCs4f+1EGwgdkjY1lUvAkD5t1v7fCXNsHv9P9FEoRIexzVFCF4HIpfVGRQT+2jjh637Y1GKJs S6lbfES4aWSaJHNpsOa4UKGjXUXF5XQzCg5nZ78cTnel7D6z22txbZ6HuVLDQbddggjUhf/wX/uo FaSTNMkWs9n0DX4/xT8g1z8AAAD//wMAUEsBAi0AFAAGAAgAAAAhANvh9svuAAAAhQEAABMAAAAA AAAAAAAAAAAAAAAAAFtDb250ZW50X1R5cGVzXS54bWxQSwECLQAUAAYACAAAACEAWvQsW78AAAAV AQAACwAAAAAAAAAAAAAAAAAfAQAAX3JlbHMvLnJlbHNQSwECLQAUAAYACAAAACEA/qUQjckAAADj AAAADwAAAAAAAAAAAAAAAAAHAgAAZHJzL2Rvd25yZXYueG1sUEsFBgAAAAADAAMAtwAAAP0CAAAA AA== ">
                          <v:stroke joinstyle="miter" endarrow="open"/>
                        </v:shape>
                        <v:shape id="Connettore 2 1" style="position:absolute;left:60307;top:16239;width:0;height:4680;visibility:visible;mso-wrap-style:square" o:spid="_x0000_s119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AuHXyQAAAOIAAAAPAAAAZHJzL2Rvd25yZXYueG1sRI9Pa8JA FMTvQr/D8gq96cY2mpC6igiVXv1De31kX5Ng9u2aXTX207uC4HGYmd8ws0VvWnGmzjeWFYxHCQji 0uqGKwX73dcwB+EDssbWMim4kofF/GUww0LbC2/ovA2ViBD2BSqoQ3CFlL6syaAfWUccvT/bGQxR dpXUHV4i3LTyPUmm0mDDcaFGR6uaysP2ZBSs987+OvxYVbL/yU//2bG9rqdKvb32y08QgfrwDD/a 31pBnqVZnqaTCdwvxTsg5zcAAAD//wMAUEsBAi0AFAAGAAgAAAAhANvh9svuAAAAhQEAABMAAAAA AAAAAAAAAAAAAAAAAFtDb250ZW50X1R5cGVzXS54bWxQSwECLQAUAAYACAAAACEAWvQsW78AAAAV AQAACwAAAAAAAAAAAAAAAAAfAQAAX3JlbHMvLnJlbHNQSwECLQAUAAYACAAAACEAwALh18kAAADi AAAADwAAAAAAAAAAAAAAAAAHAgAAZHJzL2Rvd25yZXYueG1sUEsFBgAAAAADAAMAtwAAAP0CAAAA AA== ">
                          <v:stroke joinstyle="miter" endarrow="open"/>
                        </v:shape>
                        <v:line id="Connettore diritto 6" style="position:absolute;visibility:visible;mso-wrap-style:square" o:spid="_x0000_s1193" strokecolor="black [3213]" strokeweight=".25pt" o:connectortype="straight" from="7563,73005" to="60360,7300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ehU3izAAAAOMAAAAPAAAAZHJzL2Rvd25yZXYueG1sRI9Pa8JA EMXvhX6HZQre6sZY/zR1ldJSVBChtvQ8zU6TYHY2ZLcxfnvnIHiceW/e+81i1btaddSGyrOB0TAB RZx7W3Fh4Pvr43EOKkRki7VnMnCmAKvl/d0CM+tP/EndIRZKQjhkaKCMscm0DnlJDsPQN8Si/fnW YZSxLbRt8SThrtZpkky1w4qlocSG3krKj4d/Z2C/jaPfabU+/yRHN+H9JnTvemfM4KF/fQEVqY83 8/V6YwX/+Wk2TmfzVKDlJ1mAXl4AAAD//wMAUEsBAi0AFAAGAAgAAAAhANvh9svuAAAAhQEAABMA AAAAAAAAAAAAAAAAAAAAAFtDb250ZW50X1R5cGVzXS54bWxQSwECLQAUAAYACAAAACEAWvQsW78A AAAVAQAACwAAAAAAAAAAAAAAAAAfAQAAX3JlbHMvLnJlbHNQSwECLQAUAAYACAAAACEA3oVN4swA AADjAAAADwAAAAAAAAAAAAAAAAAHAgAAZHJzL2Rvd25yZXYueG1sUEsFBgAAAAADAAMAtwAAAAAD AAAAAA== ">
                          <v:stroke joinstyle="miter"/>
                        </v:line>
                        <v:shape id="Connettore 2 1" style="position:absolute;left:7491;top:73005;width:0;height:2159;visibility:visible;mso-wrap-style:square" o:spid="_x0000_s119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HizhyAAAAOMAAAAPAAAAZHJzL2Rvd25yZXYueG1sRI9BawIx FITvhf6H8ITeatatRFmNIoLSa1Xs9bF53V3cvKSbqGt/fSMIHoeZ+YaZL3vbigt1oXGsYTTMQBCX zjRcaTjsN+9TECEiG2wdk4YbBVguXl/mWBh35S+67GIlEoRDgRrqGH0hZShrshiGzhMn78d1FmOS XSVNh9cEt63Ms0xJiw2nhRo9rWsqT7uz1bA9ePft8WNdyf44Pf9NftvbVmn9NuhXMxCR+vgMP9qf RkOeKTWeqHys4P4p/QG5+AcAAP//AwBQSwECLQAUAAYACAAAACEA2+H2y+4AAACFAQAAEwAAAAAA AAAAAAAAAAAAAAAAW0NvbnRlbnRfVHlwZXNdLnhtbFBLAQItABQABgAIAAAAIQBa9CxbvwAAABUB AAALAAAAAAAAAAAAAAAAAB8BAABfcmVscy8ucmVsc1BLAQItABQABgAIAAAAIQAeHizhyAAAAOMA AAAPAAAAAAAAAAAAAAAAAAcCAABkcnMvZG93bnJldi54bWxQSwUGAAAAAAMAAwC3AAAA/AIAAAAA ">
                          <v:stroke joinstyle="miter" endarrow="open"/>
                        </v:shape>
                        <v:shape id="Connettore 2 1" style="position:absolute;left:24975;top:73005;width:0;height:2159;visibility:visible;mso-wrap-style:square" o:spid="_x0000_s119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1DPyAAAAOIAAAAPAAAAZHJzL2Rvd25yZXYueG1sRI9Ba8JA FITvBf/D8gRvdROlqUZXEUHxWit6fWSfSTD7ds2uGv313UKhx2FmvmHmy8404k6try0rSIcJCOLC 6ppLBYfvzfsEhA/IGhvLpOBJHpaL3tscc20f/EX3fShFhLDPUUEVgsul9EVFBv3QOuLonW1rMETZ llK3+Ihw08hRkmTSYM1xoUJH64qKy/5mFGwPzp4cjtel7I6T2+vz2jy3mVKDfreagQjUhf/wX3un FWRpNhqnH9MUfi/FOyAXPwAAAP//AwBQSwECLQAUAAYACAAAACEA2+H2y+4AAACFAQAAEwAAAAAA AAAAAAAAAAAAAAAAW0NvbnRlbnRfVHlwZXNdLnhtbFBLAQItABQABgAIAAAAIQBa9CxbvwAAABUB AAALAAAAAAAAAAAAAAAAAB8BAABfcmVscy8ucmVsc1BLAQItABQABgAIAAAAIQB/M1DPyAAAAOIA AAAPAAAAAAAAAAAAAAAAAAcCAABkcnMvZG93bnJldi54bWxQSwUGAAAAAAMAAwC3AAAA/AIAAAAA ">
                          <v:stroke joinstyle="miter" endarrow="open"/>
                        </v:shape>
                        <v:shape id="Connettore 2 1" style="position:absolute;left:42458;top:73005;width:0;height:2159;visibility:visible;mso-wrap-style:square" o:spid="_x0000_s119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KvQLxwAAAOMAAAAPAAAAZHJzL2Rvd25yZXYueG1sRI9Bi8Iw FITvgv8hPMGbpmuhlmqURVjxuip6fTRv27LNS7aJWvfXG0HwOMzMN8xy3ZtWXKnzjWUFH9MEBHFp dcOVguPha5KD8AFZY2uZFNzJw3o1HCyx0PbG33Tdh0pECPsCFdQhuEJKX9Zk0E+tI47ej+0Mhii7 SuoObxFuWjlLkkwabDgu1OhoU1P5u78YBdujs2eH6aaS/Sm//M//2vs2U2o86j8XIAL14R1+tXda QSTO0jzNshSen+IfkKsHAAAA//8DAFBLAQItABQABgAIAAAAIQDb4fbL7gAAAIUBAAATAAAAAAAA AAAAAAAAAAAAAABbQ29udGVudF9UeXBlc10ueG1sUEsBAi0AFAAGAAgAAAAhAFr0LFu/AAAAFQEA AAsAAAAAAAAAAAAAAAAAHwEAAF9yZWxzLy5yZWxzUEsBAi0AFAAGAAgAAAAhALEq9AvHAAAA4wAA AA8AAAAAAAAAAAAAAAAABwIAAGRycy9kb3ducmV2LnhtbFBLBQYAAAAAAwADALcAAAD7AgAAAAA= ">
                          <v:stroke joinstyle="miter" endarrow="open"/>
                        </v:shape>
                        <v:shape id="Connettore 2 1" style="position:absolute;left:60307;top:72932;width:0;height:2159;visibility:visible;mso-wrap-style:square" o:spid="_x0000_s119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UA7JxQAAAOIAAAAPAAAAZHJzL2Rvd25yZXYueG1sRE9Ni8Iw EL0v7H8Is+BtTdWl1moUEZS9ropeh2Zsi80kNlGrv35zEDw+3vds0ZlG3Kj1tWUFg34CgriwuuZS wX63/s5A+ICssbFMCh7kYTH//Jhhru2d/+i2DaWIIexzVFCF4HIpfVGRQd+3jjhyJ9saDBG2pdQt 3mO4aeQwSVJpsObYUKGjVUXFeXs1CjZ7Z48OR6tSdofs+hxfmscmVar31S2nIAJ14S1+uX+1gnGW Dn6y0SRujpfiHZDzfwAAAP//AwBQSwECLQAUAAYACAAAACEA2+H2y+4AAACFAQAAEwAAAAAAAAAA AAAAAAAAAAAAW0NvbnRlbnRfVHlwZXNdLnhtbFBLAQItABQABgAIAAAAIQBa9CxbvwAAABUBAAAL AAAAAAAAAAAAAAAAAB8BAABfcmVscy8ucmVsc1BLAQItABQABgAIAAAAIQBdUA7JxQAAAOIAAAAP AAAAAAAAAAAAAAAAAAcCAABkcnMvZG93bnJldi54bWxQSwUGAAAAAAMAAwC3AAAA+QIAAAAA ">
                          <v:stroke joinstyle="miter" endarrow="open"/>
                        </v:shape>
                        <v:line id="Connettore diritto 7" style="position:absolute;visibility:visible;mso-wrap-style:square" o:spid="_x0000_s1198" strokecolor="black [3213]" strokeweight=".25pt" o:connectortype="straight" from="33605,70664" to="33605,7297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p+JoyQAAAOIAAAAPAAAAZHJzL2Rvd25yZXYueG1sRI9Ba8JA FITvBf/D8oTe6q6pVUldRZRSBRGq4vk1+0yC2bchu43x33eFQo/DzHzDzBadrURLjS8daxgOFAji zJmScw2n48fLFIQPyAYrx6ThTh4W897TDFPjbvxF7SHkIkLYp6ihCKFOpfRZQRb9wNXE0bu4xmKI ssmlafAW4baSiVJjabHkuFBgTauCsuvhx2rYb8Pwe1x+3s/qat94v/HtWu60fu53y3cQgbrwH/5r b4yGySiZqlc1SuBxKd4BOf8FAAD//wMAUEsBAi0AFAAGAAgAAAAhANvh9svuAAAAhQEAABMAAAAA AAAAAAAAAAAAAAAAAFtDb250ZW50X1R5cGVzXS54bWxQSwECLQAUAAYACAAAACEAWvQsW78AAAAV AQAACwAAAAAAAAAAAAAAAAAfAQAAX3JlbHMvLnJlbHNQSwECLQAUAAYACAAAACEAQafiaMkAAADi AAAADwAAAAAAAAAAAAAAAAAHAgAAZHJzL2Rvd25yZXYueG1sUEsFBgAAAAADAAMAtwAAAP0CAAAA AA== ">
                          <v:stroke joinstyle="miter"/>
                        </v:line>
                        <v:shape id="Connettore 2 1" style="position:absolute;left:15610;top:63233;width:1080;height:0;visibility:visible;mso-wrap-style:square" o:spid="_x0000_s119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9co7IxQAAAOIAAAAPAAAAZHJzL2Rvd25yZXYueG1sRE9da8Iw FH0f+B/CFXyb6dRWqcYiBWWvc7K9XpprW9bcxCZq3a9fBoM9Hs73phhMJ27U+9aygpdpAoK4srrl WsHpff+8AuEDssbOMil4kIdiO3raYK7tnd/odgy1iCHsc1TQhOByKX3VkEE/tY44cmfbGwwR9rXU Pd5juOnkLEkyabDl2NCgo7Kh6ut4NQoOJ2c/Hc7LWg4fq+v38tI9DplSk/GwW4MINIR/8Z/7Vcf5 yyxN00WygN9LEYPc/gAAAP//AwBQSwECLQAUAAYACAAAACEA2+H2y+4AAACFAQAAEwAAAAAAAAAA AAAAAAAAAAAAW0NvbnRlbnRfVHlwZXNdLnhtbFBLAQItABQABgAIAAAAIQBa9CxbvwAAABUBAAAL AAAAAAAAAAAAAAAAAB8BAABfcmVscy8ucmVsc1BLAQItABQABgAIAAAAIQC9co7IxQAAAOIAAAAP AAAAAAAAAAAAAAAAAAcCAABkcnMvZG93bnJldi54bWxQSwUGAAAAAAMAAwC3AAAA+QIAAAAA ">
                          <v:stroke joinstyle="miter" endarrow="open"/>
                        </v:shape>
                        <v:shape id="Connettore 2 1" style="position:absolute;left:32947;top:63233;width:2520;height:0;visibility:visible;mso-wrap-style:square" o:spid="_x0000_s120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fZYcxwAAAOMAAAAPAAAAZHJzL2Rvd25yZXYueG1sRE9fa8Iw EH8f+B3CCXtbU1entTbKECZ7nRN9PZqzLTaXrIla9+mXwWCP9/t/5XownbhS71vLCiZJCoK4srrl WsH+8+0pB+EDssbOMim4k4f1avRQYqHtjT/ougu1iCHsC1TQhOAKKX3VkEGfWEccuZPtDYZ49rXU Pd5iuOnkc5rOpMGWY0ODjjYNVefdxSjY7p09Osw2tRwO+eV7/tXdtzOlHsfD6xJEoCH8i//c7zrO zxfTLJtM5y/w+1MEQK5+AAAA//8DAFBLAQItABQABgAIAAAAIQDb4fbL7gAAAIUBAAATAAAAAAAA AAAAAAAAAAAAAABbQ29udGVudF9UeXBlc10ueG1sUEsBAi0AFAAGAAgAAAAhAFr0LFu/AAAAFQEA AAsAAAAAAAAAAAAAAAAAHwEAAF9yZWxzLy5yZWxzUEsBAi0AFAAGAAgAAAAhAFx9lhzHAAAA4wAA AA8AAAAAAAAAAAAAAAAABwIAAGRycy9kb3ducmV2LnhtbFBLBQYAAAAAAwADALcAAAD7AgAAAAA= ">
                          <v:stroke joinstyle="miter" endarrow="open"/>
                        </v:shape>
                        <v:shape id="Connettore 2 1" style="position:absolute;left:50665;top:25487;width:1468;height:0;flip:x y;visibility:visible;mso-wrap-style:square" o:spid="_x0000_s120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vJ5YywAAAOIAAAAPAAAAZHJzL2Rvd25yZXYueG1sRI9Pa8JA FMTvBb/D8oReim6a1mpSV5FCUTxY/Hd/ZF+zodm3Mbtq/PZuodDjMDO/YabzztbiQq2vHCt4HiYg iAunKy4VHPafgwkIH5A11o5JwY08zGe9hynm2l15S5ddKEWEsM9RgQmhyaX0hSGLfuga4uh9u9Zi iLItpW7xGuG2lmmSvEmLFccFgw19GCp+dmer4JSFxdEc+WvVjZ+2p9tmeaY1K/XY7xbvIAJ14T/8 115pBVn6mo3Sl3EGv5fiHZCzOwAAAP//AwBQSwECLQAUAAYACAAAACEA2+H2y+4AAACFAQAAEwAA AAAAAAAAAAAAAAAAAAAAW0NvbnRlbnRfVHlwZXNdLnhtbFBLAQItABQABgAIAAAAIQBa9CxbvwAA ABUBAAALAAAAAAAAAAAAAAAAAB8BAABfcmVscy8ucmVsc1BLAQItABQABgAIAAAAIQDbvJ5YywAA AOIAAAAPAAAAAAAAAAAAAAAAAAcCAABkcnMvZG93bnJldi54bWxQSwUGAAAAAAMAAwC3AAAA/wIA AAAA ">
                          <v:stroke joinstyle="miter" endarrow="open"/>
                        </v:shape>
                        <v:shape id="Connettore 2 1" style="position:absolute;left:15537;top:14514;width:1435;height:0;visibility:visible;mso-wrap-style:square" o:spid="_x0000_s120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3ZS5xwAAAOIAAAAPAAAAZHJzL2Rvd25yZXYueG1sRI9Pi8Iw FMTvC36H8ARva9oqKl2jiKB49Q/u9dG8bcs2L7GJWvfTbwTB4zAzv2Hmy8404katry0rSIcJCOLC 6ppLBafj5nMGwgdkjY1lUvAgD8tF72OOubZ33tPtEEoRIexzVFCF4HIpfVGRQT+0jjh6P7Y1GKJs S6lbvEe4aWSWJBNpsOa4UKGjdUXF7+FqFGxPzn47HK1L2Z1n17/ppXlsJ0oN+t3qC0SgLrzDr/ZO Kxhn0yxNIxael+IdkIt/AAAA//8DAFBLAQItABQABgAIAAAAIQDb4fbL7gAAAIUBAAATAAAAAAAA AAAAAAAAAAAAAABbQ29udGVudF9UeXBlc10ueG1sUEsBAi0AFAAGAAgAAAAhAFr0LFu/AAAAFQEA AAsAAAAAAAAAAAAAAAAAHwEAAF9yZWxzLy5yZWxzUEsBAi0AFAAGAAgAAAAhANLdlLnHAAAA4gAA AA8AAAAAAAAAAAAAAAAABwIAAGRycy9kb3ducmV2LnhtbFBLBQYAAAAAAwADALcAAAD7AgAAAAA= ">
                          <v:stroke joinstyle="miter" endarrow="open"/>
                        </v:shape>
                        <v:line id="Connettore diritto 8" style="position:absolute;flip:y;visibility:visible;mso-wrap-style:square" o:spid="_x0000_s1203" strokecolor="black [3213]" strokeweight=".25pt" o:connectortype="straight" from="32945,12231" to="32945,16911"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3KNcyAAAAOMAAAAPAAAAZHJzL2Rvd25yZXYueG1sRE/NSsNA EL4LvsMyghexm25t1NhtESHordqK4G3Ijkk0OxuyYxrf3i0IHuf7n9Vm8p0aaYhtYAvzWQaKuAqu 5drC6768vAEVBdlhF5gs/FCEzfr0ZIWFCwd+oXEntUohHAu00Ij0hdaxashjnIWeOHEfYfAo6Rxq 7QY8pHDfaZNlufbYcmposKeHhqqv3be3UC4v3p4NyZj3V1oe38v9Nt9+Wnt+Nt3fgRKa5F/8535y ab5ZmuvbhVnM4fhTAkCvfwEAAP//AwBQSwECLQAUAAYACAAAACEA2+H2y+4AAACFAQAAEwAAAAAA AAAAAAAAAAAAAAAAW0NvbnRlbnRfVHlwZXNdLnhtbFBLAQItABQABgAIAAAAIQBa9CxbvwAAABUB AAALAAAAAAAAAAAAAAAAAB8BAABfcmVscy8ucmVsc1BLAQItABQABgAIAAAAIQBl3KNcyAAAAOMA AAAPAAAAAAAAAAAAAAAAAAcCAABkcnMvZG93bnJldi54bWxQSwUGAAAAAAMAAwC3AAAA/AIAAAAA ">
                          <v:stroke joinstyle="miter"/>
                        </v:line>
                        <v:shape id="Connettore 2 1" style="position:absolute;left:33020;top:12173;width:1435;height:0;visibility:visible;mso-wrap-style:square" o:spid="_x0000_s120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daPZyAAAAOIAAAAPAAAAZHJzL2Rvd25yZXYueG1sRI9Ba8JA FITvBf/D8gRvdZMU05C6iggVr1qp10f2mYRm367ZVaO/3i0Uehxm5htmvhxMJ67U+9aygnSagCCu rG65VnD4+nwtQPiArLGzTAru5GG5GL3MsdT2xju67kMtIoR9iQqaEFwppa8aMuin1hFH72R7gyHK vpa6x1uEm05mSZJLgy3HhQYdrRuqfvYXo2BzcPbo8G1dy+G7uDzez919kys1GQ+rDxCBhvAf/mtv tYIizfI0nSUZ/F6Kd0AungAAAP//AwBQSwECLQAUAAYACAAAACEA2+H2y+4AAACFAQAAEwAAAAAA AAAAAAAAAAAAAAAAW0NvbnRlbnRfVHlwZXNdLnhtbFBLAQItABQABgAIAAAAIQBa9CxbvwAAABUB AAALAAAAAAAAAAAAAAAAAB8BAABfcmVscy8ucmVsc1BLAQItABQABgAIAAAAIQCqdaPZyAAAAOIA AAAPAAAAAAAAAAAAAAAAAAcCAABkcnMvZG93bnJldi54bWxQSwUGAAAAAAMAAwC3AAAA/AIAAAAA ">
                          <v:stroke joinstyle="miter" endarrow="open"/>
                        </v:shape>
                        <v:shape id="Connettore 2 1" style="position:absolute;left:33020;top:16928;width:1435;height:0;visibility:visible;mso-wrap-style:square" o:spid="_x0000_s120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e54txwAAAOMAAAAPAAAAZHJzL2Rvd25yZXYueG1sRE/LagIx FN0L/YdwC+408dHRTo0igtJtVez2MrmdGZzcxEnUsV/fLAouD+e9WHW2ETdqQ+1Yw2ioQBAXztRc ajgetoM5iBCRDTaOScODAqyWL70F5sbd+Ytu+1iKFMIhRw1VjD6XMhQVWQxD54kT9+NaizHBtpSm xXsKt40cK5VJizWnhgo9bSoqzvur1bA7evftcbIpZXeaX39nl+axy7Tuv3brDxCRuvgU/7s/jYax ms4m0zf1nkanT+kPyOUfAAAA//8DAFBLAQItABQABgAIAAAAIQDb4fbL7gAAAIUBAAATAAAAAAAA AAAAAAAAAAAAAABbQ29udGVudF9UeXBlc10ueG1sUEsBAi0AFAAGAAgAAAAhAFr0LFu/AAAAFQEA AAsAAAAAAAAAAAAAAAAAHwEAAF9yZWxzLy5yZWxzUEsBAi0AFAAGAAgAAAAhAAN7ni3HAAAA4wAA AA8AAAAAAAAAAAAAAAAABwIAAGRycy9kb3ducmV2LnhtbFBLBQYAAAAAAwADALcAAAD7AgAAAAA= ">
                          <v:stroke joinstyle="miter" endarrow="open"/>
                        </v:shape>
                        <v:shape id="Connettore 2 1" style="position:absolute;left:32962;top:25487;width:1469;height:0;flip:x y;visibility:visible;mso-wrap-style:square" o:spid="_x0000_s120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98hP1xwAAAOMAAAAPAAAAZHJzL2Rvd25yZXYueG1sRE9fa8Iw EH8f+B3CCXsZmiiydp1RZDAme3Co8/1obk2xudQmav32izDY4/3+33zZu0ZcqAu1Zw2TsQJBXHpT c6Xhe/8+ykGEiGyw8UwabhRguRg8zLEw/spbuuxiJVIIhwI12BjbQspQWnIYxr4lTtyP7xzGdHaV NB1eU7hr5FSpZ+mw5tRgsaU3S+Vxd3YaTi9xdbAH/lr32dP2dNt8nOmTtX4c9qtXEJH6+C/+c69N mq9Uls+yfDqD+08JALn4BQAA//8DAFBLAQItABQABgAIAAAAIQDb4fbL7gAAAIUBAAATAAAAAAAA AAAAAAAAAAAAAABbQ29udGVudF9UeXBlc10ueG1sUEsBAi0AFAAGAAgAAAAhAFr0LFu/AAAAFQEA AAsAAAAAAAAAAAAAAAAAHwEAAF9yZWxzLy5yZWxzUEsBAi0AFAAGAAgAAAAhAH3yE/XHAAAA4wAA AA8AAAAAAAAAAAAAAAAABwIAAGRycy9kb3ducmV2LnhtbFBLBQYAAAAAAwADALcAAAD7AgAAAAA= ">
                          <v:stroke joinstyle="miter" endarrow="open"/>
                        </v:shape>
                        <v:shape id="Connettore 2 1" style="position:absolute;left:15625;top:25487;width:1469;height:0;flip:x y;visibility:visible;mso-wrap-style:square" o:spid="_x0000_s120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qnNTygAAAOIAAAAPAAAAZHJzL2Rvd25yZXYueG1sRI9Pa8JA FMTvhX6H5RW8lLqxSqKpq0hBKh5a/Hd/ZJ/Z0OzbmF01fvuuIPQ4zMxvmOm8s7W4UOsrxwoG/QQE ceF0xaWC/W75NgbhA7LG2jEpuJGH+ez5aYq5dlfe0GUbShEh7HNUYEJocil9Ycii77uGOHpH11oM Ubal1C1eI9zW8j1JUmmx4rhgsKFPQ8Xv9mwVnCZhcTAH/ll12evmdPv+OtOaleq9dIsPEIG68B9+ tFdawTAdZcNsnA7gfineATn7AwAA//8DAFBLAQItABQABgAIAAAAIQDb4fbL7gAAAIUBAAATAAAA AAAAAAAAAAAAAAAAAABbQ29udGVudF9UeXBlc10ueG1sUEsBAi0AFAAGAAgAAAAhAFr0LFu/AAAA FQEAAAsAAAAAAAAAAAAAAAAAHwEAAF9yZWxzLy5yZWxzUEsBAi0AFAAGAAgAAAAhAGiqc1PKAAAA 4gAAAA8AAAAAAAAAAAAAAAAABwIAAGRycy9kb3ducmV2LnhtbFBLBQYAAAAAAwADALcAAAD+AgAA AAA= ">
                          <v:stroke joinstyle="miter" endarrow="open"/>
                        </v:shape>
                        <v:shape id="Connettore 2 1" style="position:absolute;left:49406;top:37191;width:2880;height:0;visibility:visible;mso-wrap-style:square" o:spid="_x0000_s120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GA3NxgAAAOMAAAAPAAAAZHJzL2Rvd25yZXYueG1sRE9fa8Iw EH8X9h3CDfam6VpWazXKECZ71Ym+Hs3ZFptL1kSt+/RmMNjj/f7fYjWYTlyp961lBa+TBARxZXXL tYL918e4AOEDssbOMim4k4fV8mm0wFLbG2/pugu1iCHsS1TQhOBKKX3VkEE/sY44cifbGwzx7Gup e7zFcNPJNElyabDl2NCgo3VD1Xl3MQo2e2ePDrN1LYdDcfmZfnf3Ta7Uy/PwPgcRaAj/4j/3p47z i2ya5tnbLIXfnyIAcvkAAAD//wMAUEsBAi0AFAAGAAgAAAAhANvh9svuAAAAhQEAABMAAAAAAAAA AAAAAAAAAAAAAFtDb250ZW50X1R5cGVzXS54bWxQSwECLQAUAAYACAAAACEAWvQsW78AAAAVAQAA CwAAAAAAAAAAAAAAAAAfAQAAX3JlbHMvLnJlbHNQSwECLQAUAAYACAAAACEAxxgNzcYAAADjAAAA DwAAAAAAAAAAAAAAAAAHAgAAZHJzL2Rvd25yZXYueG1sUEsFBgAAAAADAAMAtwAAAPoCAAAAAA== ">
                          <v:stroke joinstyle="miter" endarrow="open"/>
                        </v:shape>
                        <v:shape id="Connettore 2 1" style="position:absolute;left:49406;top:45896;width:2880;height:0;visibility:visible;mso-wrap-style:square" o:spid="_x0000_s120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GfQQyQAAAOIAAAAPAAAAZHJzL2Rvd25yZXYueG1sRI9Pa8JA FMTvQr/D8gredJNaTJq6igiVXv1De31kX5PQ7Ns1u2r007uC4HGYmd8ws0VvWnGizjeWFaTjBARx aXXDlYL97muUg/ABWWNrmRRcyMNi/jKYYaHtmTd02oZKRAj7AhXUIbhCSl/WZNCPrSOO3p/tDIYo u0rqDs8Rblr5liRTabDhuFCjo1VN5f/2aBSs987+OpysKtn/5Mdrdmgv66lSw9d++QkiUB+e4Uf7 WyvI35M0/ZhkGdwvxTsg5zcAAAD//wMAUEsBAi0AFAAGAAgAAAAhANvh9svuAAAAhQEAABMAAAAA AAAAAAAAAAAAAAAAAFtDb250ZW50X1R5cGVzXS54bWxQSwECLQAUAAYACAAAACEAWvQsW78AAAAV AQAACwAAAAAAAAAAAAAAAAAfAQAAX3JlbHMvLnJlbHNQSwECLQAUAAYACAAAACEAoRn0EMkAAADi AAAADwAAAAAAAAAAAAAAAAAHAgAAZHJzL2Rvd25yZXYueG1sUEsFBgAAAAADAAMAtwAAAP0CAAAA AA== ">
                          <v:stroke joinstyle="miter" endarrow="open"/>
                        </v:shape>
                        <v:shape id="Connettore 2 1" style="position:absolute;left:49406;top:54528;width:2880;height:0;visibility:visible;mso-wrap-style:square" o:spid="_x0000_s121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LkphxwAAAOEAAAAPAAAAZHJzL2Rvd25yZXYueG1sRI9PawIx FMTvBb9DeIK3mrUp/lmNUgSl16ro9bF57i5uXuIm6tpP3xQKPQ4z8xtmsepsI+7UhtqxhtEwA0Fc OFNzqeGw37xOQYSIbLBxTBqeFGC17L0sMDfuwV9038VSJAiHHDVUMfpcylBUZDEMnSdO3tm1FmOS bSlNi48Et418y7KxtFhzWqjQ07qi4rK7WQ3bg3cnj2pdyu44vX1Prs1zO9Z60O8+5iAidfE//Nf+ NBpmKntXaqTg91F6A3L5AwAA//8DAFBLAQItABQABgAIAAAAIQDb4fbL7gAAAIUBAAATAAAAAAAA AAAAAAAAAAAAAABbQ29udGVudF9UeXBlc10ueG1sUEsBAi0AFAAGAAgAAAAhAFr0LFu/AAAAFQEA AAsAAAAAAAAAAAAAAAAAHwEAAF9yZWxzLy5yZWxzUEsBAi0AFAAGAAgAAAAhAFsuSmHHAAAA4QAA AA8AAAAAAAAAAAAAAAAABwIAAGRycy9kb3ducmV2LnhtbFBLBQYAAAAAAwADALcAAAD7AgAAAAA= ">
                          <v:stroke joinstyle="miter" endarrow="open"/>
                        </v:shape>
                        <v:shape id="Connettore 2 1" style="position:absolute;left:49406;top:63160;width:2880;height:0;visibility:visible;mso-wrap-style:square" o:spid="_x0000_s121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tQIxwAAAOIAAAAPAAAAZHJzL2Rvd25yZXYueG1sRI9PawIx FMTvBb9DeAVvNesf0mVrFBEUr1qx18fmdXfp5iVuoq799I0g9DjMzG+Y+bK3rbhSFxrHGsajDARx 6UzDlYbj5+YtBxEissHWMWm4U4DlYvAyx8K4G+/peoiVSBAOBWqoY/SFlKGsyWIYOU+cvG/XWYxJ dpU0Hd4S3LZykmVKWmw4LdToaV1T+XO4WA3bo3dfHqfrSvan/PL7fm7vW6X18LVffYCI1Mf/8LO9 MxrUTOUJqsbwuJTugFz8AQAA//8DAFBLAQItABQABgAIAAAAIQDb4fbL7gAAAIUBAAATAAAAAAAA AAAAAAAAAAAAAABbQ29udGVudF9UeXBlc10ueG1sUEsBAi0AFAAGAAgAAAAhAFr0LFu/AAAAFQEA AAsAAAAAAAAAAAAAAAAAHwEAAF9yZWxzLy5yZWxzUEsBAi0AFAAGAAgAAAAhAGj+1AjHAAAA4gAA AA8AAAAAAAAAAAAAAAAABwIAAGRycy9kb3ducmV2LnhtbFBLBQYAAAAAAwADALcAAAD7AgAAAAA= ">
                          <v:stroke joinstyle="miter" endarrow="open"/>
                        </v:shape>
                        <v:group id="Gruppo 11" style="position:absolute;width:67956;height:79121" coordsize="67956,79121" o:spid="_x0000_s121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Uf3XzQAAAOMAAAAPAAAAZHJzL2Rvd25yZXYueG1sRI9BS8NA EIXvQv/DMoI3u0mtscZuSylVPBTBVhBvQ3aahGZnQ3abpP/eOQgeZ+bNe+9brkfXqJ66UHs2kE4T UMSFtzWXBr6Or/cLUCEiW2w8k4ErBVivJjdLzK0f+JP6QyyVmHDI0UAVY5trHYqKHIapb4nldvKd wyhjV2rb4SDmrtGzJMm0w5olocKWthUV58PFGXgbcNg8pLt+fz5trz/Hx4/vfUrG3N2OmxdQkcb4 L/77frdSP3teZPNk/iQUwiQL0KtfAAAA//8DAFBLAQItABQABgAIAAAAIQDb4fbL7gAAAIUBAAAT AAAAAAAAAAAAAAAAAAAAAABbQ29udGVudF9UeXBlc10ueG1sUEsBAi0AFAAGAAgAAAAhAFr0LFu/ AAAAFQEAAAsAAAAAAAAAAAAAAAAAHwEAAF9yZWxzLy5yZWxzUEsBAi0AFAAGAAgAAAAhAO9R/dfN AAAA4wAAAA8AAAAAAAAAAAAAAAAABwIAAGRycy9kb3ducmV2LnhtbFBLBQYAAAAAAwADALcAAAAB AwAAAAA= ">
                          <v:roundrect id="_x0000_s1213" style="position:absolute;left:1590;width:12161;height:2222;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8gAIxwAAAOMAAAAPAAAAZHJzL2Rvd25yZXYueG1sRE+9bsIw EN4r9R2sQ2KpipNAEU0xCKgQjBRYup3iaxIRn9PYgPv2GAmp433/N50H04gLda62rCAdJCCIC6tr LhUcD+vXCQjnkTU2lknBHzmYz56fpphre+Uvuux9KWIIuxwVVN63uZSuqMigG9iWOHI/tjPo49mV Und4jeGmkVmSjKXBmmNDhS2tKipO+7NRQNIMw+dmyWFy/H7ZLf243h1+ler3wuIDhKfg/8UP91bH +Wk2TLO3dPQO958iAHJ2AwAA//8DAFBLAQItABQABgAIAAAAIQDb4fbL7gAAAIUBAAATAAAAAAAA AAAAAAAAAAAAAABbQ29udGVudF9UeXBlc10ueG1sUEsBAi0AFAAGAAgAAAAhAFr0LFu/AAAAFQEA AAsAAAAAAAAAAAAAAAAAHwEAAF9yZWxzLy5yZWxzUEsBAi0AFAAGAAgAAAAhAOTyAAjHAAAA4wAA AA8AAAAAAAAAAAAAAAAABwIAAGRycy9kb3ducmV2LnhtbFBLBQYAAAAAAwADALcAAAD7AgAAAAA= ">
                            <v:stroke joinstyle="miter"/>
                            <v:textbox inset="0,0,0,0">
                              <w:txbxContent>
                                <w:p w:rsidRPr="005D63B8" w:rsidR="00F221F9" w:rsidP="00F221F9" w:rsidRDefault="00F221F9" w14:paraId="3C4169CC"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INIZIO</w:t>
                                  </w:r>
                                </w:p>
                              </w:txbxContent>
                            </v:textbox>
                          </v:roundrect>
                          <v:rect id="_x0000_s1214" style="position:absolute;left:47;top:5225;width:15187;height:360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N96/ywAAAOMAAAAPAAAAZHJzL2Rvd25yZXYueG1sRI9BSwMx EIXvgv8hjODNZq1aw9q0aKFQsRerYI/jZkwWN5Nlk7brv3cOgseZ9+a9b+bLMXbqSENuE1u4nlSg iJvkWvYW3t/WVwZULsgOu8Rk4YcyLBfnZ3OsXTrxKx13xSsJ4VyjhVBKX2udm0AR8yT1xKJ9pSFi kXHw2g14kvDY6WlVzXTElqUhYE+rQM337hAt3KeV3n98HtbPG//04nzo91tzZ+3lxfj4AKrQWP7N f9cbJ/jG3ExvKzMTaPlJFqAXvwAAAP//AwBQSwECLQAUAAYACAAAACEA2+H2y+4AAACFAQAAEwAA AAAAAAAAAAAAAAAAAAAAW0NvbnRlbnRfVHlwZXNdLnhtbFBLAQItABQABgAIAAAAIQBa9CxbvwAA ABUBAAALAAAAAAAAAAAAAAAAAB8BAABfcmVscy8ucmVsc1BLAQItABQABgAIAAAAIQDkN96/ywAA AOMAAAAPAAAAAAAAAAAAAAAAAAcCAABkcnMvZG93bnJldi54bWxQSwUGAAAAAAMAAwC3AAAA/wIA AAAA ">
                            <v:textbox inset="1mm,1mm,1mm,1mm">
                              <w:txbxContent>
                                <w:p w:rsidRPr="00DF01A5" w:rsidR="00F221F9" w:rsidP="00F221F9" w:rsidRDefault="00F221F9" w14:paraId="4621EDAB" w14:textId="77777777">
                                  <w:pPr>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DETERMINARE LO SCOPO </w:t>
                                    <w:br/>
                                    <w:t>DEL SISTEMA DI GESTIONE</w:t>
                                  </w:r>
                                </w:p>
                              </w:txbxContent>
                            </v:textbox>
                          </v:rect>
                          <v:shape id="_x0000_s1215" style="position:absolute;top:11115;width:15189;height:6884;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8D72yAAAAOMAAAAPAAAAZHJzL2Rvd25yZXYueG1sRE/NSgMx EL4LfYcwBW822yo1rk3LIhQqPbV68Dhsxt3VzWRN4jb26RtB8Djf/6w2yfZiJB86xxrmswIEce1M x42G15ftjQIRIrLB3jFp+KEAm/XkaoWlcSc+0HiMjcghHErU0MY4lFKGuiWLYeYG4sy9O28x5tM3 0ng85XDby0VRLKXFjnNDiwM9tVR/Hr+thio9n78q9vt0KOb9fvx4Sw/bndbX01Q9goiU4r/4z70z ef7d/a1aKKWW8PtTBkCuLwAAAP//AwBQSwECLQAUAAYACAAAACEA2+H2y+4AAACFAQAAEwAAAAAA AAAAAAAAAAAAAAAAW0NvbnRlbnRfVHlwZXNdLnhtbFBLAQItABQABgAIAAAAIQBa9CxbvwAAABUB AAALAAAAAAAAAAAAAAAAAB8BAABfcmVscy8ucmVsc1BLAQItABQABgAIAAAAIQB68D72yAAAAOMA AAAPAAAAAAAAAAAAAAAAAAcCAABkcnMvZG93bnJldi54bWxQSwUGAAAAAAMAAwC3AAAA/AIAAAAA ">
                            <v:textbox inset="0,0,0,0">
                              <w:txbxContent>
                                <w:p w:rsidRPr="00C36E5F" w:rsidR="00F221F9" w:rsidP="00F221F9" w:rsidRDefault="00F221F9" w14:paraId="4D00302B"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FATTORI INFLUISCONO SULLO SCOPO?</w:t>
                                  </w:r>
                                </w:p>
                              </w:txbxContent>
                            </v:textbox>
                          </v:shape>
                          <v:rect id="_x0000_s1216" style="position:absolute;left:17028;top:12825;width:15183;height:360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yCmmygAAAOIAAAAPAAAAZHJzL2Rvd25yZXYueG1sRI9Pa8JA FMTvQr/D8gq96ab/kpq6SqkUPFgh6qW3Z/aZLM2+Ddk1xm/vCoUeh5n5DTNbDLYRPXXeOFbwOElA EJdOG64U7Hdf4zcQPiBrbByTggt5WMzvRjPMtTtzQf02VCJC2OeooA6hzaX0ZU0W/cS1xNE7us5i iLKrpO7wHOG2kU9JkkqLhuNCjS191lT+bk9WQdFc0PfSHH/MYd8vv5Ny44q1Ug/3w8c7iEBD+A// tVdaQZZmL1k6fX6F26V4B+T8CgAA//8DAFBLAQItABQABgAIAAAAIQDb4fbL7gAAAIUBAAATAAAA AAAAAAAAAAAAAAAAAABbQ29udGVudF9UeXBlc10ueG1sUEsBAi0AFAAGAAgAAAAhAFr0LFu/AAAA FQEAAAsAAAAAAAAAAAAAAAAAHwEAAF9yZWxzLy5yZWxzUEsBAi0AFAAGAAgAAAAhAGDIKabKAAAA 4gAAAA8AAAAAAAAAAAAAAAAABwIAAGRycy9kb3ducmV2LnhtbFBLBQYAAAAAAwADALcAAAD+AgAA AAA= ">
                            <v:textbox inset="1mm,1mm,1mm,1mm">
                              <w:txbxContent>
                                <w:p w:rsidRPr="00E06BCC" w:rsidR="00F221F9" w:rsidP="00F221F9" w:rsidRDefault="00F221F9" w14:paraId="44F6EDD2"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PROC-400 Monitoraggio del contesto</w:t>
                                  </w:r>
                                </w:p>
                                <w:p w:rsidRPr="00C36E5F" w:rsidR="00F221F9" w:rsidP="00F221F9" w:rsidRDefault="00F221F9" w14:paraId="3656B9AB" w14:textId="77777777">
                                  <w:pPr>
                                    <w:jc w:val="center"/>
                                    <w:rPr>
                                      <w:rFonts w:ascii="Open Sans" w:hAnsi="Open Sans" w:cs="Open Sans"/>
                                      <w:b/>
                                      <w:bCs/>
                                      <w:color w:val="000000" w:themeColor="text1"/>
                                      <w:sz w:val="14"/>
                                      <w:szCs w:val="14"/>
                                    </w:rPr>
                                  </w:pPr>
                                </w:p>
                              </w:txbxContent>
                            </v:textbox>
                          </v:rect>
                          <v:rect id="_x0000_s1217" style="position:absolute;left:34841;top:10450;width:15183;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ZD+KyQAAAOMAAAAPAAAAZHJzL2Rvd25yZXYueG1sRE9LSwMx EL4L/Q9hCl7EZrfFPtampRSVFS/a9NLbsBk3SzeTZRPb9d8bQfA433vW28G14kJ9aDwryCcZCOLK m4ZrBUf9fL8EESKywdYzKfimANvN6GaNhfFX/qDLIdYihXAoUIGNsSukDJUlh2HiO+LEffreYUxn X0vT4zWFu1ZOs2wuHTacGix2tLdUnQ9fTkEsG/2u7cPdvpyxfjvp09NL/qrU7XjYPYKINMR/8Z+7 NGn+apHPV9NZtoDfnxIAcvMDAAD//wMAUEsBAi0AFAAGAAgAAAAhANvh9svuAAAAhQEAABMAAAAA AAAAAAAAAAAAAAAAAFtDb250ZW50X1R5cGVzXS54bWxQSwECLQAUAAYACAAAACEAWvQsW78AAAAV AQAACwAAAAAAAAAAAAAAAAAfAQAAX3JlbHMvLnJlbHNQSwECLQAUAAYACAAAACEAHmQ/iskAAADj AAAADwAAAAAAAAAAAAAAAAAHAgAAZHJzL2Rvd25yZXYueG1sUEsFBgAAAAADAAMAtwAAAP0CAAAA AA== ">
                            <v:stroke dashstyle="dash"/>
                            <v:textbox inset="1mm,1mm,1mm,1mm">
                              <w:txbxContent>
                                <w:p w:rsidRPr="00DF01A5" w:rsidR="00F221F9" w:rsidP="00F221F9" w:rsidRDefault="00F221F9" w14:paraId="55EF2CBF" w14:textId="3A3156A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MOD-400-A Contesto</w:t>
                                  </w:r>
                                </w:p>
                              </w:txbxContent>
                            </v:textbox>
                          </v:rect>
                          <v:rect id="_x0000_s1218" style="position:absolute;left:34841;top:15319;width:15183;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NVrEygAAAOEAAAAPAAAAZHJzL2Rvd25yZXYueG1sRI9BSwMx FITvgv8hvIIXscm2WOzatEhRWfGijZfeHpvnZunmZdnEdv33TUHwOMzMN8xqM/pOHGmIbWANxVSB IK6DbbnR8GVe7h5AxIRssQtMGn4pwmZ9fbXC0oYTf9JxlxqRIRxL1OBS6kspY+3IY5yGnjh732Hw mLIcGmkHPGW47+RMqYX02HJecNjT1lF92P14DalqzYdx97fbas7mfW/2z6/Fm9Y3k/HpEUSiMf2H /9qV1bBUajYvFku4PMpvQK7PAAAA//8DAFBLAQItABQABgAIAAAAIQDb4fbL7gAAAIUBAAATAAAA AAAAAAAAAAAAAAAAAABbQ29udGVudF9UeXBlc10ueG1sUEsBAi0AFAAGAAgAAAAhAFr0LFu/AAAA FQEAAAsAAAAAAAAAAAAAAAAAHwEAAF9yZWxzLy5yZWxzUEsBAi0AFAAGAAgAAAAhACc1WsTKAAAA 4QAAAA8AAAAAAAAAAAAAAAAABwIAAGRycy9kb3ducmV2LnhtbFBLBQYAAAAAAwADALcAAAD+AgAA AAA= ">
                            <v:stroke dashstyle="dash"/>
                            <v:textbox inset="1mm,1mm,1mm,1mm">
                              <w:txbxContent>
                                <w:p w:rsidRPr="00E06BCC" w:rsidR="00F221F9" w:rsidP="00F221F9" w:rsidRDefault="00F221F9" w14:paraId="1B1B2C92" w14:textId="7938FD8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MOD-400-B Parti interessate</w:t>
                                  </w:r>
                                </w:p>
                              </w:txbxContent>
                            </v:textbox>
                          </v:rect>
                          <v:shape id="_x0000_s1219" style="position:absolute;left:52726;top:21447;width:15189;height:7918;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TYc7ygAAAOMAAAAPAAAAZHJzL2Rvd25yZXYueG1sRI9BSwMx FITvgv8hPMGbTVJLqWvTsgiFSk+tHjw+Ns/d1c3LmsRt9NcbQfA4zMw3zHqb3SAmCrH3bEDPFAji xtueWwPPT7ubFYiYkC0OnsnAF0XYbi4v1lhZf+YjTafUigLhWKGBLqWxkjI2HTmMMz8SF+/VB4ep yNBKG/Bc4G6Qc6WW0mHPZaHDkR46at5Pn85AnR+/P2oOh3xUejhMby/5brc35voq1/cgEuX0H/5r 762BudaLlbrVywX8fip/QG5+AAAA//8DAFBLAQItABQABgAIAAAAIQDb4fbL7gAAAIUBAAATAAAA AAAAAAAAAAAAAAAAAABbQ29udGVudF9UeXBlc10ueG1sUEsBAi0AFAAGAAgAAAAhAFr0LFu/AAAA FQEAAAsAAAAAAAAAAAAAAAAAHwEAAF9yZWxzLy5yZWxzUEsBAi0AFAAGAAgAAAAhAANNhzvKAAAA 4wAAAA8AAAAAAAAAAAAAAAAABwIAAGRycy9kb3ducmV2LnhtbFBLBQYAAAAAAwADALcAAAD+AgAA AAA= ">
                            <v:textbox inset="0,0,0,0">
                              <w:txbxContent>
                                <w:p w:rsidRPr="00C36E5F" w:rsidR="00F221F9" w:rsidP="00F221F9" w:rsidRDefault="00F221F9" w14:paraId="42C3127F"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br/>
                                    <w:t>INCIDONO SULLE INFORMAZIONI?</w:t>
                                  </w:r>
                                </w:p>
                              </w:txbxContent>
                            </v:textbox>
                          </v:shape>
                          <v:rect id="_x0000_s1220" style="position:absolute;left:34841;top:23750;width:15183;height:359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8i4OSyQAAAOIAAAAPAAAAZHJzL2Rvd25yZXYueG1sRI9Ba8JA FITvBf/D8gRvdWMMIqmrFKXgQQuxXnp7zT6Tpdm3IbuN8d+7BcHjMDPfMKvNYBvRU+eNYwWzaQKC uHTacKXg/PXxugThA7LGxjEpuJGHzXr0ssJcuysX1J9CJSKEfY4K6hDaXEpf1mTRT11LHL2L6yyG KLtK6g6vEW4bmSbJQlo0HBdqbGlbU/l7+rMKiuaGvpfm8m1+zv3umJSfrjgoNRkP728gAg3hGX60 91rBPM2yxXKWpfB/Kd4Bub4DAAD//wMAUEsBAi0AFAAGAAgAAAAhANvh9svuAAAAhQEAABMAAAAA AAAAAAAAAAAAAAAAAFtDb250ZW50X1R5cGVzXS54bWxQSwECLQAUAAYACAAAACEAWvQsW78AAAAV AQAACwAAAAAAAAAAAAAAAAAfAQAAX3JlbHMvLnJlbHNQSwECLQAUAAYACAAAACEAvIuDkskAAADi AAAADwAAAAAAAAAAAAAAAAAHAgAAZHJzL2Rvd25yZXYueG1sUEsFBgAAAAADAAMAtwAAAP0CAAAA AA== ">
                            <v:textbox inset="1mm,1mm,1mm,1mm">
                              <w:txbxContent>
                                <w:p w:rsidRPr="00C36E5F" w:rsidR="00F221F9" w:rsidP="00F221F9" w:rsidRDefault="00F221F9" w14:paraId="552881BD"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PROC-610 Gestione rischi ed opportunità</w:t>
                                  </w:r>
                                </w:p>
                              </w:txbxContent>
                            </v:textbox>
                          </v:rect>
                          <v:rect id="_x0000_s1221" style="position:absolute;left:17384;top:23750;width:15183;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HQ4NywAAAOIAAAAPAAAAZHJzL2Rvd25yZXYueG1sRI9BS8NA FITvgv9heYIXsZuapmjabSlFJcWLdr309si+ZkOzb0N2beO/dwXB4zAz3zDL9eg6caYhtJ4VTCcZ COLam5YbBZ/65f4RRIjIBjvPpOCbAqxX11dLLI2/8Aed97ERCcKhRAU2xr6UMtSWHIaJ74mTd/SD w5jk0Egz4CXBXScfsmwuHbacFiz2tLVUn/ZfTkGsWv2ubXG3rXLWbwd9eH6d7pS6vRk3CxCRxvgf /mtXRkFR5LOn2TzP4fdSugNy9QMAAP//AwBQSwECLQAUAAYACAAAACEA2+H2y+4AAACFAQAAEwAA AAAAAAAAAAAAAAAAAAAAW0NvbnRlbnRfVHlwZXNdLnhtbFBLAQItABQABgAIAAAAIQBa9CxbvwAA ABUBAAALAAAAAAAAAAAAAAAAAB8BAABfcmVscy8ucmVsc1BLAQItABQABgAIAAAAIQCnHQ4NywAA AOIAAAAPAAAAAAAAAAAAAAAAAAcCAABkcnMvZG93bnJldi54bWxQSwUGAAAAAAMAAwC3AAAA/wIA AAAA ">
                            <v:stroke dashstyle="dash"/>
                            <v:textbox inset="1mm,1mm,1mm,1mm">
                              <w:txbxContent>
                                <w:p w:rsidRPr="00DF01A5" w:rsidR="00F221F9" w:rsidP="00F221F9" w:rsidRDefault="00F221F9" w14:paraId="675AB3E5" w14:textId="0564C93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MOD-610-A Identificazione e valutazione del rischio</w:t>
                                  </w:r>
                                </w:p>
                              </w:txbxContent>
                            </v:textbox>
                          </v:rect>
                          <v:rect id="_x0000_s1222" style="position:absolute;left:47;top:23750;width:15182;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Ibi8xwAAAOIAAAAPAAAAZHJzL2Rvd25yZXYueG1sRE/PS8Mw FL4L/g/hCV5kS7fSoXXZGGNKZZe57LLbo3k2xealNHGr/70RBI8f3+/lenSduNAQWs8KZtMMBHHt TcuNgpN+mTyCCBHZYOeZFHxTgPXq9maJpfFXfqfLMTYihXAoUYGNsS+lDLUlh2Hqe+LEffjBYUxw aKQZ8JrCXSfnWbaQDltODRZ72lqqP49fTkGsWn3QtnjYVjnr/Vmfd6+zN6Xu78bNM4hIY/wX/7kr k+ZneZE/FfMCfi8lDHL1AwAA//8DAFBLAQItABQABgAIAAAAIQDb4fbL7gAAAIUBAAATAAAAAAAA AAAAAAAAAAAAAABbQ29udGVudF9UeXBlc10ueG1sUEsBAi0AFAAGAAgAAAAhAFr0LFu/AAAAFQEA AAsAAAAAAAAAAAAAAAAAHwEAAF9yZWxzLy5yZWxzUEsBAi0AFAAGAAgAAAAhAJkhuLzHAAAA4gAA AA8AAAAAAAAAAAAAAAAABwIAAGRycy9kb3ducmV2LnhtbFBLBQYAAAAAAwADALcAAAD7AgAAAAA= ">
                            <v:stroke dashstyle="dash"/>
                            <v:textbox inset="1mm,1mm,1mm,1mm">
                              <w:txbxContent>
                                <w:p w:rsidRPr="00AD48EA" w:rsidR="00F221F9" w:rsidP="00F221F9" w:rsidRDefault="00F221F9" w14:paraId="0381E9A1" w14:textId="47213D7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rsidRPr="00E06BCC" w:rsidR="00F221F9" w:rsidP="00F221F9" w:rsidRDefault="00F221F9" w14:paraId="45FB0818" w14:textId="77777777">
                                  <w:pPr>
                                    <w:spacing w:after="0"/>
                                    <w:jc w:val="center"/>
                                    <w:rPr>
                                      <w:rFonts w:ascii="Open Sans" w:hAnsi="Open Sans" w:cs="Open Sans"/>
                                      <w:color w:val="000000" w:themeColor="text1"/>
                                      <w:sz w:val="14"/>
                                      <w:szCs w:val="14"/>
                                    </w:rPr>
                                  </w:pPr>
                                </w:p>
                              </w:txbxContent>
                            </v:textbox>
                          </v:rect>
                          <v:oval id="Ovale 3" style="position:absolute;left:59661;top:14250;width:1270;height:1270;visibility:visible;mso-wrap-style:square;v-text-anchor:middle" o:spid="_x0000_s1223"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Gyq/zgAAAOMAAAAPAAAAZHJzL2Rvd25yZXYueG1sRI9PS8NA EMXvgt9hGcFLsbtGjCV2W1QqiiDSP6DHITsmwexsml3T1E/vHASPM+/Ne7+ZL0ffqoH62AS2cDk1 oIjL4BquLOy2jxczUDEhO2wDk4UjRVguTk/mWLhw4DUNm1QpCeFYoIU6pa7QOpY1eYzT0BGL9hl6 j0nGvtKux4OE+1ZnxuTaY8PSUGNHDzWVX5tvb+G9GcwxfexeflZvr5NV9rS/n6z31p6fjXe3oBKN 6d/8d/3sBD832U1+nV0JtPwkC9CLXwAAAP//AwBQSwECLQAUAAYACAAAACEA2+H2y+4AAACFAQAA EwAAAAAAAAAAAAAAAAAAAAAAW0NvbnRlbnRfVHlwZXNdLnhtbFBLAQItABQABgAIAAAAIQBa9Cxb vwAAABUBAAALAAAAAAAAAAAAAAAAAB8BAABfcmVscy8ucmVsc1BLAQItABQABgAIAAAAIQDJGyq/ zgAAAOMAAAAPAAAAAAAAAAAAAAAAAAcCAABkcnMvZG93bnJldi54bWxQSwUGAAAAAAMAAwC3AAAA AgMAAAAA ">
                            <v:stroke joinstyle="miter"/>
                          </v:oval>
                          <v:shape id="Connettore 2 1" style="position:absolute;left:50635;top:12231;width:8631;height:2779;visibility:visible;mso-wrap-style:square" o:spid="_x0000_s122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jqoxyAAAAOIAAAAPAAAAZHJzL2Rvd25yZXYueG1sRI9Ba8JA FITvBf/D8gre6sYIaUxdRQTFq1ba6yP7moRm367ZVaO/3hUEj8PMfMPMFr1pxZk631hWMB4lIIhL qxuuFBy+1x85CB+QNbaWScGVPCzmg7cZFtpeeEfnfahEhLAvUEEdgiuk9GVNBv3IOuLo/dnOYIiy q6Tu8BLhppVpkmTSYMNxoUZHq5rK//3JKNgcnP11OFlVsv/JT7fPY3vdZEoN3/vlF4hAfXiFn+2t VpCN82maTScpPC7FOyDndwAAAP//AwBQSwECLQAUAAYACAAAACEA2+H2y+4AAACFAQAAEwAAAAAA AAAAAAAAAAAAAAAAW0NvbnRlbnRfVHlwZXNdLnhtbFBLAQItABQABgAIAAAAIQBa9CxbvwAAABUB AAALAAAAAAAAAAAAAAAAAB8BAABfcmVscy8ucmVsc1BLAQItABQABgAIAAAAIQCcjqoxyAAAAOIA AAAPAAAAAAAAAAAAAAAAAAcCAABkcnMvZG93bnJldi54bWxQSwUGAAAAAAMAAwC3AAAA/AIAAAAA ">
                            <v:stroke joinstyle="miter" endarrow="open"/>
                          </v:shape>
                          <v:shape id="Connettore 2 1" style="position:absolute;left:50635;top:15296;width:8631;height:1874;flip:y;visibility:visible;mso-wrap-style:square" o:spid="_x0000_s122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TI0PzAAAAOMAAAAPAAAAZHJzL2Rvd25yZXYueG1sRI9Ba8JA FITvhf6H5RW81d2KNSa6SrEIObRQTT14e2afSWj2bciumv77bqHQ4zAz3zDL9WBbcaXeN441PI0V COLSmYYrDZ/F9nEOwgdkg61j0vBNHtar+7slZsbdeEfXfahEhLDPUEMdQpdJ6cuaLPqx64ijd3a9 xRBlX0nT4y3CbSsnSs2kxYbjQo0dbWoqv/YXqyFnSt6eizyff7jN4bR7TY/F4V3r0cPwsgARaAj/ 4b92bjRMVJpMVTJLUvj9FP+AXP0AAAD//wMAUEsBAi0AFAAGAAgAAAAhANvh9svuAAAAhQEAABMA AAAAAAAAAAAAAAAAAAAAAFtDb250ZW50X1R5cGVzXS54bWxQSwECLQAUAAYACAAAACEAWvQsW78A AAAVAQAACwAAAAAAAAAAAAAAAAAfAQAAX3JlbHMvLnJlbHNQSwECLQAUAAYACAAAACEAAUyND8wA AADjAAAADwAAAAAAAAAAAAAAAAAHAgAAZHJzL2Rvd25yZXYueG1sUEsFBgAAAAADAAMAtwAAAAAD AAAAAA== ">
                            <v:stroke joinstyle="miter" endarrow="open"/>
                          </v:shape>
                          <v:shape id="Connettore 2 1" style="position:absolute;left:7528;top:27907;width:7639;height:2095;visibility:visible;mso-wrap-style:square" o:spid="_x0000_s12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fBPHoxwAAAOEAAAAPAAAAZHJzL2Rvd25yZXYueG1sRI9Pi8Iw FMTvC/sdwhO8ral/qFqNsggrXnVlvT6aZ1tsXrJN1OqnN4LgcZiZ3zDzZWtqcaHGV5YV9HsJCOLc 6ooLBfvfn68JCB+QNdaWScGNPCwXnx9zzLS98pYuu1CICGGfoYIyBJdJ6fOSDPqedcTRO9rGYIiy KaRu8BrhppaDJEmlwYrjQomOViXlp93ZKFjvnT04HK4K2f5Nzvfxf31bp0p1O+33DESgNrzDr/ZG KxgNknQ6HY7h+Si+Abl4AAAA//8DAFBLAQItABQABgAIAAAAIQDb4fbL7gAAAIUBAAATAAAAAAAA AAAAAAAAAAAAAABbQ29udGVudF9UeXBlc10ueG1sUEsBAi0AFAAGAAgAAAAhAFr0LFu/AAAAFQEA AAsAAAAAAAAAAAAAAAAAHwEAAF9yZWxzLy5yZWxzUEsBAi0AFAAGAAgAAAAhAF8E8ejHAAAA4QAA AA8AAAAAAAAAAAAAAAAABwIAAGRycy9kb3ducmV2LnhtbFBLBQYAAAAAAwADALcAAAD7AgAAAAA= ">
                            <v:stroke joinstyle="miter" endarrow="open"/>
                          </v:shape>
                          <v:shape id="_x0000_s1227" style="position:absolute;left:8668;top:32847;width:15190;height:6167;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9XASywAAAOIAAAAPAAAAZHJzL2Rvd25yZXYueG1sRI9BawIx FITvhf6H8ITealYr6m6NshQEiydtDz0+Ns/drZuXbZKuaX99Iwg9DjPzDbPaRNOJgZxvLSuYjDMQ xJXVLdcK3t+2j0sQPiBr7CyTgh/ysFnf362w0PbCBxqOoRYJwr5ABU0IfSGlrxoy6Me2J07eyTqD IUlXS+3wkuCmk9Msm0uDLaeFBnt6aag6H7+NgjK+/n6V7PbxkE26/fD5EfPtTqmHUSyfQQSK4T98 a++0gsV8Ns0XT7McrpfSHZDrPwAAAP//AwBQSwECLQAUAAYACAAAACEA2+H2y+4AAACFAQAAEwAA AAAAAAAAAAAAAAAAAAAAW0NvbnRlbnRfVHlwZXNdLnhtbFBLAQItABQABgAIAAAAIQBa9CxbvwAA ABUBAAALAAAAAAAAAAAAAAAAAB8BAABfcmVscy8ucmVsc1BLAQItABQABgAIAAAAIQCm9XASywAA AOIAAAAPAAAAAAAAAAAAAAAAAAcCAABkcnMvZG93bnJldi54bWxQSwUGAAAAAAMAAwC3AAAA/wIA AAAA ">
                            <v:textbox inset="0,0,0,0">
                              <w:txbxContent>
                                <w:p w:rsidRPr="00C36E5F" w:rsidR="00F221F9" w:rsidP="00F221F9" w:rsidRDefault="00F221F9" w14:paraId="59AF0F12"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OBIETTIVI DI SICUREZZA PERSEGUIAMO?</w:t>
                                  </w:r>
                                </w:p>
                              </w:txbxContent>
                            </v:textbox>
                          </v:shape>
                          <v:shape id="Connettore 2 1" style="position:absolute;left:17409;top:27907;width:7482;height:2095;flip:x;visibility:visible;mso-wrap-style:square" o:spid="_x0000_s122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9AZ6yAAAAOIAAAAPAAAAZHJzL2Rvd25yZXYueG1sRE/LasJA FN0L/YfhFrrTiQ71ER2lWApZtKBGF+6umdskNHMnZKaa/n2nUHB5OO/VpreNuFLna8caxqMEBHHh TM2lhmP+NpyD8AHZYOOYNPyQh836YbDC1Lgb7+l6CKWIIexT1FCF0KZS+qIii37kWuLIfbrOYoiw K6Xp8BbDbSMnSTKVFmuODRW2tK2o+Dp8Ww0Z0+z9Oc+y+c5tT5f96+Kcnz60fnrsX5YgAvXhLv53 ZybOH6upmiil4O9SxCDXvwAAAP//AwBQSwECLQAUAAYACAAAACEA2+H2y+4AAACFAQAAEwAAAAAA AAAAAAAAAAAAAAAAW0NvbnRlbnRfVHlwZXNdLnhtbFBLAQItABQABgAIAAAAIQBa9CxbvwAAABUB AAALAAAAAAAAAAAAAAAAAB8BAABfcmVscy8ucmVsc1BLAQItABQABgAIAAAAIQBX9AZ6yAAAAOIA AAAPAAAAAAAAAAAAAAAAAAcCAABkcnMvZG93bnJldi54bWxQSwUGAAAAAAMAAwC3AAAA/AIAAAAA ">
                            <v:stroke joinstyle="miter" endarrow="open"/>
                          </v:shape>
                          <v:rect id="_x0000_s1229" style="position:absolute;left:47;top:41088;width:15182;height:360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qnNKxwAAAOMAAAAPAAAAZHJzL2Rvd25yZXYueG1sRE9Pa8Iw FL8P9h3CG+w2E8ucUo0ylMEOc1DnZbdn82zDmpfSZLV+eyMIHt/v/1usBteInrpgPWsYjxQI4tIb y5WG/c/HywxEiMgGG8+k4UwBVsvHhwXmxp+4oH4XK5FCOOSooY6xzaUMZU0Ow8i3xIk7+s5hTGdX SdPhKYW7RmZKvUmHllNDjS2tayr/dv9OQ9GcMfTSHn/tYd9vtqr89sWX1s9Pw/scRKQh3sU396dJ 8yfZLHudqPEUrj8lAOTyAgAA//8DAFBLAQItABQABgAIAAAAIQDb4fbL7gAAAIUBAAATAAAAAAAA AAAAAAAAAAAAAABbQ29udGVudF9UeXBlc10ueG1sUEsBAi0AFAAGAAgAAAAhAFr0LFu/AAAAFQEA AAsAAAAAAAAAAAAAAAAAHwEAAF9yZWxzLy5yZWxzUEsBAi0AFAAGAAgAAAAhAFaqc0rHAAAA4wAA AA8AAAAAAAAAAAAAAAAABwIAAGRycy9kb3ducmV2LnhtbFBLBQYAAAAAAwADALcAAAD7AgAAAAA= ">
                            <v:textbox inset="1mm,1mm,1mm,1mm">
                              <w:txbxContent>
                                <w:p w:rsidRPr="00E06BCC" w:rsidR="00F221F9" w:rsidP="00F221F9" w:rsidRDefault="00F221F9" w14:paraId="4EEF1DA6"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PROC-620 Obiettivi</w:t>
                                  </w:r>
                                </w:p>
                              </w:txbxContent>
                            </v:textbox>
                          </v:rect>
                          <v:rect id="_x0000_s1230" style="position:absolute;left:47;top:46432;width:15182;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JjRKyAAAAOMAAAAPAAAAZHJzL2Rvd25yZXYueG1sRE/NSgMx EL4LvkMYwYvYbKMtZW1aSmnLihdtvPQ2bMbN4maybGK7vr0RBI/z/c9yPfpOnGmIbWAN00kBgrgO tuVGw7vZ3y9AxIRssQtMGr4pwnp1fbXE0oYLv9H5mBqRQziWqMGl1JdSxtqRxzgJPXHmPsLgMeVz aKQd8JLDfSdVUcylx5Zzg8Oeto7qz+OX15Cq1rwaN7vbVg9sXk7mtDtMn7W+vRk3TyASjelf/Oeu bJ4/VwulHlUxg9+fMgBy9QMAAP//AwBQSwECLQAUAAYACAAAACEA2+H2y+4AAACFAQAAEwAAAAAA AAAAAAAAAAAAAAAAW0NvbnRlbnRfVHlwZXNdLnhtbFBLAQItABQABgAIAAAAIQBa9CxbvwAAABUB AAALAAAAAAAAAAAAAAAAAB8BAABfcmVscy8ucmVsc1BLAQItABQABgAIAAAAIQABJjRKyAAAAOMA AAAPAAAAAAAAAAAAAAAAAAcCAABkcnMvZG93bnJldi54bWxQSwUGAAAAAAMAAwC3AAAA/AIAAAAA ">
                            <v:stroke dashstyle="dash"/>
                            <v:textbox inset="1mm,1mm,1mm,1mm">
                              <w:txbxContent>
                                <w:p w:rsidRPr="00E06BCC" w:rsidR="00F221F9" w:rsidP="00F221F9" w:rsidRDefault="00F221F9" w14:paraId="75BD3842" w14:textId="58036380">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MOD-620-A Scheda obiettivo</w:t>
                                  </w:r>
                                </w:p>
                              </w:txbxContent>
                            </v:textbox>
                          </v:rect>
                          <v:rect id="_x0000_s1231" style="position:absolute;left:47;top:51895;width:15182;height:359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ENcJygAAAOIAAAAPAAAAZHJzL2Rvd25yZXYueG1sRI9BS8Qw FITvgv8hPMGLuGkrZqVudpFFpbIX3XjZ26N5NsXmpTRxt/57Iwgeh5n5hlltZj+II02xD6yhXBQg iNtge+40vJun6zsQMSFbHAKThm+KsFmfn62wtuHEb3Tcp05kCMcaNbiUxlrK2DryGBdhJM7eR5g8 piynTtoJTxnuB1kVhZIee84LDkfaOmo/919eQ2p682rc7dW2uWGzO5jD43P5ovXlxfxwDyLRnP7D f+3GalhW1VKVSin4vZTvgFz/AAAA//8DAFBLAQItABQABgAIAAAAIQDb4fbL7gAAAIUBAAATAAAA AAAAAAAAAAAAAAAAAABbQ29udGVudF9UeXBlc10ueG1sUEsBAi0AFAAGAAgAAAAhAFr0LFu/AAAA FQEAAAsAAAAAAAAAAAAAAAAAHwEAAF9yZWxzLy5yZWxzUEsBAi0AFAAGAAgAAAAhALcQ1wnKAAAA 4gAAAA8AAAAAAAAAAAAAAAAABwIAAGRycy9kb3ducmV2LnhtbFBLBQYAAAAAAwADALcAAAD+AgAA AAA= ">
                            <v:stroke dashstyle="dash"/>
                            <v:textbox inset="1mm,1mm,1mm,1mm">
                              <w:txbxContent>
                                <w:p w:rsidRPr="00E06BCC" w:rsidR="00F221F9" w:rsidP="00F221F9" w:rsidRDefault="00F221F9" w14:paraId="67BA91EF" w14:textId="31B1BB7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v:textbox>
                          </v:rect>
                          <v:oval id="Ovale 3" style="position:absolute;left:15722;top:29450;width:1270;height:1270;visibility:visible;mso-wrap-style:square;v-text-anchor:middle" o:spid="_x0000_s1232"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NIU7zgAAAOIAAAAPAAAAZHJzL2Rvd25yZXYueG1sRI/dasJA FITvC77DcgRvpG4MqdTUVdpiaSmI+AP28pA9JsHs2ZjdxtindwuFXg4z8w0zW3SmEi01rrSsYDyK QBBnVpecK9jv3u4fQTiPrLGyTAqu5GAx793NMNX2whtqtz4XAcIuRQWF93UqpcsKMuhGtiYO3tE2 Bn2QTS51g5cAN5WMo2giDZYcFgqs6bWg7LT9NgoOZRtd/df+82e5Xg2X8fv5Zbg5KzXod89PIDx1 /j/81/7QCpKHZBJPk+kYfi+FOyDnNwAAAP//AwBQSwECLQAUAAYACAAAACEA2+H2y+4AAACFAQAA EwAAAAAAAAAAAAAAAAAAAAAAW0NvbnRlbnRfVHlwZXNdLnhtbFBLAQItABQABgAIAAAAIQBa9Cxb vwAAABUBAAALAAAAAAAAAAAAAAAAAB8BAABfcmVscy8ucmVsc1BLAQItABQABgAIAAAAIQCeNIU7 zgAAAOIAAAAPAAAAAAAAAAAAAAAAAAcCAABkcnMvZG93bnJldi54bWxQSwUGAAAAAAMAAwC3AAAA AgMAAAAA ">
                            <v:stroke joinstyle="miter"/>
                          </v:oval>
                          <v:shape id="_x0000_s1233" style="position:absolute;top:58854;width:15208;height:86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d40pyAAAAOMAAAAPAAAAZHJzL2Rvd25yZXYueG1sRE/NSgMx EL4LvkMYwZtNuqhtt03LIhQqPbV68Dhsxt2tm8maxG306Y0g9Djf/6w2yfZiJB86xxqmEwWCuHam 40bD68v2bg4iRGSDvWPS8E0BNuvrqxWWxp35QOMxNiKHcChRQxvjUEoZ6pYshokbiDP37rzFmE/f SOPxnMNtLwulHqXFjnNDiwM9tVR/HL+shio9/3xW7PfpoKb9fjy9pcV2p/XtTaqWICKleBH/u3cm z58Vxf2DWsxn8PdTBkCufwEAAP//AwBQSwECLQAUAAYACAAAACEA2+H2y+4AAACFAQAAEwAAAAAA AAAAAAAAAAAAAAAAW0NvbnRlbnRfVHlwZXNdLnhtbFBLAQItABQABgAIAAAAIQBa9CxbvwAAABUB AAALAAAAAAAAAAAAAAAAAB8BAABfcmVscy8ucmVsc1BLAQItABQABgAIAAAAIQBRd40pyAAAAOMA AAAPAAAAAAAAAAAAAAAAAAcCAABkcnMvZG93bnJldi54bWxQSwUGAAAAAAMAAwC3AAAA/AIAAAAA ">
                            <v:textbox inset="0,0,0,0">
                              <w:txbxContent>
                                <w:p w:rsidRPr="00C36E5F" w:rsidR="00F221F9" w:rsidP="00F221F9" w:rsidRDefault="00F221F9" w14:paraId="295F31E7"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v:textbox>
                          </v:shape>
                          <v:rect id="_x0000_s1234" style="position:absolute;left:17028;top:61395;width:15183;height:360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dunqywAAAOMAAAAPAAAAZHJzL2Rvd25yZXYueG1sRI9BawIx FITvQv9DeIXeNHEtVlajlJZCD7Ww1ou35+a5G9y8LJt0Xf99IxQ8DjPzDbPaDK4RPXXBetYwnSgQ xKU3lisN+5+P8QJEiMgGG8+k4UoBNuuH0Qpz4y9cUL+LlUgQDjlqqGNscylDWZPDMPEtcfJOvnMY k+wqaTq8JLhrZKbUXDq0nBZqbOmtpvK8+3UaiuaKoZf2dLDHff++VeW3L760fnocXpcgIg3xHv5v fxoNmXqeZbP54mUKt0/pD8j1HwAAAP//AwBQSwECLQAUAAYACAAAACEA2+H2y+4AAACFAQAAEwAA AAAAAAAAAAAAAAAAAAAAW0NvbnRlbnRfVHlwZXNdLnhtbFBLAQItABQABgAIAAAAIQBa9CxbvwAA ABUBAAALAAAAAAAAAAAAAAAAAB8BAABfcmVscy8ucmVsc1BLAQItABQABgAIAAAAIQDQdunqywAA AOMAAAAPAAAAAAAAAAAAAAAAAAcCAABkcnMvZG93bnJldi54bWxQSwUGAAAAAAMAAwC3AAAA/wIA AAAA ">
                            <v:textbox inset="1mm,1mm,1mm,1mm">
                              <w:txbxContent>
                                <w:p w:rsidRPr="00E06BCC" w:rsidR="00F221F9" w:rsidP="00F221F9" w:rsidRDefault="00F221F9" w14:paraId="193B1A2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PROC-530 Organizzazione del personale</w:t>
                                  </w:r>
                                </w:p>
                              </w:txbxContent>
                            </v:textbox>
                          </v:rect>
                          <v:oval id="Ovale 3" style="position:absolute;left:6934;top:69470;width:1270;height:1270;visibility:visible;mso-wrap-style:square;v-text-anchor:middle" o:spid="_x0000_s1235"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d6zKzgAAAOMAAAAPAAAAZHJzL2Rvd25yZXYueG1sRE9dawIx EHwv9D+ELfRFNKlW0atRVCyWQhE/oH1cLtu7o5fNeUnPs7++EQqFedmdnZmd6by1pWio9oVjDQ89 BYI4dabgTMPx8Nwdg/AB2WDpmDRcyMN8dnszxcS4M++o2YdMRBP2CWrIQ6gSKX2ak0XfcxVx5D5d bTHEsc6kqfEczW0p+0qNpMWCY0KOFa1ySr/231bDe9GoS/g4vv6st2+ddX9zWnZ2J63v79rFE4hA bfg//lO/mPj+ZKgiho8DuHaKC5CzXwAAAP//AwBQSwECLQAUAAYACAAAACEA2+H2y+4AAACFAQAA EwAAAAAAAAAAAAAAAAAAAAAAW0NvbnRlbnRfVHlwZXNdLnhtbFBLAQItABQABgAIAAAAIQBa9Cxb vwAAABUBAAALAAAAAAAAAAAAAAAAAB8BAABfcmVscy8ucmVsc1BLAQItABQABgAIAAAAIQCod6zK zgAAAOMAAAAPAAAAAAAAAAAAAAAAAAcCAABkcnMvZG93bnJldi54bWxQSwUGAAAAAAMAAwC3AAAA AgMAAAAA ">
                            <v:stroke joinstyle="miter"/>
                          </v:oval>
                          <v:shape id="_x0000_s1236" style="position:absolute;left:35744;top:33322;width:13316;height:7557;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kAQRywAAAOMAAAAPAAAAZHJzL2Rvd25yZXYueG1sRI9BSwMx FITvgv8hPMGbTdoF265NyyIUKj219eDxsXnubrt5WZO4jf56Iwgeh5n5hlltku3FSD50jjVMJwoE ce1Mx42G19P2YQEiRGSDvWPS8EUBNuvbmxWWxl35QOMxNiJDOJSooY1xKKUMdUsWw8QNxNl7d95i zNI30ni8Zrjt5UypR2mx47zQ4kDPLdWX46fVUKWX74+K/T4d1LTfj+e3tNzutL6/S9UTiEgp/of/ 2jujYaYWRTGfF8sCfj/lPyDXPwAAAP//AwBQSwECLQAUAAYACAAAACEA2+H2y+4AAACFAQAAEwAA AAAAAAAAAAAAAAAAAAAAW0NvbnRlbnRfVHlwZXNdLnhtbFBLAQItABQABgAIAAAAIQBa9CxbvwAA ABUBAAALAAAAAAAAAAAAAAAAAB8BAABfcmVscy8ucmVsc1BLAQItABQABgAIAAAAIQDnkAQRywAA AOMAAAAPAAAAAAAAAAAAAAAAAAcCAABkcnMvZG93bnJldi54bWxQSwUGAAAAAAMAAwC3AAAA/wIA AAAA ">
                            <v:textbox inset="0,0,0,0">
                              <w:txbxContent>
                                <w:p w:rsidRPr="00C36E5F" w:rsidR="00F221F9" w:rsidP="00F221F9" w:rsidRDefault="00F221F9" w14:paraId="44D10A2A"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QUALE POLITICA ADOTTIAMO?</w:t>
                                  </w:r>
                                </w:p>
                              </w:txbxContent>
                            </v:textbox>
                          </v:shape>
                          <v:shape id="_x0000_s1237" style="position:absolute;left:35863;top:41991;width:13316;height:7557;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wpKXxwAAAOMAAAAPAAAAZHJzL2Rvd25yZXYueG1sRE9LSwMx EL4L/ocwgjeb1BfN2rQsQqHSU6sHj8Nm3F3dTNYkbqO/3ghCj/O9Z7nObhAThdh7NjCfKRDEjbc9 twZenjdXCxAxIVscPJOBb4qwXp2fLbGy/sh7mg6pFSWEY4UGupTGSsrYdOQwzvxIXLg3HxymcoZW 2oDHEu4Gea3UvXTYc2nocKTHjpqPw5czUOenn8+awy7v1XzYTe+vWW+2xlxe5PoBRKKcTuJ/99aW +Xda3+jbhdLw91MBQK5+AQAA//8DAFBLAQItABQABgAIAAAAIQDb4fbL7gAAAIUBAAATAAAAAAAA AAAAAAAAAAAAAABbQ29udGVudF9UeXBlc10ueG1sUEsBAi0AFAAGAAgAAAAhAFr0LFu/AAAAFQEA AAsAAAAAAAAAAAAAAAAAHwEAAF9yZWxzLy5yZWxzUEsBAi0AFAAGAAgAAAAhAHrCkpfHAAAA4wAA AA8AAAAAAAAAAAAAAAAABwIAAGRycy9kb3ducmV2LnhtbFBLBQYAAAAAAwADALcAAAD7AgAAAAA= ">
                            <v:textbox inset="0,0,0,0">
                              <w:txbxContent>
                                <w:p w:rsidRPr="00C36E5F" w:rsidR="00F221F9" w:rsidP="00F221F9" w:rsidRDefault="00F221F9" w14:paraId="030841E8"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SIAMO ORGANIZZATI?</w:t>
                                  </w:r>
                                </w:p>
                              </w:txbxContent>
                            </v:textbox>
                          </v:shape>
                          <v:shape id="_x0000_s1238" style="position:absolute;left:35863;top:50779;width:13316;height:7556;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fsYTygAAAOIAAAAPAAAAZHJzL2Rvd25yZXYueG1sRI9BS8NA FITvgv9heYI3u0lD1cRuSxAKlZ5aPXh8ZJ9J2uzbdHdNV3+9Kwgeh5n5hlmuoxnERM73lhXkswwE cWN1z62Ct9fN3SMIH5A1DpZJwRd5WK+ur5ZYaXvhPU2H0IoEYV+hgi6EsZLSNx0Z9DM7EifvwzqD IUnXSu3wkuBmkPMsu5cGe04LHY703FFzOnwaBXV8+T7X7HZxn+XDbjq+x3KzVer2JtZPIALF8B/+ a2+1gvKhKMpiscjh91K6A3L1AwAA//8DAFBLAQItABQABgAIAAAAIQDb4fbL7gAAAIUBAAATAAAA AAAAAAAAAAAAAAAAAABbQ29udGVudF9UeXBlc10ueG1sUEsBAi0AFAAGAAgAAAAhAFr0LFu/AAAA FQEAAAsAAAAAAAAAAAAAAAAAHwEAAF9yZWxzLy5yZWxzUEsBAi0AFAAGAAgAAAAhABB+xhPKAAAA 4gAAAA8AAAAAAAAAAAAAAAAABwIAAGRycy9kb3ducmV2LnhtbFBLBQYAAAAAAwADALcAAAD+AgAA AAA= ">
                            <v:textbox inset="0,0,0,0">
                              <w:txbxContent>
                                <w:p w:rsidRPr="00C36E5F" w:rsidR="00F221F9" w:rsidP="00F221F9" w:rsidRDefault="00F221F9" w14:paraId="58F0411E"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QUALI RUOLI SONO COINVOLTI?</w:t>
                                  </w:r>
                                </w:p>
                              </w:txbxContent>
                            </v:textbox>
                          </v:shape>
                          <v:shape id="_x0000_s1239" style="position:absolute;left:35863;top:59448;width:13316;height:7556;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yPdfywAAAOMAAAAPAAAAZHJzL2Rvd25yZXYueG1sRI9BT8Mw DIXvSPyHyEjcWDrExlqWTRXSpKGdNjhwtBrTFhqnJKEL/Hp8QOJo+/m996232Q1qohB7zwbmswIU ceNtz62Bl+fdzQpUTMgWB89k4JsibDeXF2usrD/zkaZTapWYcKzQQJfSWGkdm44cxpkfieX25oPD JGNotQ14FnM36NuiWGqHPUtChyM9dtR8nL6cgTo//XzWHA75WMyHw/T+msvd3pjrq1w/gEqU07/4 73tvpf7ibrkq7xelUAiTLEBvfgEAAP//AwBQSwECLQAUAAYACAAAACEA2+H2y+4AAACFAQAAEwAA AAAAAAAAAAAAAAAAAAAAW0NvbnRlbnRfVHlwZXNdLnhtbFBLAQItABQABgAIAAAAIQBa9CxbvwAA ABUBAAALAAAAAAAAAAAAAAAAAB8BAABfcmVscy8ucmVsc1BLAQItABQABgAIAAAAIQBsyPdfywAA AOMAAAAPAAAAAAAAAAAAAAAAAAcCAABkcnMvZG93bnJldi54bWxQSwUGAAAAAAMAAwC3AAAA/wIA AAAA ">
                            <v:textbox inset="0,0,0,0">
                              <w:txbxContent>
                                <w:p w:rsidRPr="00C36E5F" w:rsidR="00F221F9" w:rsidP="00F221F9" w:rsidRDefault="00F221F9" w14:paraId="104C2466"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CHI FA COSA?</w:t>
                                  </w:r>
                                </w:p>
                              </w:txbxContent>
                            </v:textbox>
                          </v:shape>
                          <v:rect id="_x0000_s1240" style="position:absolute;left:52773;top:35507;width:15183;height:360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ikx1yQAAAOMAAAAPAAAAZHJzL2Rvd25yZXYueG1sRE9PS8Mw FL8LfofwBC/i0nY4XV02xtDR4UUXL7s9mmdT1ryUJm7dtzeC4PH9/r/FanSdONEQWs8K8kkGgrj2 puVGwad+vX8CESKywc4zKbhQgNXy+mqBpfFn/qDTPjYihXAoUYGNsS+lDLUlh2Hie+LEffnBYUzn 0Egz4DmFu04WWTaTDltODRZ72liqj/tvpyBWrX7X9uFuU01Zvx304WWb75S6vRnXzyAijfFf/Oeu TJo/n0+LIn+c5fD7UwJALn8AAAD//wMAUEsBAi0AFAAGAAgAAAAhANvh9svuAAAAhQEAABMAAAAA AAAAAAAAAAAAAAAAAFtDb250ZW50X1R5cGVzXS54bWxQSwECLQAUAAYACAAAACEAWvQsW78AAAAV AQAACwAAAAAAAAAAAAAAAAAfAQAAX3JlbHMvLnJlbHNQSwECLQAUAAYACAAAACEAJopMdckAAADj AAAADwAAAAAAAAAAAAAAAAAHAgAAZHJzL2Rvd25yZXYueG1sUEsFBgAAAAADAAMAtwAAAP0CAAAA AA== ">
                            <v:stroke dashstyle="dash"/>
                            <v:textbox inset="1mm,1mm,1mm,1mm">
                              <w:txbxContent>
                                <w:p w:rsidRPr="00FD7A5F" w:rsidR="00F221F9" w:rsidP="00F221F9" w:rsidRDefault="00F221F9" w14:paraId="7F527AE4" w14:textId="77777777">
                                  <w:pPr>
                                    <w:jc w:val="center"/>
                                    <w:rPr>
                                      <w:rFonts w:ascii="Open Sans" w:hAnsi="Open Sans" w:cs="Open Sans"/>
                                      <w:color w:val="000000" w:themeColor="text1"/>
                                      <w:sz w:val="14"/>
                                      <w:szCs w:val="14"/>
                                    </w:rPr>
                                  </w:pPr>
                                  <w:r>
                                    <w:rPr>
                                      <w:rFonts w:ascii="Open Sans" w:hAnsi="Open Sans" w:cs="Open Sans"/>
                                      <w:color w:val="000000" w:themeColor="text1"/>
                                      <w:sz w:val="14"/>
                                      <w:szCs w:val="14"/>
                                    </w:rPr>
                                    <w:t>MOD-520 Politica per la sicurezza delle informazioni</w:t>
                                  </w:r>
                                </w:p>
                                <w:p w:rsidRPr="00DF01A5" w:rsidR="00F221F9" w:rsidP="00F221F9" w:rsidRDefault="00F221F9" w14:paraId="59C7C56E" w14:textId="77777777">
                                  <w:pPr>
                                    <w:jc w:val="center"/>
                                    <w:rPr>
                                      <w:rFonts w:ascii="Open Sans" w:hAnsi="Open Sans" w:cs="Open Sans"/>
                                      <w:color w:val="000000" w:themeColor="text1"/>
                                      <w:sz w:val="14"/>
                                      <w:szCs w:val="14"/>
                                    </w:rPr>
                                  </w:pPr>
                                  <w:r>
                                    <w:rPr>
                                      <w:rFonts w:ascii="Open Sans" w:hAnsi="Open Sans" w:cs="Open Sans"/>
                                      <w:color w:val="000000" w:themeColor="text1"/>
                                      <w:sz w:val="14"/>
                                      <w:szCs w:val="14"/>
                                    </w:rPr>
                                    <w:t>pportunità</w:t>
                                  </w:r>
                                </w:p>
                              </w:txbxContent>
                            </v:textbox>
                          </v:rect>
                          <v:rect id="_x0000_s1241" style="position:absolute;left:52773;top:44176;width:15183;height:360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ttSvygAAAOEAAAAPAAAAZHJzL2Rvd25yZXYueG1sRI9BS8NA FITvgv9heYIXaTeNNNbYbSlFJdJL7Xrp7ZF9ZkOzb0N2beO/dwXB4zAz3zDL9eg6caYhtJ4VzKYZ COLam5YbBR/6ZbIAESKywc4zKfimAOvV9dUSS+Mv/E7nQ2xEgnAoUYGNsS+lDLUlh2Hqe+LkffrB YUxyaKQZ8JLgrpN5lhXSYctpwWJPW0v16fDlFMSq1Xtt53fb6p717qiPz6+zN6Vub8bNE4hIY/wP /7Uro+DxIc/yopjD76P0BuTqBwAA//8DAFBLAQItABQABgAIAAAAIQDb4fbL7gAAAIUBAAATAAAA AAAAAAAAAAAAAAAAAABbQ29udGVudF9UeXBlc10ueG1sUEsBAi0AFAAGAAgAAAAhAFr0LFu/AAAA FQEAAAsAAAAAAAAAAAAAAAAAHwEAAF9yZWxzLy5yZWxzUEsBAi0AFAAGAAgAAAAhAE621K/KAAAA 4QAAAA8AAAAAAAAAAAAAAAAABwIAAGRycy9kb3ducmV2LnhtbFBLBQYAAAAAAwADALcAAAD+AgAA AAA= ">
                            <v:stroke dashstyle="dash"/>
                            <v:textbox inset="1mm,1mm,1mm,1mm">
                              <w:txbxContent>
                                <w:p w:rsidRPr="00DF01A5" w:rsidR="00F221F9" w:rsidP="00F221F9" w:rsidRDefault="00F221F9" w14:paraId="69CD76F1" w14:textId="66CF76D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MOD-530-A Organigramma</w:t>
                                  </w:r>
                                </w:p>
                              </w:txbxContent>
                            </v:textbox>
                          </v:rect>
                          <v:rect id="_x0000_s1242" style="position:absolute;left:52773;top:52963;width:15183;height:360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AYj1yQAAAOMAAAAPAAAAZHJzL2Rvd25yZXYueG1sRE/NTgIx EL6b+A7NmHgx0gJicKUQQpQs8aLUC7fJdtxu2E432wrL21sTE4/z/c9iNfhWnKiPTWAN45ECQVwF 23Ct4dO83s9BxIRssQ1MGi4UYbW8vlpgYcOZP+i0T7XIIRwL1OBS6gopY+XIYxyFjjhzX6H3mPLZ 19L2eM7hvpUTpR6lx4Zzg8OONo6q4/7ba0hlY96Nm91tyimbt4M5vGzHO61vb4b1M4hEQ/oX/7lL m+er6UTNHubqCX5/ygDI5Q8AAAD//wMAUEsBAi0AFAAGAAgAAAAhANvh9svuAAAAhQEAABMAAAAA AAAAAAAAAAAAAAAAAFtDb250ZW50X1R5cGVzXS54bWxQSwECLQAUAAYACAAAACEAWvQsW78AAAAV AQAACwAAAAAAAAAAAAAAAAAfAQAAX3JlbHMvLnJlbHNQSwECLQAUAAYACAAAACEAqwGI9ckAAADj AAAADwAAAAAAAAAAAAAAAAAHAgAAZHJzL2Rvd25yZXYueG1sUEsFBgAAAAADAAMAtwAAAP0CAAAA AA== ">
                            <v:stroke dashstyle="dash"/>
                            <v:textbox inset="1mm,1mm,1mm,1mm">
                              <w:txbxContent>
                                <w:p w:rsidRPr="00DF01A5" w:rsidR="00F221F9" w:rsidP="00F221F9" w:rsidRDefault="00F221F9" w14:paraId="4FB1A4D5" w14:textId="1D7E8A62">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MOD-530-B Ruoli e requisiti</w:t>
                                  </w:r>
                                </w:p>
                              </w:txbxContent>
                            </v:textbox>
                          </v:rect>
                          <v:rect id="_x0000_s1243" style="position:absolute;left:52773;top:61395;width:15183;height:3600;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iM2YyQAAAOMAAAAPAAAAZHJzL2Rvd25yZXYueG1sRE9PS8Mw FL8L+w7hCV7EpVW6zbpsyFCpeNFll90ezbMpa15KE7f67Rdh4PH9/r/lenSdONIQWs8K8mkGgrj2 puVGwU6/3i1AhIhssPNMCn4pwHo1uVpiafyJv+i4jY1IIRxKVGBj7EspQ23JYZj6njhx335wGNM5 NNIMeErhrpP3WTaTDltODRZ72liqD9sfpyBWrf7UtrjdVA+sP/Z6//KWvyt1cz0+P4GINMZ/8cVd mTR//pgVxbyY5fD3UwJArs4AAAD//wMAUEsBAi0AFAAGAAgAAAAhANvh9svuAAAAhQEAABMAAAAA AAAAAAAAAAAAAAAAAFtDb250ZW50X1R5cGVzXS54bWxQSwECLQAUAAYACAAAACEAWvQsW78AAAAV AQAACwAAAAAAAAAAAAAAAAAfAQAAX3JlbHMvLnJlbHNQSwECLQAUAAYACAAAACEAQojNmMkAAADj AAAADwAAAAAAAAAAAAAAAAAHAgAAZHJzL2Rvd25yZXYueG1sUEsFBgAAAAADAAMAtwAAAP0CAAAA AA== ">
                            <v:stroke dashstyle="dash"/>
                            <v:textbox inset="1mm,1mm,1mm,1mm">
                              <w:txbxContent>
                                <w:p w:rsidRPr="00DF01A5" w:rsidR="00F221F9" w:rsidP="00F221F9" w:rsidRDefault="00F221F9" w14:paraId="515BA36C" w14:textId="10C5ACDC">
                                  <w:pPr>
                                    <w:jc w:val="center"/>
                                    <w:rPr>
                                      <w:rFonts w:ascii="Open Sans" w:hAnsi="Open Sans" w:cs="Open Sans"/>
                                      <w:color w:val="000000" w:themeColor="text1"/>
                                      <w:sz w:val="14"/>
                                      <w:szCs w:val="14"/>
                                    </w:rPr>
                                  </w:pPr>
                                  <w:r>
                                    <w:rPr>
                                      <w:rFonts w:ascii="Open Sans" w:hAnsi="Open Sans" w:cs="Open Sans"/>
                                      <w:color w:val="000000" w:themeColor="text1"/>
                                      <w:sz w:val="14"/>
                                      <w:szCs w:val="14"/>
                                    </w:rPr>
                                    <w:t>MOD-530-C Matrice delle responsabilità</w:t>
                                  </w:r>
                                </w:p>
                              </w:txbxContent>
                            </v:textbox>
                          </v:rect>
                          <v:rect id="_x0000_s1244" style="position:absolute;left:47;top:75527;width:15182;height:359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Oax5EywAAAOMAAAAPAAAAZHJzL2Rvd25yZXYueG1sRI9Ba8JA EIXvhf6HZQre6iZSRVJXKS2FHlSI9dLbNDsmS7OzIbuN8d87B8HjzLx5732rzehbNVAfXWAD+TQD RVwF67g2cPz+fF6CignZYhuYDFwowmb9+LDCwoYzlzQcUq3EhGOBBpqUukLrWDXkMU5DRyy3U+g9 Jhn7Wtsez2LuWz3LsoX26FgSGuzovaHq7/DvDZTtBeOg3enH/R6Hj11W7UO5NWbyNL69gko0prv4 9v1lpX6eL+ezl3wuFMIkC9DrKwAAAP//AwBQSwECLQAUAAYACAAAACEA2+H2y+4AAACFAQAAEwAA AAAAAAAAAAAAAAAAAAAAW0NvbnRlbnRfVHlwZXNdLnhtbFBLAQItABQABgAIAAAAIQBa9CxbvwAA ABUBAAALAAAAAAAAAAAAAAAAAB8BAABfcmVscy8ucmVsc1BLAQItABQABgAIAAAAIQCOax5EywAA AOMAAAAPAAAAAAAAAAAAAAAAAAcCAABkcnMvZG93bnJldi54bWxQSwUGAAAAAAMAAwC3AAAA/wIA AAAA ">
                            <v:textbox inset="1mm,1mm,1mm,1mm">
                              <w:txbxContent>
                                <w:p w:rsidRPr="00272DD3" w:rsidR="00F221F9" w:rsidP="00F221F9" w:rsidRDefault="00F221F9" w14:paraId="07972D23"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v:textbox>
                          </v:rect>
                          <v:rect id="_x0000_s1245" style="position:absolute;left:17503;top:75527;width:15183;height:359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iscpMygAAAOIAAAAPAAAAZHJzL2Rvd25yZXYueG1sRI9Ba8JA FITvhf6H5RW81U3VVo2uUipCD1qIevH2zD6Tpdm3IbvG+O+7QsHjMDPfMPNlZyvRUuONYwVv/QQE ce604ULBYb9+nYDwAVlj5ZgU3MjDcvH8NMdUuytn1O5CISKEfYoKyhDqVEqfl2TR911NHL2zayyG KJtC6gavEW4rOUiSD2nRcFwosaavkvLf3cUqyKob+laa89GcDu1qm+Q/Ltso1XvpPmcgAnXhEf5v f2sFg+H7eDQcj6ZwvxTvgFz8AQAA//8DAFBLAQItABQABgAIAAAAIQDb4fbL7gAAAIUBAAATAAAA AAAAAAAAAAAAAAAAAABbQ29udGVudF9UeXBlc10ueG1sUEsBAi0AFAAGAAgAAAAhAFr0LFu/AAAA FQEAAAsAAAAAAAAAAAAAAAAAHwEAAF9yZWxzLy5yZWxzUEsBAi0AFAAGAAgAAAAhAOKxykzKAAAA 4gAAAA8AAAAAAAAAAAAAAAAABwIAAGRycy9kb3ducmV2LnhtbFBLBQYAAAAAAwADALcAAAD+AgAA AAA= ">
                            <v:textbox inset="1mm,1mm,1mm,1mm">
                              <w:txbxContent>
                                <w:p w:rsidRPr="00272DD3" w:rsidR="00F221F9" w:rsidP="00F221F9" w:rsidRDefault="00F221F9" w14:paraId="11D5E2E1"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v:textbox>
                          </v:rect>
                          <v:rect id="_x0000_s1246" style="position:absolute;left:34841;top:75408;width:15183;height:359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MHjyyAAAAOMAAAAPAAAAZHJzL2Rvd25yZXYueG1sRE/NagIx EL4LfYcwhd40UYvWrVFKS6EHK6x66W3cjLuhm8mySdf17U1B8Djf/yzXvatFR22wnjWMRwoEceGN 5VLDYf85fAERIrLB2jNpuFCA9ephsMTM+DPn1O1iKVIIhww1VDE2mZShqMhhGPmGOHEn3zqM6WxL aVo8p3BXy4lSM+nQcmqosKH3iorf3Z/TkNcXDJ20px97PHQf36rY+nyj9dNj//YKIlIf7+Kb+8uk +dPZ83SuJosx/P+UAJCrKwAAAP//AwBQSwECLQAUAAYACAAAACEA2+H2y+4AAACFAQAAEwAAAAAA AAAAAAAAAAAAAAAAW0NvbnRlbnRfVHlwZXNdLnhtbFBLAQItABQABgAIAAAAIQBa9CxbvwAAABUB AAALAAAAAAAAAAAAAAAAAB8BAABfcmVscy8ucmVsc1BLAQItABQABgAIAAAAIQBxMHjyyAAAAOMA AAAPAAAAAAAAAAAAAAAAAAcCAABkcnMvZG93bnJldi54bWxQSwUGAAAAAAMAAwC3AAAA/AIAAAAA ">
                            <v:textbox inset="1mm,1mm,1mm,1mm">
                              <w:txbxContent>
                                <w:p w:rsidRPr="00E06BCC" w:rsidR="00F221F9" w:rsidP="00F221F9" w:rsidRDefault="00F221F9" w14:paraId="64A0B27C"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v:textbox>
                          </v:rect>
                          <v:rect id="_x0000_s1247" style="position:absolute;left:52773;top:75408;width:15183;height:359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HZZRxwAAAOMAAAAPAAAAZHJzL2Rvd25yZXYueG1sRE/NagIx EL4X+g5hCt5qUsVSV6OIIniwhVUv3sbNuBu6mSybuK5v3xQKPc73P/Nl72rRURusZw1vQwWCuPDG cqnhdNy+foAIEdlg7Zk0PCjAcvH8NMfM+Dvn1B1iKVIIhww1VDE2mZShqMhhGPqGOHFX3zqM6WxL aVq8p3BXy5FS79Kh5dRQYUPriorvw81pyOsHhk7a69leTt3mUxVfPt9rPXjpVzMQkfr4L/5z70ya Px1PxlOlRhP4/SkBIBc/AAAA//8DAFBLAQItABQABgAIAAAAIQDb4fbL7gAAAIUBAAATAAAAAAAA AAAAAAAAAAAAAABbQ29udGVudF9UeXBlc10ueG1sUEsBAi0AFAAGAAgAAAAhAFr0LFu/AAAAFQEA AAsAAAAAAAAAAAAAAAAAHwEAAF9yZWxzLy5yZWxzUEsBAi0AFAAGAAgAAAAhAM4dllHHAAAA4wAA AA8AAAAAAAAAAAAAAAAABwIAAGRycy9kb3ducmV2LnhtbFBLBQYAAAAAAwADALcAAAD7AgAAAAA= ">
                            <v:textbox inset="1mm,1mm,1mm,1mm">
                              <w:txbxContent>
                                <w:p w:rsidRPr="00E06BCC" w:rsidR="00F221F9" w:rsidP="00F221F9" w:rsidRDefault="00F221F9" w14:paraId="07E8E54A"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v:textbox>
                          </v:rect>
                          <v:shape id="Connettore 2 1" style="position:absolute;left:7434;top:39069;width:8811;height:1102;flip:x;visibility:visible;mso-wrap-style:square" o:spid="_x0000_s124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8ILyQAAAOMAAAAPAAAAZHJzL2Rvd25yZXYueG1sRE/NasJA EL4XfIdlBG91o62pRlcpipBDhWrqobdpdkyC2dmQXTV9e1co9Djf/yxWnanFlVpXWVYwGkYgiHOr Ky4UfGXb5ykI55E11pZJwS85WC17TwtMtL3xnq4HX4gQwi5BBaX3TSKly0sy6Ia2IQ7cybYGfTjb QuoWbyHc1HIcRbE0WHFoKLGhdUn5+XAxClKmt49JlqbTT7s+/uw3s+/suFNq0O/e5yA8df5f/OdO dZg/iePRSxzNXuHxUwBALu8AAAD//wMAUEsBAi0AFAAGAAgAAAAhANvh9svuAAAAhQEAABMAAAAA AAAAAAAAAAAAAAAAAFtDb250ZW50X1R5cGVzXS54bWxQSwECLQAUAAYACAAAACEAWvQsW78AAAAV AQAACwAAAAAAAAAAAAAAAAAfAQAAX3JlbHMvLnJlbHNQSwECLQAUAAYACAAAACEArPvCC8kAAADj AAAADwAAAAAAAAAAAAAAAAAHAgAAZHJzL2Rvd25yZXYueG1sUEsFBgAAAAADAAMAtwAAAP0CAAAA AA== ">
                            <v:stroke joinstyle="miter" endarrow="open"/>
                          </v:shape>
                          <v:oval id="Ovale 3" style="position:absolute;left:32941;top:69351;width:1270;height:1270;visibility:visible;mso-wrap-style:square;v-text-anchor:middle" o:spid="_x0000_s1249"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859m5ywAAAOMAAAAPAAAAZHJzL2Rvd25yZXYueG1sRE9fa8Iw EH8f7DuEG+xFZlJxc3RG0aEowhg6YXs8mltb1lxqE2vdp18EYY/3+3/jaWcr0VLjS8cakr4CQZw5 U3KuYf+xfHgG4QOywcoxaTiTh+nk9maMqXEn3lK7C7mIIexT1FCEUKdS+qwgi77vauLIfbvGYohn k0vT4CmG20oOlHqSFkuODQXW9FpQ9rM7Wg2fZavO4Wu/+V28v/UWg9Vh3tsetL6/62YvIAJ14V98 da9NnD8cJcloqB4TuPwUAZCTPwAAAP//AwBQSwECLQAUAAYACAAAACEA2+H2y+4AAACFAQAAEwAA AAAAAAAAAAAAAAAAAAAAW0NvbnRlbnRfVHlwZXNdLnhtbFBLAQItABQABgAIAAAAIQBa9CxbvwAA ABUBAAALAAAAAAAAAAAAAAAAAB8BAABfcmVscy8ucmVsc1BLAQItABQABgAIAAAAIQD859m5ywAA AOMAAAAPAAAAAAAAAAAAAAAAAAcCAABkcnMvZG93bnJldi54bWxQSwUGAAAAAAMAAwC3AAAA/wIA AAAA ">
                            <v:stroke joinstyle="miter"/>
                          </v:oval>
                          <v:shape id="Connettore 2 1" style="position:absolute;left:32941;top:37788;width:2515;height:25444;flip:y;visibility:visible;mso-wrap-style:square" o:spid="_x0000_s125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O0XLGywAAAOIAAAAPAAAAZHJzL2Rvd25yZXYueG1sRI9Ba8JA FITvBf/D8gq91U1bTU3qKsUi5FBBTT14e2Zfk2D2bchuNf57Vyh4HGbmG2Y6700jTtS52rKCl2EE griwuuZSwU++fJ6AcB5ZY2OZFFzIwXw2eJhiqu2ZN3Ta+lIECLsUFVTet6mUrqjIoBvaljh4v7Yz 6IPsSqk7PAe4aeRrFMXSYM1hocKWFhUVx+2fUZAxvX+P8yybrO1id9h8Jft8t1Lq6bH//ADhqff3 8H870wre4mQUj5NoBLdL4Q7I2RUAAP//AwBQSwECLQAUAAYACAAAACEA2+H2y+4AAACFAQAAEwAA AAAAAAAAAAAAAAAAAAAAW0NvbnRlbnRfVHlwZXNdLnhtbFBLAQItABQABgAIAAAAIQBa9CxbvwAA ABUBAAALAAAAAAAAAAAAAAAAAB8BAABfcmVscy8ucmVsc1BLAQItABQABgAIAAAAIQAO0XLGywAA AOIAAAAPAAAAAAAAAAAAAAAAAAcCAABkcnMvZG93bnJldi54bWxQSwUGAAAAAAMAAwC3AAAA/wIA AAAA ">
                            <v:stroke joinstyle="miter" endarrow="open"/>
                          </v:shape>
                          <v:shape id="Connettore 2 1" style="position:absolute;left:32941;top:46457;width:2894;height:16674;flip:y;visibility:visible;mso-wrap-style:square" o:spid="_x0000_s125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OeJbyAAAAOMAAAAPAAAAZHJzL2Rvd25yZXYueG1sRE/NasJA EL4LvsMyhd50E6VWo6sUSyEHC2r04G3MTpNgdjZktxrf3hUKPc73P4tVZ2pxpdZVlhXEwwgEcW51 xYWCQ/Y1mIJwHlljbZkU3MnBatnvLTDR9sY7uu59IUIIuwQVlN43iZQuL8mgG9qGOHA/tjXow9kW Urd4C+GmlqMomkiDFYeGEhtal5Rf9r9GQcr0vnnL0nS6tevjefc5O2XHb6VeX7qPOQhPnf8X/7lT HeaPJ3EczeLxCJ4/BQDk8gEAAP//AwBQSwECLQAUAAYACAAAACEA2+H2y+4AAACFAQAAEwAAAAAA AAAAAAAAAAAAAAAAW0NvbnRlbnRfVHlwZXNdLnhtbFBLAQItABQABgAIAAAAIQBa9CxbvwAAABUB AAALAAAAAAAAAAAAAAAAAB8BAABfcmVscy8ucmVsc1BLAQItABQABgAIAAAAIQDCOeJbyAAAAOMA AAAPAAAAAAAAAAAAAAAAAAcCAABkcnMvZG93bnJldi54bWxQSwUGAAAAAAMAAwC3AAAA/AIAAAAA ">
                            <v:stroke joinstyle="miter" endarrow="open"/>
                          </v:shape>
                          <v:shape id="Connettore 2 1" style="position:absolute;left:32941;top:55482;width:2515;height:7749;flip:y;visibility:visible;mso-wrap-style:square" o:spid="_x0000_s125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3qw7ygAAAOIAAAAPAAAAZHJzL2Rvd25yZXYueG1sRI/LasJA FIb3Bd9hOIK7OlG8xOgoxVLIwkI1unB3zByTYOZMyIyavr2zKHT589/4VpvO1OJBrassKxgNIxDE udUVFwqO2dd7DMJ5ZI21ZVLwSw42697bChNtn7ynx8EXIoywS1BB6X2TSOnykgy6oW2Ig3e1rUEf ZFtI3eIzjJtajqNoJg1WHB5KbGhbUn473I2ClGm+m2ZpGv/Y7emy/1ycs9O3UoN+97EE4anz/+G/ dqoVTMaT6WwRxwEiIAUckOsXAAAA//8DAFBLAQItABQABgAIAAAAIQDb4fbL7gAAAIUBAAATAAAA AAAAAAAAAAAAAAAAAABbQ29udGVudF9UeXBlc10ueG1sUEsBAi0AFAAGAAgAAAAhAFr0LFu/AAAA FQEAAAsAAAAAAAAAAAAAAAAAHwEAAF9yZWxzLy5yZWxzUEsBAi0AFAAGAAgAAAAhAFferDvKAAAA 4gAAAA8AAAAAAAAAAAAAAAAABwIAAGRycy9kb3ducmV2LnhtbFBLBQYAAAAAAwADALcAAAD+AgAA AAA= ">
                            <v:stroke joinstyle="miter" endarrow="open"/>
                          </v:shape>
                        </v:group>
                      </v:group>
                    </v:group>
                  </w:pict>
                </mc:Fallback>
              </mc:AlternateContent>
            </w:r>
          </w:p>
          <w:p w14:paraId="051377E5" w14:textId="6625955F" w:rsidR="00F221F9" w:rsidRDefault="00F221F9" w:rsidP="00F221F9">
            <w:pPr>
              <w:spacing w:after="0"/>
              <w:rPr>
                <w:rFonts w:ascii="Open Sans" w:hAnsi="Open Sans" w:cs="Open Sans"/>
                <w:sz w:val="20"/>
                <w:szCs w:val="20"/>
              </w:rPr>
            </w:pPr>
          </w:p>
          <w:p w14:paraId="1BF5FDC7" w14:textId="77777777" w:rsidR="00F221F9" w:rsidRDefault="00F221F9" w:rsidP="00F221F9">
            <w:pPr>
              <w:spacing w:after="0"/>
              <w:rPr>
                <w:rFonts w:ascii="Open Sans" w:hAnsi="Open Sans" w:cs="Open Sans"/>
                <w:sz w:val="20"/>
                <w:szCs w:val="20"/>
              </w:rPr>
            </w:pPr>
          </w:p>
          <w:p w14:paraId="1B83D609" w14:textId="77777777" w:rsidR="00F221F9" w:rsidRDefault="00F221F9" w:rsidP="00F221F9">
            <w:pPr>
              <w:spacing w:after="0"/>
              <w:rPr>
                <w:rFonts w:ascii="Open Sans" w:hAnsi="Open Sans" w:cs="Open Sans"/>
                <w:sz w:val="20"/>
                <w:szCs w:val="20"/>
              </w:rPr>
            </w:pPr>
          </w:p>
          <w:p w14:paraId="203BFFA9" w14:textId="77777777" w:rsidR="00F221F9" w:rsidRDefault="00F221F9" w:rsidP="00F221F9">
            <w:pPr>
              <w:spacing w:after="0"/>
              <w:rPr>
                <w:rFonts w:ascii="Open Sans" w:hAnsi="Open Sans" w:cs="Open Sans"/>
                <w:sz w:val="20"/>
                <w:szCs w:val="20"/>
              </w:rPr>
            </w:pPr>
          </w:p>
          <w:p w14:paraId="7D4867BE" w14:textId="77777777" w:rsidR="00F221F9" w:rsidRDefault="00F221F9" w:rsidP="00F221F9">
            <w:pPr>
              <w:spacing w:after="0"/>
              <w:rPr>
                <w:rFonts w:ascii="Open Sans" w:hAnsi="Open Sans" w:cs="Open Sans"/>
                <w:sz w:val="20"/>
                <w:szCs w:val="20"/>
              </w:rPr>
            </w:pPr>
          </w:p>
          <w:p w14:paraId="4B371FDF" w14:textId="77777777" w:rsidR="00F221F9" w:rsidRDefault="00F221F9" w:rsidP="00F221F9">
            <w:pPr>
              <w:spacing w:after="0"/>
              <w:rPr>
                <w:rFonts w:ascii="Open Sans" w:hAnsi="Open Sans" w:cs="Open Sans"/>
                <w:sz w:val="20"/>
                <w:szCs w:val="20"/>
              </w:rPr>
            </w:pPr>
          </w:p>
          <w:p w14:paraId="76FAA6F1" w14:textId="77777777" w:rsidR="0076377B" w:rsidRDefault="0076377B" w:rsidP="0076377B">
            <w:pPr>
              <w:tabs>
                <w:tab w:val="left" w:pos="6574"/>
              </w:tabs>
              <w:spacing w:after="0"/>
              <w:rPr>
                <w:rFonts w:ascii="Open Sans" w:hAnsi="Open Sans" w:cs="Open Sans"/>
                <w:sz w:val="20"/>
                <w:szCs w:val="20"/>
              </w:rPr>
            </w:pPr>
          </w:p>
          <w:p w14:paraId="6F6123BE" w14:textId="77777777" w:rsidR="00F221F9" w:rsidRDefault="00F221F9" w:rsidP="0076377B">
            <w:pPr>
              <w:tabs>
                <w:tab w:val="left" w:pos="6574"/>
              </w:tabs>
              <w:spacing w:after="0"/>
              <w:rPr>
                <w:rFonts w:ascii="Open Sans" w:hAnsi="Open Sans" w:cs="Open Sans"/>
                <w:sz w:val="20"/>
                <w:szCs w:val="20"/>
              </w:rPr>
            </w:pPr>
          </w:p>
          <w:p w14:paraId="684EF1C8" w14:textId="77777777" w:rsidR="00F221F9" w:rsidRDefault="00F221F9" w:rsidP="0076377B">
            <w:pPr>
              <w:tabs>
                <w:tab w:val="left" w:pos="6574"/>
              </w:tabs>
              <w:spacing w:after="0"/>
              <w:rPr>
                <w:rFonts w:ascii="Open Sans" w:hAnsi="Open Sans" w:cs="Open Sans"/>
                <w:sz w:val="20"/>
                <w:szCs w:val="20"/>
              </w:rPr>
            </w:pPr>
          </w:p>
          <w:p w14:paraId="538E481E" w14:textId="77777777" w:rsidR="00F221F9" w:rsidRDefault="00F221F9" w:rsidP="0076377B">
            <w:pPr>
              <w:tabs>
                <w:tab w:val="left" w:pos="6574"/>
              </w:tabs>
              <w:spacing w:after="0"/>
              <w:rPr>
                <w:rFonts w:ascii="Open Sans" w:hAnsi="Open Sans" w:cs="Open Sans"/>
                <w:sz w:val="20"/>
                <w:szCs w:val="20"/>
              </w:rPr>
            </w:pPr>
          </w:p>
          <w:p w14:paraId="603F7186" w14:textId="77777777" w:rsidR="00F221F9" w:rsidRDefault="00F221F9" w:rsidP="0076377B">
            <w:pPr>
              <w:tabs>
                <w:tab w:val="left" w:pos="6574"/>
              </w:tabs>
              <w:spacing w:after="0"/>
              <w:rPr>
                <w:rFonts w:ascii="Open Sans" w:hAnsi="Open Sans" w:cs="Open Sans"/>
                <w:sz w:val="20"/>
                <w:szCs w:val="20"/>
              </w:rPr>
            </w:pPr>
          </w:p>
          <w:p w14:paraId="1057729D" w14:textId="77777777" w:rsidR="00F221F9" w:rsidRDefault="00F221F9" w:rsidP="0076377B">
            <w:pPr>
              <w:tabs>
                <w:tab w:val="left" w:pos="6574"/>
              </w:tabs>
              <w:spacing w:after="0"/>
              <w:rPr>
                <w:rFonts w:ascii="Open Sans" w:hAnsi="Open Sans" w:cs="Open Sans"/>
                <w:sz w:val="20"/>
                <w:szCs w:val="20"/>
              </w:rPr>
            </w:pPr>
          </w:p>
          <w:p w14:paraId="49B80743" w14:textId="77777777" w:rsidR="00F221F9" w:rsidRDefault="00F221F9" w:rsidP="0076377B">
            <w:pPr>
              <w:tabs>
                <w:tab w:val="left" w:pos="6574"/>
              </w:tabs>
              <w:spacing w:after="0"/>
              <w:rPr>
                <w:rFonts w:ascii="Open Sans" w:hAnsi="Open Sans" w:cs="Open Sans"/>
                <w:sz w:val="20"/>
                <w:szCs w:val="20"/>
              </w:rPr>
            </w:pPr>
          </w:p>
          <w:p w14:paraId="4FD3CA28" w14:textId="77777777" w:rsidR="00F221F9" w:rsidRDefault="00F221F9" w:rsidP="0076377B">
            <w:pPr>
              <w:tabs>
                <w:tab w:val="left" w:pos="6574"/>
              </w:tabs>
              <w:spacing w:after="0"/>
              <w:rPr>
                <w:rFonts w:ascii="Open Sans" w:hAnsi="Open Sans" w:cs="Open Sans"/>
                <w:sz w:val="20"/>
                <w:szCs w:val="20"/>
              </w:rPr>
            </w:pPr>
          </w:p>
          <w:p w14:paraId="00127649" w14:textId="77777777" w:rsidR="00F221F9" w:rsidRDefault="00F221F9" w:rsidP="0076377B">
            <w:pPr>
              <w:tabs>
                <w:tab w:val="left" w:pos="6574"/>
              </w:tabs>
              <w:spacing w:after="0"/>
              <w:rPr>
                <w:rFonts w:ascii="Open Sans" w:hAnsi="Open Sans" w:cs="Open Sans"/>
                <w:sz w:val="20"/>
                <w:szCs w:val="20"/>
              </w:rPr>
            </w:pPr>
          </w:p>
          <w:p w14:paraId="2FA61928" w14:textId="77777777" w:rsidR="00F221F9" w:rsidRDefault="00F221F9" w:rsidP="0076377B">
            <w:pPr>
              <w:tabs>
                <w:tab w:val="left" w:pos="6574"/>
              </w:tabs>
              <w:spacing w:after="0"/>
              <w:rPr>
                <w:rFonts w:ascii="Open Sans" w:hAnsi="Open Sans" w:cs="Open Sans"/>
                <w:sz w:val="20"/>
                <w:szCs w:val="20"/>
              </w:rPr>
            </w:pPr>
          </w:p>
          <w:p w14:paraId="698C991A" w14:textId="77777777" w:rsidR="00F221F9" w:rsidRDefault="00F221F9" w:rsidP="0076377B">
            <w:pPr>
              <w:tabs>
                <w:tab w:val="left" w:pos="6574"/>
              </w:tabs>
              <w:spacing w:after="0"/>
              <w:rPr>
                <w:rFonts w:ascii="Open Sans" w:hAnsi="Open Sans" w:cs="Open Sans"/>
                <w:sz w:val="20"/>
                <w:szCs w:val="20"/>
              </w:rPr>
            </w:pPr>
          </w:p>
          <w:p w14:paraId="427B2830" w14:textId="77777777" w:rsidR="00F221F9" w:rsidRDefault="00F221F9" w:rsidP="0076377B">
            <w:pPr>
              <w:tabs>
                <w:tab w:val="left" w:pos="6574"/>
              </w:tabs>
              <w:spacing w:after="0"/>
              <w:rPr>
                <w:rFonts w:ascii="Open Sans" w:hAnsi="Open Sans" w:cs="Open Sans"/>
                <w:sz w:val="20"/>
                <w:szCs w:val="20"/>
              </w:rPr>
            </w:pPr>
          </w:p>
          <w:p w14:paraId="629D9811" w14:textId="77777777" w:rsidR="00F221F9" w:rsidRDefault="00F221F9" w:rsidP="0076377B">
            <w:pPr>
              <w:tabs>
                <w:tab w:val="left" w:pos="6574"/>
              </w:tabs>
              <w:spacing w:after="0"/>
              <w:rPr>
                <w:rFonts w:ascii="Open Sans" w:hAnsi="Open Sans" w:cs="Open Sans"/>
                <w:sz w:val="20"/>
                <w:szCs w:val="20"/>
              </w:rPr>
            </w:pPr>
          </w:p>
          <w:p w14:paraId="69AC3AE1" w14:textId="77777777" w:rsidR="00F221F9" w:rsidRDefault="00F221F9" w:rsidP="0076377B">
            <w:pPr>
              <w:tabs>
                <w:tab w:val="left" w:pos="6574"/>
              </w:tabs>
              <w:spacing w:after="0"/>
              <w:rPr>
                <w:rFonts w:ascii="Open Sans" w:hAnsi="Open Sans" w:cs="Open Sans"/>
                <w:sz w:val="20"/>
                <w:szCs w:val="20"/>
              </w:rPr>
            </w:pPr>
          </w:p>
          <w:p w14:paraId="4C90548E" w14:textId="77777777" w:rsidR="00F221F9" w:rsidRDefault="00F221F9" w:rsidP="0076377B">
            <w:pPr>
              <w:tabs>
                <w:tab w:val="left" w:pos="6574"/>
              </w:tabs>
              <w:spacing w:after="0"/>
              <w:rPr>
                <w:rFonts w:ascii="Open Sans" w:hAnsi="Open Sans" w:cs="Open Sans"/>
                <w:sz w:val="20"/>
                <w:szCs w:val="20"/>
              </w:rPr>
            </w:pPr>
          </w:p>
          <w:p w14:paraId="5DD9229D" w14:textId="77777777" w:rsidR="00F221F9" w:rsidRDefault="00F221F9" w:rsidP="0076377B">
            <w:pPr>
              <w:tabs>
                <w:tab w:val="left" w:pos="6574"/>
              </w:tabs>
              <w:spacing w:after="0"/>
              <w:rPr>
                <w:rFonts w:ascii="Open Sans" w:hAnsi="Open Sans" w:cs="Open Sans"/>
                <w:sz w:val="20"/>
                <w:szCs w:val="20"/>
              </w:rPr>
            </w:pPr>
          </w:p>
          <w:p w14:paraId="3C938E82" w14:textId="77777777" w:rsidR="00F221F9" w:rsidRDefault="00F221F9" w:rsidP="0076377B">
            <w:pPr>
              <w:tabs>
                <w:tab w:val="left" w:pos="6574"/>
              </w:tabs>
              <w:spacing w:after="0"/>
              <w:rPr>
                <w:rFonts w:ascii="Open Sans" w:hAnsi="Open Sans" w:cs="Open Sans"/>
                <w:sz w:val="20"/>
                <w:szCs w:val="20"/>
              </w:rPr>
            </w:pPr>
          </w:p>
          <w:p w14:paraId="33FA3E67" w14:textId="77777777" w:rsidR="00F221F9" w:rsidRDefault="00F221F9" w:rsidP="0076377B">
            <w:pPr>
              <w:tabs>
                <w:tab w:val="left" w:pos="6574"/>
              </w:tabs>
              <w:spacing w:after="0"/>
              <w:rPr>
                <w:rFonts w:ascii="Open Sans" w:hAnsi="Open Sans" w:cs="Open Sans"/>
                <w:sz w:val="20"/>
                <w:szCs w:val="20"/>
              </w:rPr>
            </w:pPr>
          </w:p>
          <w:p w14:paraId="744C587F" w14:textId="77777777" w:rsidR="00F221F9" w:rsidRDefault="00F221F9" w:rsidP="0076377B">
            <w:pPr>
              <w:tabs>
                <w:tab w:val="left" w:pos="6574"/>
              </w:tabs>
              <w:spacing w:after="0"/>
              <w:rPr>
                <w:rFonts w:ascii="Open Sans" w:hAnsi="Open Sans" w:cs="Open Sans"/>
                <w:sz w:val="20"/>
                <w:szCs w:val="20"/>
              </w:rPr>
            </w:pPr>
          </w:p>
          <w:p w14:paraId="0A4EECF2" w14:textId="77777777" w:rsidR="00F221F9" w:rsidRDefault="00F221F9" w:rsidP="0076377B">
            <w:pPr>
              <w:tabs>
                <w:tab w:val="left" w:pos="6574"/>
              </w:tabs>
              <w:spacing w:after="0"/>
              <w:rPr>
                <w:rFonts w:ascii="Open Sans" w:hAnsi="Open Sans" w:cs="Open Sans"/>
                <w:sz w:val="20"/>
                <w:szCs w:val="20"/>
              </w:rPr>
            </w:pPr>
          </w:p>
          <w:p w14:paraId="2F7E039D" w14:textId="77777777" w:rsidR="00F221F9" w:rsidRDefault="00F221F9" w:rsidP="0076377B">
            <w:pPr>
              <w:tabs>
                <w:tab w:val="left" w:pos="6574"/>
              </w:tabs>
              <w:spacing w:after="0"/>
              <w:rPr>
                <w:rFonts w:ascii="Open Sans" w:hAnsi="Open Sans" w:cs="Open Sans"/>
                <w:sz w:val="20"/>
                <w:szCs w:val="20"/>
              </w:rPr>
            </w:pPr>
          </w:p>
          <w:p w14:paraId="6D8775A3" w14:textId="77777777" w:rsidR="00F221F9" w:rsidRDefault="00F221F9" w:rsidP="0076377B">
            <w:pPr>
              <w:tabs>
                <w:tab w:val="left" w:pos="6574"/>
              </w:tabs>
              <w:spacing w:after="0"/>
              <w:rPr>
                <w:rFonts w:ascii="Open Sans" w:hAnsi="Open Sans" w:cs="Open Sans"/>
                <w:sz w:val="20"/>
                <w:szCs w:val="20"/>
              </w:rPr>
            </w:pPr>
          </w:p>
          <w:p w14:paraId="51A7F04E" w14:textId="77777777" w:rsidR="00F221F9" w:rsidRDefault="00F221F9" w:rsidP="0076377B">
            <w:pPr>
              <w:tabs>
                <w:tab w:val="left" w:pos="6574"/>
              </w:tabs>
              <w:spacing w:after="0"/>
              <w:rPr>
                <w:rFonts w:ascii="Open Sans" w:hAnsi="Open Sans" w:cs="Open Sans"/>
                <w:sz w:val="20"/>
                <w:szCs w:val="20"/>
              </w:rPr>
            </w:pPr>
          </w:p>
          <w:p w14:paraId="40B04B8B" w14:textId="77777777" w:rsidR="00F221F9" w:rsidRDefault="00F221F9" w:rsidP="0076377B">
            <w:pPr>
              <w:tabs>
                <w:tab w:val="left" w:pos="6574"/>
              </w:tabs>
              <w:spacing w:after="0"/>
              <w:rPr>
                <w:rFonts w:ascii="Open Sans" w:hAnsi="Open Sans" w:cs="Open Sans"/>
                <w:sz w:val="20"/>
                <w:szCs w:val="20"/>
              </w:rPr>
            </w:pPr>
          </w:p>
          <w:p w14:paraId="5DEB02CA" w14:textId="77777777" w:rsidR="00F221F9" w:rsidRDefault="00F221F9" w:rsidP="0076377B">
            <w:pPr>
              <w:tabs>
                <w:tab w:val="left" w:pos="6574"/>
              </w:tabs>
              <w:spacing w:after="0"/>
              <w:rPr>
                <w:rFonts w:ascii="Open Sans" w:hAnsi="Open Sans" w:cs="Open Sans"/>
                <w:sz w:val="20"/>
                <w:szCs w:val="20"/>
              </w:rPr>
            </w:pPr>
          </w:p>
          <w:p w14:paraId="20A7FFB8" w14:textId="77777777" w:rsidR="00F221F9" w:rsidRDefault="00F221F9" w:rsidP="0076377B">
            <w:pPr>
              <w:tabs>
                <w:tab w:val="left" w:pos="6574"/>
              </w:tabs>
              <w:spacing w:after="0"/>
              <w:rPr>
                <w:rFonts w:ascii="Open Sans" w:hAnsi="Open Sans" w:cs="Open Sans"/>
                <w:sz w:val="20"/>
                <w:szCs w:val="20"/>
              </w:rPr>
            </w:pPr>
          </w:p>
          <w:p w14:paraId="63874F93" w14:textId="77777777" w:rsidR="00F221F9" w:rsidRDefault="00F221F9" w:rsidP="0076377B">
            <w:pPr>
              <w:tabs>
                <w:tab w:val="left" w:pos="6574"/>
              </w:tabs>
              <w:spacing w:after="0"/>
              <w:rPr>
                <w:rFonts w:ascii="Open Sans" w:hAnsi="Open Sans" w:cs="Open Sans"/>
                <w:sz w:val="20"/>
                <w:szCs w:val="20"/>
              </w:rPr>
            </w:pPr>
          </w:p>
          <w:p w14:paraId="21EB46D9" w14:textId="77777777" w:rsidR="00F221F9" w:rsidRDefault="00F221F9" w:rsidP="0076377B">
            <w:pPr>
              <w:tabs>
                <w:tab w:val="left" w:pos="6574"/>
              </w:tabs>
              <w:spacing w:after="0"/>
              <w:rPr>
                <w:rFonts w:ascii="Open Sans" w:hAnsi="Open Sans" w:cs="Open Sans"/>
                <w:sz w:val="20"/>
                <w:szCs w:val="20"/>
              </w:rPr>
            </w:pPr>
          </w:p>
          <w:p w14:paraId="449BF88E" w14:textId="77777777" w:rsidR="00F221F9" w:rsidRDefault="00F221F9" w:rsidP="0076377B">
            <w:pPr>
              <w:tabs>
                <w:tab w:val="left" w:pos="6574"/>
              </w:tabs>
              <w:spacing w:after="0"/>
              <w:rPr>
                <w:rFonts w:ascii="Open Sans" w:hAnsi="Open Sans" w:cs="Open Sans"/>
                <w:sz w:val="20"/>
                <w:szCs w:val="20"/>
              </w:rPr>
            </w:pPr>
          </w:p>
          <w:p w14:paraId="11E5F412" w14:textId="77777777" w:rsidR="00F221F9" w:rsidRDefault="00F221F9" w:rsidP="0076377B">
            <w:pPr>
              <w:tabs>
                <w:tab w:val="left" w:pos="6574"/>
              </w:tabs>
              <w:spacing w:after="0"/>
              <w:rPr>
                <w:rFonts w:ascii="Open Sans" w:hAnsi="Open Sans" w:cs="Open Sans"/>
                <w:sz w:val="20"/>
                <w:szCs w:val="20"/>
              </w:rPr>
            </w:pPr>
          </w:p>
          <w:p w14:paraId="160FDD6C" w14:textId="77777777" w:rsidR="00F221F9" w:rsidRDefault="00F221F9" w:rsidP="0076377B">
            <w:pPr>
              <w:tabs>
                <w:tab w:val="left" w:pos="6574"/>
              </w:tabs>
              <w:spacing w:after="0"/>
              <w:rPr>
                <w:rFonts w:ascii="Open Sans" w:hAnsi="Open Sans" w:cs="Open Sans"/>
                <w:sz w:val="20"/>
                <w:szCs w:val="20"/>
              </w:rPr>
            </w:pPr>
          </w:p>
          <w:p w14:paraId="2CD21422" w14:textId="77777777" w:rsidR="00F221F9" w:rsidRDefault="00F221F9" w:rsidP="0076377B">
            <w:pPr>
              <w:tabs>
                <w:tab w:val="left" w:pos="6574"/>
              </w:tabs>
              <w:spacing w:after="0"/>
              <w:rPr>
                <w:rFonts w:ascii="Open Sans" w:hAnsi="Open Sans" w:cs="Open Sans"/>
                <w:sz w:val="20"/>
                <w:szCs w:val="20"/>
              </w:rPr>
            </w:pPr>
          </w:p>
          <w:p w14:paraId="4BA5FC3D" w14:textId="77777777" w:rsidR="00F221F9" w:rsidRDefault="00F221F9" w:rsidP="0076377B">
            <w:pPr>
              <w:tabs>
                <w:tab w:val="left" w:pos="6574"/>
              </w:tabs>
              <w:spacing w:after="0"/>
              <w:rPr>
                <w:rFonts w:ascii="Open Sans" w:hAnsi="Open Sans" w:cs="Open Sans"/>
                <w:sz w:val="20"/>
                <w:szCs w:val="20"/>
              </w:rPr>
            </w:pPr>
          </w:p>
          <w:p w14:paraId="7611373D" w14:textId="77777777" w:rsidR="00F221F9" w:rsidRDefault="00F221F9" w:rsidP="0076377B">
            <w:pPr>
              <w:tabs>
                <w:tab w:val="left" w:pos="6574"/>
              </w:tabs>
              <w:spacing w:after="0"/>
              <w:rPr>
                <w:rFonts w:ascii="Open Sans" w:hAnsi="Open Sans" w:cs="Open Sans"/>
                <w:sz w:val="20"/>
                <w:szCs w:val="20"/>
              </w:rPr>
            </w:pPr>
          </w:p>
          <w:p w14:paraId="2D5807A3" w14:textId="7FF974FD" w:rsidR="00A61E8F" w:rsidRDefault="00A61E8F" w:rsidP="0076377B">
            <w:pPr>
              <w:tabs>
                <w:tab w:val="left" w:pos="6574"/>
              </w:tabs>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6192" behindDoc="0" locked="0" layoutInCell="1" allowOverlap="1" wp14:anchorId="7FE24F7F" wp14:editId="144BF5CC">
                      <wp:simplePos x="0" y="0"/>
                      <wp:positionH relativeFrom="column">
                        <wp:posOffset>54034</wp:posOffset>
                      </wp:positionH>
                      <wp:positionV relativeFrom="paragraph">
                        <wp:posOffset>144720</wp:posOffset>
                      </wp:positionV>
                      <wp:extent cx="6806792" cy="7303419"/>
                      <wp:effectExtent l="0" t="0" r="13335" b="12065"/>
                      <wp:wrapNone/>
                      <wp:docPr id="1282819715" name="Gruppo 1"/>
                      <wp:cNvGraphicFramePr/>
                      <a:graphic xmlns:a="http://schemas.openxmlformats.org/drawingml/2006/main">
                        <a:graphicData uri="http://schemas.microsoft.com/office/word/2010/wordprocessingGroup">
                          <wpg:wgp>
                            <wpg:cNvGrpSpPr/>
                            <wpg:grpSpPr>
                              <a:xfrm>
                                <a:off x="0" y="0"/>
                                <a:ext cx="6806792" cy="7303419"/>
                                <a:chOff x="0" y="0"/>
                                <a:chExt cx="6806792" cy="7303419"/>
                              </a:xfrm>
                            </wpg:grpSpPr>
                            <wpg:grpSp>
                              <wpg:cNvPr id="220160592" name="Gruppo 16"/>
                              <wpg:cNvGrpSpPr/>
                              <wpg:grpSpPr>
                                <a:xfrm>
                                  <a:off x="0" y="0"/>
                                  <a:ext cx="6806792" cy="7303419"/>
                                  <a:chOff x="0" y="0"/>
                                  <a:chExt cx="6806792" cy="7303419"/>
                                </a:xfrm>
                              </wpg:grpSpPr>
                              <wpg:grpSp>
                                <wpg:cNvPr id="1426687485" name="Gruppo 15"/>
                                <wpg:cNvGrpSpPr/>
                                <wpg:grpSpPr>
                                  <a:xfrm>
                                    <a:off x="0" y="0"/>
                                    <a:ext cx="6806792" cy="7303419"/>
                                    <a:chOff x="0" y="0"/>
                                    <a:chExt cx="6806792" cy="7303419"/>
                                  </a:xfrm>
                                </wpg:grpSpPr>
                                <wps:wsp>
                                  <wps:cNvPr id="1722213511" name="Rettangolo 1"/>
                                  <wps:cNvSpPr/>
                                  <wps:spPr>
                                    <a:xfrm>
                                      <a:off x="0" y="1999397"/>
                                      <a:ext cx="1518285" cy="349885"/>
                                    </a:xfrm>
                                    <a:prstGeom prst="rect">
                                      <a:avLst/>
                                    </a:prstGeom>
                                    <a:solidFill>
                                      <a:schemeClr val="bg1">
                                        <a:lumMod val="50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DFD91AC" w14:textId="77777777" w:rsidR="00A61E8F" w:rsidRPr="005048CE" w:rsidRDefault="00A61E8F" w:rsidP="00A61E8F">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34648642" name="Rettangolo 1"/>
                                  <wps:cNvSpPr/>
                                  <wps:spPr>
                                    <a:xfrm>
                                      <a:off x="1760561" y="1999397"/>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3CA62E8" w14:textId="77777777" w:rsidR="00A61E8F" w:rsidRPr="00272DD3" w:rsidRDefault="00A61E8F" w:rsidP="00A61E8F">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7276508" name="Rettangolo 1"/>
                                  <wps:cNvSpPr/>
                                  <wps:spPr>
                                    <a:xfrm>
                                      <a:off x="3521122" y="1992573"/>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64115A8" w14:textId="77777777" w:rsidR="00A61E8F" w:rsidRPr="00E06BCC"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80241252" name="Rettangolo 1"/>
                                  <wps:cNvSpPr/>
                                  <wps:spPr>
                                    <a:xfrm>
                                      <a:off x="5288507" y="1992573"/>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9E88A6D" w14:textId="77777777" w:rsidR="00A61E8F" w:rsidRPr="00E06BCC"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86682331" name="Rettangolo 1"/>
                                  <wps:cNvSpPr/>
                                  <wps:spPr>
                                    <a:xfrm>
                                      <a:off x="2620370" y="0"/>
                                      <a:ext cx="1518216" cy="349891"/>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9133A82" w14:textId="5965E307" w:rsidR="00A61E8F" w:rsidRPr="00E06BCC"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70234510" name="Rombo 2"/>
                                  <wps:cNvSpPr/>
                                  <wps:spPr>
                                    <a:xfrm>
                                      <a:off x="2612124" y="680967"/>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B86EEF"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931041" name="Connettore 2 1"/>
                                  <wps:cNvCnPr/>
                                  <wps:spPr>
                                    <a:xfrm>
                                      <a:off x="3363889" y="423081"/>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45154525" name="Rombo 2"/>
                                  <wps:cNvSpPr/>
                                  <wps:spPr>
                                    <a:xfrm>
                                      <a:off x="524017" y="326039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B849B46"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SONO </w:t>
                                        </w:r>
                                        <w:r>
                                          <w:rPr>
                                            <w:rFonts w:ascii="Open Sans" w:hAnsi="Open Sans" w:cs="Open Sans"/>
                                            <w:b/>
                                            <w:bCs/>
                                            <w:color w:val="000000" w:themeColor="text1"/>
                                            <w:sz w:val="12"/>
                                            <w:szCs w:val="12"/>
                                          </w:rPr>
                                          <w:br/>
                                          <w:t>GLI ASSET?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581646" name="Rombo 2"/>
                                  <wps:cNvSpPr/>
                                  <wps:spPr>
                                    <a:xfrm>
                                      <a:off x="2591653" y="326039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4574BD" w14:textId="77777777" w:rsidR="00A61E8F" w:rsidRPr="00017EA5"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 È </w:t>
                                        </w:r>
                                        <w:r>
                                          <w:rPr>
                                            <w:rFonts w:ascii="Open Sans" w:hAnsi="Open Sans" w:cs="Open Sans"/>
                                            <w:b/>
                                            <w:bCs/>
                                            <w:color w:val="000000" w:themeColor="text1"/>
                                            <w:sz w:val="12"/>
                                            <w:szCs w:val="12"/>
                                          </w:rPr>
                                          <w:br/>
                                          <w:t>LA SICUREZZA DEGLI ASSET?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362517" name="Rombo 2"/>
                                  <wps:cNvSpPr/>
                                  <wps:spPr>
                                    <a:xfrm>
                                      <a:off x="4659289" y="3246746"/>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89C6C38"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r>
                                        <w:r>
                                          <w:rPr>
                                            <w:rFonts w:ascii="Open Sans" w:hAnsi="Open Sans" w:cs="Open Sans"/>
                                            <w:b/>
                                            <w:bCs/>
                                            <w:color w:val="000000" w:themeColor="text1"/>
                                            <w:sz w:val="12"/>
                                            <w:szCs w:val="12"/>
                                          </w:rPr>
                                          <w:br/>
                                          <w:t>LA SICUREZZA DEGLI ASSET?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05237957" name="Connettore 2 1"/>
                                  <wps:cNvCnPr/>
                                  <wps:spPr>
                                    <a:xfrm>
                                      <a:off x="763990" y="1767385"/>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68210680" name="Connettore 2 1"/>
                                  <wps:cNvCnPr/>
                                  <wps:spPr>
                                    <a:xfrm>
                                      <a:off x="6038850" y="1767385"/>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59552971" name="Connettore 2 1"/>
                                  <wps:cNvCnPr/>
                                  <wps:spPr>
                                    <a:xfrm>
                                      <a:off x="2517727" y="1760561"/>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85532468" name="Connettore 2 1"/>
                                  <wps:cNvCnPr/>
                                  <wps:spPr>
                                    <a:xfrm>
                                      <a:off x="4285112" y="1760561"/>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42900709" name="Connettore 2 1"/>
                                  <wps:cNvCnPr/>
                                  <wps:spPr>
                                    <a:xfrm>
                                      <a:off x="757451" y="2402006"/>
                                      <a:ext cx="2435063" cy="49653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13254440" name="Connettore 2 1"/>
                                  <wps:cNvCnPr/>
                                  <wps:spPr>
                                    <a:xfrm flipH="1">
                                      <a:off x="1409700" y="3022979"/>
                                      <a:ext cx="1938020" cy="20193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18780890" name="Connettore 2 1"/>
                                  <wps:cNvCnPr/>
                                  <wps:spPr>
                                    <a:xfrm>
                                      <a:off x="3343701" y="3022979"/>
                                      <a:ext cx="1997075" cy="20193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37268643" name="Rettangolo 1"/>
                                  <wps:cNvSpPr/>
                                  <wps:spPr>
                                    <a:xfrm>
                                      <a:off x="525439" y="4333164"/>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3F0A066" w14:textId="47E4D320"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MOD-710-M Inventario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0440409" name="Rettangolo 1"/>
                                  <wps:cNvSpPr/>
                                  <wps:spPr>
                                    <a:xfrm>
                                      <a:off x="525439" y="4851779"/>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1462CDD" w14:textId="5D14B2CF" w:rsidR="00A61E8F" w:rsidRPr="00017EA5"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MOD-710-A Rete e comunicazioni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86083649" name="Rettangolo 1"/>
                                  <wps:cNvSpPr/>
                                  <wps:spPr>
                                    <a:xfrm>
                                      <a:off x="525439" y="5377218"/>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3402E2" w14:textId="28EA28FC" w:rsidR="00A61E8F" w:rsidRPr="00272DD3" w:rsidRDefault="00A61E8F" w:rsidP="00A61E8F">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MOD-710-B Software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62058958" name="Rettangolo 1"/>
                                  <wps:cNvSpPr/>
                                  <wps:spPr>
                                    <a:xfrm>
                                      <a:off x="525439" y="590265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25F87D2" w14:textId="56C0DD8D" w:rsidR="00A61E8F" w:rsidRPr="00017EA5"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MOD-710-C Dispositivi per l'elaborazione</w:t>
                                        </w:r>
                                      </w:p>
                                      <w:p w14:paraId="35EA5676" w14:textId="77777777" w:rsidR="00A61E8F" w:rsidRPr="00272DD3" w:rsidRDefault="00A61E8F" w:rsidP="00A61E8F">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50210885" name="Rettangolo 1"/>
                                  <wps:cNvSpPr/>
                                  <wps:spPr>
                                    <a:xfrm>
                                      <a:off x="525439" y="6428096"/>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A03B82B" w14:textId="65A766D4"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MOD-710-D Sedi e archivi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80292335" name="Rettangolo 1"/>
                                  <wps:cNvSpPr/>
                                  <wps:spPr>
                                    <a:xfrm>
                                      <a:off x="532262" y="6953534"/>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BBD3883" w14:textId="1B465737" w:rsidR="00A61E8F" w:rsidRPr="00017EA5"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MOD-710-E Impianti e dispositivi di sicurezza</w:t>
                                        </w:r>
                                      </w:p>
                                      <w:p w14:paraId="252DF333" w14:textId="77777777"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85500099" name="Rettangolo 1"/>
                                  <wps:cNvSpPr/>
                                  <wps:spPr>
                                    <a:xfrm>
                                      <a:off x="2593074" y="4851779"/>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ED7BDDF" w14:textId="50D82073" w:rsidR="00A61E8F" w:rsidRPr="00184300"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MOD-710-F Valutazione rete e comunicazioni</w:t>
                                        </w:r>
                                      </w:p>
                                      <w:p w14:paraId="659C05C0" w14:textId="77777777" w:rsidR="00A61E8F" w:rsidRPr="00017EA5" w:rsidRDefault="00A61E8F" w:rsidP="00A61E8F">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66593536" name="Rettangolo 1"/>
                                  <wps:cNvSpPr/>
                                  <wps:spPr>
                                    <a:xfrm>
                                      <a:off x="2593074" y="5377218"/>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D958CC3" w14:textId="5530C3B1" w:rsidR="00A61E8F" w:rsidRPr="00272DD3" w:rsidRDefault="00A61E8F" w:rsidP="00A61E8F">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MOD-710-G Valutazione software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31841710" name="Rettangolo 1"/>
                                  <wps:cNvSpPr/>
                                  <wps:spPr>
                                    <a:xfrm>
                                      <a:off x="2599898" y="590265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D45F1E6" w14:textId="30DA7203" w:rsidR="00A61E8F" w:rsidRPr="00184300"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MOD-710-H Valutazione dispositivi per l'elaborazione</w:t>
                                        </w:r>
                                      </w:p>
                                      <w:p w14:paraId="5F5DF552" w14:textId="77777777" w:rsidR="00A61E8F" w:rsidRPr="00272DD3" w:rsidRDefault="00A61E8F" w:rsidP="00A61E8F">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65439757" name="Rettangolo 1"/>
                                  <wps:cNvSpPr/>
                                  <wps:spPr>
                                    <a:xfrm>
                                      <a:off x="2599898" y="6421272"/>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29932CA" w14:textId="1365CEE7" w:rsidR="00A61E8F" w:rsidRPr="00184300"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MOD-710-I Valutazione sedi e archivi</w:t>
                                        </w:r>
                                      </w:p>
                                      <w:p w14:paraId="3A3E4DB8" w14:textId="77777777" w:rsidR="00A61E8F" w:rsidRPr="00272DD3" w:rsidRDefault="00A61E8F" w:rsidP="00A61E8F">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75011260" name="Rettangolo 1"/>
                                  <wps:cNvSpPr/>
                                  <wps:spPr>
                                    <a:xfrm>
                                      <a:off x="2599898" y="6946711"/>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33859A0" w14:textId="1648EB86" w:rsidR="00A61E8F" w:rsidRPr="00184300"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MOD-710-L Valutazione impianti e dispositivi di sicurezza</w:t>
                                        </w:r>
                                      </w:p>
                                      <w:p w14:paraId="23D2F112" w14:textId="77777777"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17666911" name="Rettangolo 1"/>
                                  <wps:cNvSpPr/>
                                  <wps:spPr>
                                    <a:xfrm>
                                      <a:off x="4674358" y="4851779"/>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E76FDE1" w14:textId="7DE97582" w:rsidR="00A61E8F" w:rsidRPr="00017EA5"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MOD-710-N Intervento manutentivo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4476043" name="Rettangolo 1"/>
                                  <wps:cNvSpPr/>
                                  <wps:spPr>
                                    <a:xfrm>
                                      <a:off x="4674358" y="5377218"/>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5F69660" w14:textId="4C5B0861"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MOD-710-O Manutenzione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82042325" name="Rettangolo 1"/>
                                  <wps:cNvSpPr/>
                                  <wps:spPr>
                                    <a:xfrm>
                                      <a:off x="4674358" y="590265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FF3C19C" w14:textId="23CB8D33" w:rsidR="00A61E8F" w:rsidRPr="00272DD3"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MOD-710-P Trasferimento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73800212" name="Connettore 2 1"/>
                                  <wps:cNvCnPr/>
                                  <wps:spPr>
                                    <a:xfrm>
                                      <a:off x="1282605" y="4715302"/>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18207399" name="Connettore 2 1"/>
                                  <wps:cNvCnPr/>
                                  <wps:spPr>
                                    <a:xfrm>
                                      <a:off x="1275781" y="5240740"/>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84158573" name="Connettore 2 1"/>
                                  <wps:cNvCnPr/>
                                  <wps:spPr>
                                    <a:xfrm>
                                      <a:off x="1282605" y="5759355"/>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11202548" name="Connettore 2 1"/>
                                  <wps:cNvCnPr/>
                                  <wps:spPr>
                                    <a:xfrm>
                                      <a:off x="1275781" y="6284794"/>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41359495" name="Connettore 2 1"/>
                                  <wps:cNvCnPr/>
                                  <wps:spPr>
                                    <a:xfrm>
                                      <a:off x="1275781" y="6796585"/>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52380811" name="Connettore 2 1"/>
                                  <wps:cNvCnPr/>
                                  <wps:spPr>
                                    <a:xfrm>
                                      <a:off x="2163170" y="5043985"/>
                                      <a:ext cx="35844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11247238" name="Connettore 2 1"/>
                                  <wps:cNvCnPr/>
                                  <wps:spPr>
                                    <a:xfrm>
                                      <a:off x="2169994" y="7138917"/>
                                      <a:ext cx="35844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03545767" name="Connettore 2 1"/>
                                  <wps:cNvCnPr/>
                                  <wps:spPr>
                                    <a:xfrm>
                                      <a:off x="2169994" y="6599830"/>
                                      <a:ext cx="35844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68354790" name="Connettore 2 1"/>
                                  <wps:cNvCnPr/>
                                  <wps:spPr>
                                    <a:xfrm>
                                      <a:off x="2169994" y="6088039"/>
                                      <a:ext cx="35844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41675216" name="Connettore 2 1"/>
                                  <wps:cNvCnPr/>
                                  <wps:spPr>
                                    <a:xfrm>
                                      <a:off x="2169994" y="5569424"/>
                                      <a:ext cx="35844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16096836" name="Connettore 2 1"/>
                                  <wps:cNvCnPr/>
                                  <wps:spPr>
                                    <a:xfrm>
                                      <a:off x="1289429" y="4107976"/>
                                      <a:ext cx="0" cy="17970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34205215" name="Connettore 2 1"/>
                                  <wps:cNvCnPr/>
                                  <wps:spPr>
                                    <a:xfrm>
                                      <a:off x="3344839" y="4107976"/>
                                      <a:ext cx="0" cy="684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82204863" name="Connettore 2 1"/>
                                  <wps:cNvCnPr/>
                                  <wps:spPr>
                                    <a:xfrm>
                                      <a:off x="5426122" y="4107976"/>
                                      <a:ext cx="0" cy="68389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s:wsp>
                                <wps:cNvPr id="1428484762" name="Connettore diritto 6"/>
                                <wps:cNvCnPr/>
                                <wps:spPr>
                                  <a:xfrm>
                                    <a:off x="764275" y="1760562"/>
                                    <a:ext cx="527939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584823" name="Connettore diritto 7"/>
                                <wps:cNvCnPr/>
                                <wps:spPr>
                                  <a:xfrm>
                                    <a:off x="3377821" y="1542197"/>
                                    <a:ext cx="0" cy="22415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7622670" name="Ovale 3"/>
                                <wps:cNvSpPr/>
                                <wps:spPr>
                                  <a:xfrm>
                                    <a:off x="3289111" y="2852382"/>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446" name="Connettore 2 1"/>
                                <wps:cNvCnPr/>
                                <wps:spPr>
                                  <a:xfrm>
                                    <a:off x="3357065" y="3022979"/>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s:wsp>
                              <wps:cNvPr id="603336574" name="Connettore 2 17"/>
                              <wps:cNvCnPr/>
                              <wps:spPr>
                                <a:xfrm>
                                  <a:off x="5429250" y="5238750"/>
                                  <a:ext cx="0" cy="10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43206185" name="Connettore 2 17"/>
                              <wps:cNvCnPr/>
                              <wps:spPr>
                                <a:xfrm>
                                  <a:off x="5429250" y="5762625"/>
                                  <a:ext cx="0" cy="10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9A4FA31">
                    <v:group id="Gruppo 1" style="position:absolute;margin-left:4.25pt;margin-top:11.4pt;width:535.95pt;height:575.05pt;z-index:251656192" coordsize="68067,73034" o:spid="_x0000_s1253" w14:anchorId="7FE24F7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ZYBuUFA0AACS3AAAOAAAAZHJzL2Uyb0RvYy54bWzsXVmTm0gSft+I/Q+E3tdNVUEBHZYnOtpj 70R4bMd4NvxMI3REIGCBPry/fr+sAnS01JfU0liTfmiDxFnK+irzy+vtL3fzzLlJq3pW5MOBeOMO nDRPitEsnwwH//nzw7/CgVM3cT6KsyJPh4MfaT345d0///H2tjxPZTEtslFaObhIXp/flsPBtGnK 87OzOpmm87h+U5Rpji/HRTWPG+xWk7NRFd/i6vPsTLquPrstqlFZFUla1/j0vf1y8M5cfzxOk+bL eFynjZMNB3i2xvytzN8r+nv27m18PqnicjpL2seIX/AU83iW46b9pd7HTexcV7N7l5rPkqqoi3Hz JinmZ8V4PEtS8w54G+Guvc3HqrguzbtMzm8nZT9MGNq1cXrxZZPPNx+r8lv5tcJI3JYTjIXZo3e5 G1dz+h9P6dyZIfvRD1l61zgJPtShq4NIDpwE3wXKVZ6I7KAmU4z8vfOS6a+PnHnW3fhs5XH6HfuY eO6vlTMbDQcSA6ddn54hj+cQsY/VdVkWjtD0HHTaz/+OwpNah4EX+usv6f+EL4mZXi+Eud5NmL9N 4zI1c6SmH7oVChFIKYXyhegG7I+0AQxNigySYcfMHN9Lfn1eYxJsFXsRRZGKAivanfALX4SSfhMS fuVFIbYhc70Ex+dlVTcf02Lu0MZwUAGPDEzEN5/qxh7aHUK3rotsNvowyzKzQxiYXmaVcxMDva4m wpyaXc9/L0b2M9/Fv/aWBjLpcPMAK1fKcud2OIh8aR/vtuxe1mw1P7KU7pflf6RjTCnMamnu1F/R 3ixOkjRv7EPU03iU2o8FPcTGZzAXpCuP8Ub9tdsLrL5cd207JO3xdGpqMLw/2X3owezJ/RnmzkXe 9CfPZ3lRbbpAhrdq72yPxxAuDQ1tNndXdwZuhNviSn1+VYx+QN6qwq4qdZl8mOFn/hTXzde4wjKC BQdLY/MFf8ZZgZ+gaLcGzrSo/rfpczoeEwLfDpxbLEvDQf3f67hKB072W46pojSNttMs71TLO1fL O/n1/LKA7GAW4OnMJk6umqzbHFfF/DtW0Au6K76K8wT3Hg6Spup2Lhu7XGINTtKLC3MY1q4ybj7l 38qELk4jTWL85933uCpbWW8wSz4X3fSMz9dE3h5LZ+bFxXVTjGdmPtBY23FtfwNABaH4ITAjUp72 Qu31K8mLMUMEWJE0Rh248NdEjmjrrGXkGL8WcpjlYyHhjBynghwqCGSgfRfGjtVBX4wcypdCSCCQ RQ7pB4qWJiyErdp8dJ2DkYO0sVWF5dV1jpCEgJHj9HSOIHSlJ6S/u87hS5gfbsDIwdbKsrVi2BhG jtNDDhmCEpJK7c5wSC1dFcD6g87RMqIr2gaYtJ7hiDpLuSMHO/rilRiOZ2kbSgR+r1K+j+uphYIR tlr7Pss7096QPTQvauY/nsV/CCMijCgnhyjSDVypPB8/cGfFFPOrwpGd7gl69XG6VGohhfQMmMA5 EOl7nCn4+gi3IM40VDpSHXm4BVFGs3he5CMzr9c4JGJWyTZaoSzWWEuiTS23t3KUpUR7wFj5bu0K zd2GK4DjZSwxv8naaD0PS8zIHgtLIISWR8WG5VCxYflTbDB3Otrkk+wIXfrRlvwtrhcp4Xq9MnJZ 5Dk8LkWVOnLF4XKZt67GzgfRuft6P6NSWoVhZBDEk8oNjZAsGBD8NoQdEl6/3vGwBTvqpopnk2lj nibB01iueguM7IoJ8fk0jUe/5iOn+VHCEZnD4w0WfziYpyPw9ykc5LRl6JwmnmWLI+OqKm43H/p0 oHmCY2WzR+YJTpVDe2QWmDve5pGxXgKCdhLFw7kJQqyQvke+tB1WSV96rrC2upLaVdE9lo9XyQXJ Ztb4v6/HUfQa2DE8joBbXiURivSsEJvNqySgIxTagzndegleol/7kdC+MqsjQwcHK6TwVm4PVhBm XWEF++cPTnCVlj6pDC+HDk8jSq5VrJX0dAAkMsrogu1jrYO1jjbOSXgd78Nax88d1yRcX6og8nvw 2ME4D7SKiL2j8IRAB8pGPG4wzl3xWDAkG+erQQRsnD8nNn6zhg2ZDCVCNEMi8Ew0+A6yDrucXOos 7Ja0YibKxBLfV7ePxUQB1yPfl1GwD9aVlEsEsXXCbsJXV5RDzANLuzKyr8TKM+3a8q99etKrZHQE oe+T0dKHWO4A7B6SNhBlybLOwE7JOn85F4PnyciFNx4+sJ2VmMAP4LAwog6fA6VMrtr80lO+q8En Erh7EahFwzZjWNin1uW2rLm4WW1fydHdAzEuAqGk73nei9V2Z5zNyn93P1ibsSo8NwooXQqirVwJ TanNTe0Jr0gh/rbTbBCX8lgwCtusLPz7Fn5PhIgCD4lV2RntlfIQyWnhfovEY0YgStLq8izxiB5b yntlXf4gurxAuLHUyLSE2tG6M16anY04DE+1sUIKwdDasNYLPvInTJeiaAeKquYAZgxEq5vbtPT9 JHCLtmZCl2jMaZh9zPzPnsDtQoOEzrdXVAFVENzTG49d+OFZaRGm8AOjChUDQi0IGojXQBUuC+Gc ZFkIFWoXeQreXlHFp4xxYbJ6WVfZlEbQmZl/99BPLhlxmqgiEM7l+mHk9/6MF5eMWDKB/MiVGnEe K447NoEWRbQYVqhknrArz7HCQrmGFdW6fBUvKSpJuIh/oUJ0e2RWUBKLMjkZVrg03sPR5lxs4kS1 FQE3WYRiE3uAFSVRb8K45HTkK18xYctJLA8nscBBC4WWtZWTqzghEIdFdSij3bkV6cN3H9iyEyiT zJQtV/LdEq27qOQrj1p9gq2gV7OCfI1MN6gWi0Tbl7qXl2GFOVsuEN55ju4nASzBylHT9RlWXg1W tBKhh1DFPlDrxZQtYCUKI1C/CExkzpZh5UmwctRUfoaVV4MV5CxSDBsC9XfmbJdxBaStkIFZi9jF zC5mok/aUqe0uaSuHDXPn3Hl9XDFC3wXaW56v/qKjlA5BH2V2MfMfZIeNIM4zPZEnUGomqu1jvbQ W41qECkKgaHcQ2Zt+05l3H9te0kzyYG2p4krkeehbdoecoKWUYVJW2ZXnsSucKDtaaIKguGkizLi S/WaX+oMWsEVjrRlbWVr4ZAldoU7t50mroSofegi1rZv3LZDPSLEwYClQWwdmUGB8JG5v0qvtBUq hIsqjo+0S+EKFV2MPwgqU7Kuy/lbbkLNLQ+qZ3T3CNHm3A1Q+LNzUOwk63B0oKWHcX2iIlGAmi8r VCLLek/Uc20KmsPkrjhcew8Rwcfvh9R3d/dyLMvA7gcUk2RI0YU/joWdhR3ifawKoug1LaSLEip9 FuKekF3L0AuitdB+FnYW9mMKO9qTKT/yoj6JZV/CHqBs4pZC6KyyUwY/l9g6tBqjfQn7NFz46HaQ dXTag8sP6E3RiiDoo3VZhwvP8zCrqIQom6cLwp3LybW6++uWhhYetBgvgMDvQWWHsEcRNBcSdlQl DSP03FmxT1nYWYs5ohaDphToPonWK3uWdWTMRKEtf7swT1nWWdaPKOvUyAXSHuylNO4ysKOiV4im qwzsbevA8mtlE6zbCGHW2I9APEKN0YEPMd0zsvs+QnblGhfDyM7IfkRkR59JjYpCqKu4B2EHyw4B h3OK3KdEuARrpYo64hHfwMtKU5u7W1DREbZPD2KfauWh1p9E3endPUoo8O+FXcHzB2Rdhx4Ka7Cs 90FKLOsHkXUKt0O8XUgdhXbuZuF7Ugtpi0U9BOxYR1BJk4Wdhb2VcRM1MDmfVOW30ho2CCB4bRIS Lk84Pam22T3BH82qWdMUTp+6kHy+ucy/VlBF6IlrY38tdJK2fVGAFF5q1QK1Bhk36Mi4FhXmyyBS ZBs/gXfPZnlqkmDjm091Y1UgajLxMS3m1kPj3KJJksD9TMnlIpuNPiBiyuwk03S+qKHa3JnkP+hQ 9eIoE2nVBmvY1zEv1vzIUnYAmR/60HEsng+vTCg34XAnjn3M+5PEUaFmOZrrWnkENItojRlvJVFK BNA8gsYsjhsm1mrgYjp+dsOCxczcGpl8rEgTIQgapSY3ooXHLzdxljp9UQuI4DfA4MOIqGDpIWTF iCBqx8HjswaJyHZWuvVECqkE0PFBcy/N0DaufhAZl0AOiLcKhVcTq1Zm1/Pfi5GDNxoOntWa4xCA y8mE68mEdhIctu9PJEx3w+a3HIWf4cChroOV2Wm/uVr+Jr+eXxYQJoh6XSZmk45vsm5zXBXz70U1 uqga8rk7cZ5Mi2o4SJqq27lssI+vxkWVpBcXZvskO3TAREDvyH0wSShwG7iEH1C5NrbPw3ByE2xW 6jasosCYwxoccAQrrHVU8/SevSEdG7VAOviTdDuocxFKxxvBp2UVlUNo4Vx4glvBh3nPtBKHsx08 Kh9dqqWrxaKtwWo42/MMmRVhh1aqkRvKwm6VJPYE29WNkHMbyt9OQCqB8JhUcTmdJe/jJl7eN5Pj PJXFtMhGafXu/wAAAP//AwBQSwMEFAAGAAgAAAAhAGw8OlrhAAAACgEAAA8AAABkcnMvZG93bnJl di54bWxMj0FLw0AQhe+C/2EZwZvdJFpNYzalFPVUBFtBettmp0lodjZkt0n6752e9DaP93jzvXw5 2VYM2PvGkYJ4FoFAKp1pqFLwvXt/SEH4oMno1hEquKCHZXF7k+vMuJG+cNiGSnAJ+UwrqEPoMil9 WaPVfuY6JPaOrrc6sOwraXo9crltZRJFz9LqhvhDrTtc11ietmer4GPU4+oxfhs2p+P6st/NP382 MSp1fzetXkEEnMJfGK74jA4FMx3cmYwXrYJ0zkEFScIDrnaURk8gDnzFL8kCZJHL/xOKXwAAAP// AwBQSwECLQAUAAYACAAAACEAtoM4kv4AAADhAQAAEwAAAAAAAAAAAAAAAAAAAAAAW0NvbnRlbnRf VHlwZXNdLnhtbFBLAQItABQABgAIAAAAIQA4/SH/1gAAAJQBAAALAAAAAAAAAAAAAAAAAC8BAABf cmVscy8ucmVsc1BLAQItABQABgAIAAAAIQBZYBuUFA0AACS3AAAOAAAAAAAAAAAAAAAAAC4CAABk cnMvZTJvRG9jLnhtbFBLAQItABQABgAIAAAAIQBsPDpa4QAAAAoBAAAPAAAAAAAAAAAAAAAAAG4P AABkcnMvZG93bnJldi54bWxQSwUGAAAAAAQABADzAAAAfBAAAAAA ">
                      <v:group id="_x0000_s1254" style="position:absolute;width:68067;height:73034" coordsize="68067,7303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s8vNywAAAOIAAAAPAAAAZHJzL2Rvd25yZXYueG1sRI9Ba8JA FITvQv/D8gq96W5SlDZ1FZG29CCCsVB6e2SfSTD7NmS3Sfz3XUHwOMzMN8xyPdpG9NT52rGGZKZA EBfO1Fxq+D5+TF9A+IBssHFMGi7kYb16mCwxM27gA/V5KEWEsM9QQxVCm0npi4os+plriaN3cp3F EGVXStPhEOG2kalSC2mx5rhQYUvbiopz/mc1fA44bJ6T9353Pm0vv8f5/meXkNZPj+PmDUSgMdzD t/aX0ZCmKlmo+WsK10vxDsjVPwAAAP//AwBQSwECLQAUAAYACAAAACEA2+H2y+4AAACFAQAAEwAA AAAAAAAAAAAAAAAAAAAAW0NvbnRlbnRfVHlwZXNdLnhtbFBLAQItABQABgAIAAAAIQBa9CxbvwAA ABUBAAALAAAAAAAAAAAAAAAAAB8BAABfcmVscy8ucmVsc1BLAQItABQABgAIAAAAIQDPs8vNywAA AOIAAAAPAAAAAAAAAAAAAAAAAAcCAABkcnMvZG93bnJldi54bWxQSwUGAAAAAAMAAwC3AAAA/wIA AAAA ">
                        <v:group id="Gruppo 15" style="position:absolute;width:68067;height:73034" coordsize="68067,73034" o:spid="_x0000_s125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0BktyQAAAOMAAAAPAAAAZHJzL2Rvd25yZXYueG1sRE9La8JA EL4X+h+WKXirm/iIIXUVkVZ6kEJVEG9DdkyC2dmQ3Sbx37uFQo/zvWe5HkwtOmpdZVlBPI5AEOdW V1woOB0/XlMQziNrrC2Tgjs5WK+en5aYadvzN3UHX4gQwi5DBaX3TSaly0sy6Ma2IQ7c1bYGfTjb QuoW+xBuajmJokQarDg0lNjQtqT8dvgxCnY99ptp/N7tb9ft/XKcf533MSk1ehk2byA8Df5f/Of+ 1GH+bJIk6WKWzuH3pwCAXD0AAAD//wMAUEsBAi0AFAAGAAgAAAAhANvh9svuAAAAhQEAABMAAAAA AAAAAAAAAAAAAAAAAFtDb250ZW50X1R5cGVzXS54bWxQSwECLQAUAAYACAAAACEAWvQsW78AAAAV AQAACwAAAAAAAAAAAAAAAAAfAQAAX3JlbHMvLnJlbHNQSwECLQAUAAYACAAAACEAMdAZLckAAADj AAAADwAAAAAAAAAAAAAAAAAHAgAAZHJzL2Rvd25yZXYueG1sUEsFBgAAAAADAAMAtwAAAP0CAAAA AA== ">
                          <v:rect id="_x0000_s1256" style="position:absolute;top:19993;width:15182;height:3499;visibility:visible;mso-wrap-style:square;v-text-anchor:middle" fillcolor="#7f7f7f [16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WoRjygAAAOMAAAAPAAAAZHJzL2Rvd25yZXYueG1sRE9LT8JA EL6b8B82Q+JNtq2RR2EhBiUaDQcePXCbdIe2oTtbuwtUf71LYuJxvvfMFp2pxYVaV1lWEA8iEMS5 1RUXCva71cMYhPPIGmvLpOCbHCzmvbsZptpeeUOXrS9ECGGXooLS+yaV0uUlGXQD2xAH7mhbgz6c bSF1i9cQbmqZRNFQGqw4NJTY0LKk/LQ9GwX89fayWmeTk/1YZj/ZAV/r82ek1H2/e56C8NT5f/Gf +12H+aMkSeLHpziG208BADn/BQAA//8DAFBLAQItABQABgAIAAAAIQDb4fbL7gAAAIUBAAATAAAA AAAAAAAAAAAAAAAAAABbQ29udGVudF9UeXBlc10ueG1sUEsBAi0AFAAGAAgAAAAhAFr0LFu/AAAA FQEAAAsAAAAAAAAAAAAAAAAAHwEAAF9yZWxzLy5yZWxzUEsBAi0AFAAGAAgAAAAhAO9ahGPKAAAA 4wAAAA8AAAAAAAAAAAAAAAAABwIAAGRycy9kb3ducmV2LnhtbFBLBQYAAAAAAwADALcAAAD+AgAA AAA= ">
                            <v:textbox inset="1mm,1mm,1mm,1mm">
                              <w:txbxContent>
                                <w:p w:rsidRPr="005048CE" w:rsidR="00A61E8F" w:rsidP="00A61E8F" w:rsidRDefault="00A61E8F" w14:paraId="4DA3CA8E" w14:textId="77777777">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PROC-710 Gestione degli asset</w:t>
                                  </w:r>
                                </w:p>
                              </w:txbxContent>
                            </v:textbox>
                          </v:rect>
                          <v:rect id="_x0000_s1257" style="position:absolute;left:17605;top:19993;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tBagxwAAAOMAAAAPAAAAZHJzL2Rvd25yZXYueG1sRE/NasJA EL4XfIdlhN7qRg3Bpq4iFqEHLcR66W2aHZPF7GzIbmN8e1co9Djf/yzXg21ET503jhVMJwkI4tJp w5WC09fuZQHCB2SNjWNScCMP69XoaYm5dlcuqD+GSsQQ9jkqqENocyl9WZNFP3EtceTOrrMY4tlV Und4jeG2kbMkyaRFw7Ghxpa2NZWX469VUDQ39L0052/zc+rfD0n56Yq9Us/jYfMGItAQ/sV/7g8d 57/O0yxdZOkMHj9FAOTqDgAA//8DAFBLAQItABQABgAIAAAAIQDb4fbL7gAAAIUBAAATAAAAAAAA AAAAAAAAAAAAAABbQ29udGVudF9UeXBlc10ueG1sUEsBAi0AFAAGAAgAAAAhAFr0LFu/AAAAFQEA AAsAAAAAAAAAAAAAAAAAHwEAAF9yZWxzLy5yZWxzUEsBAi0AFAAGAAgAAAAhAJm0FqDHAAAA4wAA AA8AAAAAAAAAAAAAAAAABwIAAGRycy9kb3ducmV2LnhtbFBLBQYAAAAAAwADALcAAAD7AgAAAAA= ">
                            <v:textbox inset="1mm,1mm,1mm,1mm">
                              <w:txbxContent>
                                <w:p w:rsidRPr="00272DD3" w:rsidR="00A61E8F" w:rsidP="00A61E8F" w:rsidRDefault="00A61E8F" w14:paraId="69E6562B"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v:textbox>
                          </v:rect>
                          <v:rect id="_x0000_s1258" style="position:absolute;left:35211;top:19925;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6LEVywAAAOMAAAAPAAAAZHJzL2Rvd25yZXYueG1sRI9BT8Mw DIXvSPyHyEjcWMIQKyrLJgSaxIEhdezCzTReG9E4VZN13b/Hh0kc7ff83uflegqdGmlIPrKF+5kB RVxH57mxsP/a3D2BShnZYReZLJwpwXp1fbXE0sUTVzTucqMkhFOJFtqc+1LrVLcUMM1iTyzaIQ4B s4xDo92AJwkPnZ4bs9ABPUtDiz29tlT/7o7BQtWdMY3aH779z35825r6M1Yf1t7eTC/PoDJN+d98 uX53gv9QFPNi8WgEWn6SBejVHwAAAP//AwBQSwECLQAUAAYACAAAACEA2+H2y+4AAACFAQAAEwAA AAAAAAAAAAAAAAAAAAAAW0NvbnRlbnRfVHlwZXNdLnhtbFBLAQItABQABgAIAAAAIQBa9CxbvwAA ABUBAAALAAAAAAAAAAAAAAAAAB8BAABfcmVscy8ucmVsc1BLAQItABQABgAIAAAAIQBD6LEVywAA AOMAAAAPAAAAAAAAAAAAAAAAAAcCAABkcnMvZG93bnJldi54bWxQSwUGAAAAAAMAAwC3AAAA/wIA AAAA ">
                            <v:textbox inset="1mm,1mm,1mm,1mm">
                              <w:txbxContent>
                                <w:p w:rsidRPr="00E06BCC" w:rsidR="00A61E8F" w:rsidP="00A61E8F" w:rsidRDefault="00A61E8F" w14:paraId="759A3CA7"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v:textbox>
                          </v:rect>
                          <v:rect id="_x0000_s1259" style="position:absolute;left:52885;top:19925;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1fHZxwAAAOMAAAAPAAAAZHJzL2Rvd25yZXYueG1sRE9Pa8Iw FL8L+w7hDXbTxLI5qUYZk8EOU6jzsttb82yDzUtpYq3f3gwGHt/v/1uuB9eInrpgPWuYThQI4tIb y5WGw/fHeA4iRGSDjWfScKUA69XDaIm58RcuqN/HSqQQDjlqqGNscylDWZPDMPEtceKOvnMY09lV 0nR4SeGukZlSM+nQcmqosaX3msrT/uw0FM0VQy/t8cf+HvrNVpU7X3xp/fQ4vC1ARBriXfzv/jRp /utcZc/T7CWDv58SAHJ1AwAA//8DAFBLAQItABQABgAIAAAAIQDb4fbL7gAAAIUBAAATAAAAAAAA AAAAAAAAAAAAAABbQ29udGVudF9UeXBlc10ueG1sUEsBAi0AFAAGAAgAAAAhAFr0LFu/AAAAFQEA AAsAAAAAAAAAAAAAAAAAHwEAAF9yZWxzLy5yZWxzUEsBAi0AFAAGAAgAAAAhAOrV8dnHAAAA4wAA AA8AAAAAAAAAAAAAAAAABwIAAGRycy9kb3ducmV2LnhtbFBLBQYAAAAAAwADALcAAAD7AgAAAAA= ">
                            <v:textbox inset="1mm,1mm,1mm,1mm">
                              <w:txbxContent>
                                <w:p w:rsidRPr="00E06BCC" w:rsidR="00A61E8F" w:rsidP="00A61E8F" w:rsidRDefault="00A61E8F" w14:paraId="0147CE0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v:textbox>
                          </v:rect>
                          <v:rect id="_x0000_s1260" style="position:absolute;left:26203;width:15182;height:349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O2PmyAAAAOMAAAAPAAAAZHJzL2Rvd25yZXYueG1sRE9LS8Qw EL4L/ocwghdx0weWUje7yKJS8bJuvOxtaMam2ExKE3frvzeC4HG+96y3ixvFieYweFaQrzIQxJ03 A/cK3vXTbQ0iRGSDo2dS8E0BtpvLizU2xp/5jU6H2IsUwqFBBTbGqZEydJYchpWfiBP34WeHMZ1z L82M5xTuRllkWSUdDpwaLE60s9R9Hr6cgtgOeq/t3c2uLVm/HvXx8Tl/Uer6anm4BxFpif/iP3dr 0vyirqq6KMscfn9KAMjNDwAAAP//AwBQSwECLQAUAAYACAAAACEA2+H2y+4AAACFAQAAEwAAAAAA AAAAAAAAAAAAAAAAW0NvbnRlbnRfVHlwZXNdLnhtbFBLAQItABQABgAIAAAAIQBa9CxbvwAAABUB AAALAAAAAAAAAAAAAAAAAB8BAABfcmVscy8ucmVsc1BLAQItABQABgAIAAAAIQBzO2PmyAAAAOMA AAAPAAAAAAAAAAAAAAAAAAcCAABkcnMvZG93bnJldi54bWxQSwUGAAAAAAMAAwC3AAAA/AIAAAAA ">
                            <v:stroke dashstyle="dash"/>
                            <v:textbox inset="1mm,1mm,1mm,1mm">
                              <w:txbxContent>
                                <w:p w:rsidRPr="00E06BCC" w:rsidR="00A61E8F" w:rsidP="00A61E8F" w:rsidRDefault="00A61E8F" w14:paraId="1EA19E01" w14:textId="5965E30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v:textbox>
                          </v:rect>
                          <v:shape id="_x0000_s1261" style="position:absolute;left:26121;top:6809;width:15202;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fKgvyQAAAOMAAAAPAAAAZHJzL2Rvd25yZXYueG1sRI/LTsMw EEX3SP0Hayqxo3bCO61bRUiVirpqYcFyFE+TQDwOtkkNX48XSCyv7ktntUl2EBP50DvWUCwUCOLG mZ5bDa8v26sHECEiGxwck4ZvCrBZzy5WWBl35gNNx9iKPMKhQg1djGMlZWg6shgWbiTO3sl5izFL 30rj8ZzH7SBLpe6kxZ7zQ4cjPXXUfBy/rIY6Pf981uz36aCKYT+9v6XH7U7ry3mqlyAipfgf/mvv jIZS3avy+ua2yBSZKfOAXP8CAAD//wMAUEsBAi0AFAAGAAgAAAAhANvh9svuAAAAhQEAABMAAAAA AAAAAAAAAAAAAAAAAFtDb250ZW50X1R5cGVzXS54bWxQSwECLQAUAAYACAAAACEAWvQsW78AAAAV AQAACwAAAAAAAAAAAAAAAAAfAQAAX3JlbHMvLnJlbHNQSwECLQAUAAYACAAAACEA3XyoL8kAAADj AAAADwAAAAAAAAAAAAAAAAAHAgAAZHJzL2Rvd25yZXYueG1sUEsFBgAAAAADAAMAtwAAAP0CAAAA AA== ">
                            <v:textbox inset="0,0,0,0">
                              <w:txbxContent>
                                <w:p w:rsidRPr="00C36E5F" w:rsidR="00A61E8F" w:rsidP="00A61E8F" w:rsidRDefault="00A61E8F" w14:paraId="1B314A31"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v:textbox>
                          </v:shape>
                          <v:shape id="Connettore 2 1" style="position:absolute;left:33638;top:4230;width:0;height:2160;visibility:visible;mso-wrap-style:square" o:spid="_x0000_s126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CeKyQAAAOIAAAAPAAAAZHJzL2Rvd25yZXYueG1sRI9Ba8JA EIXvhf6HZQq9mY1abBpdRYSK12por0N2TEKzs9vsJkZ/fbcg9DLw8d68ebPajKYVA3W+saxgmqQg iEurG64UFKf3SQbCB2SNrWVScCUPm/XjwwpzbS/8QcMxVCKGsM9RQR2Cy6X0ZU0GfWIdcdTOtjMY InaV1B1eYrhp5SxNF9Jgw/FCjY52NZXfx94o2BfOfjmc7yo5fmb97fWnve4XSj0/jdsliEBj+Dff tw861k9f3uZxTOHvpcgg178AAAD//wMAUEsBAi0AFAAGAAgAAAAhANvh9svuAAAAhQEAABMAAAAA AAAAAAAAAAAAAAAAAFtDb250ZW50X1R5cGVzXS54bWxQSwECLQAUAAYACAAAACEAWvQsW78AAAAV AQAACwAAAAAAAAAAAAAAAAAfAQAAX3JlbHMvLnJlbHNQSwECLQAUAAYACAAAACEAPmQniskAAADi AAAADwAAAAAAAAAAAAAAAAAHAgAAZHJzL2Rvd25yZXYueG1sUEsFBgAAAAADAAMAtwAAAP0CAAAA AA== ">
                            <v:stroke joinstyle="miter" endarrow="open"/>
                          </v:shape>
                          <v:shape id="_x0000_s1263" style="position:absolute;left:5240;top:32603;width:15202;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DuFNygAAAOIAAAAPAAAAZHJzL2Rvd25yZXYueG1sRI9Ba8JA FITvQv/D8gq91U3EFBtdJRQEiydtDz0+ss8kbfZturuN2/76riB4HGbmG2a1iaYXIznfWVaQTzMQ xLXVHTcK3t+2jwsQPiBr7C2Tgl/ysFnfTVZYanvmA43H0IgEYV+igjaEoZTS1y0Z9FM7ECfvZJ3B kKRrpHZ4TnDTy1mWPUmDHaeFFgd6aan+Ov4YBVV8/fuu2O3jIcv7/fj5EZ+3O6Ue7mO1BBEohlv4 2t5pBYt5kRfzYlbA5VK6A3L9DwAA//8DAFBLAQItABQABgAIAAAAIQDb4fbL7gAAAIUBAAATAAAA AAAAAAAAAAAAAAAAAABbQ29udGVudF9UeXBlc10ueG1sUEsBAi0AFAAGAAgAAAAhAFr0LFu/AAAA FQEAAAsAAAAAAAAAAAAAAAAAHwEAAF9yZWxzLy5yZWxzUEsBAi0AFAAGAAgAAAAhAEgO4U3KAAAA 4gAAAA8AAAAAAAAAAAAAAAAABwIAAGRycy9kb3ducmV2LnhtbFBLBQYAAAAAAwADALcAAAD+AgAA AAA= ">
                            <v:textbox inset="0,0,0,0">
                              <w:txbxContent>
                                <w:p w:rsidRPr="00C36E5F" w:rsidR="00A61E8F" w:rsidP="00A61E8F" w:rsidRDefault="00A61E8F" w14:paraId="0FED8723"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SONO </w:t>
                                    <w:br/>
                                    <w:t>GLI ASSET?</w:t>
                                  </w:r>
                                </w:p>
                              </w:txbxContent>
                            </v:textbox>
                          </v:shape>
                          <v:shape id="_x0000_s1264" style="position:absolute;left:25916;top:32603;width:15202;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g615yQAAAOEAAAAPAAAAZHJzL2Rvd25yZXYueG1sRI9PS8NA FMTvgt9heYI3u4nUEGO3JQiFSk/9c+jxkX0m0ezbuLumq5++WxA8DjPzG2aximYQEznfW1aQzzIQ xI3VPbcKjof1QwnCB2SNg2VS8EMeVsvbmwVW2p55R9M+tCJB2FeooAthrKT0TUcG/cyOxMl7t85g SNK1Ujs8J7gZ5GOWFdJgz2mhw5FeO2o+999GQR3ffr9qdtu4y/JhO32c4vN6o9T9XaxfQASK4T/8 195oBeX8qcyLeQHXR+kNyOUFAAD//wMAUEsBAi0AFAAGAAgAAAAhANvh9svuAAAAhQEAABMAAAAA AAAAAAAAAAAAAAAAAFtDb250ZW50X1R5cGVzXS54bWxQSwECLQAUAAYACAAAACEAWvQsW78AAAAV AQAACwAAAAAAAAAAAAAAAAAfAQAAX3JlbHMvLnJlbHNQSwECLQAUAAYACAAAACEAnoOteckAAADh AAAADwAAAAAAAAAAAAAAAAAHAgAAZHJzL2Rvd25yZXYueG1sUEsFBgAAAAADAAMAtwAAAP0CAAAA AA== ">
                            <v:textbox inset="0,0,0,0">
                              <w:txbxContent>
                                <w:p w:rsidRPr="00017EA5" w:rsidR="00A61E8F" w:rsidP="00A61E8F" w:rsidRDefault="00A61E8F" w14:paraId="31B26697"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 È </w:t>
                                    <w:br/>
                                    <w:t>LA SICUREZZA DEGLI ASSET?</w:t>
                                  </w:r>
                                </w:p>
                              </w:txbxContent>
                            </v:textbox>
                          </v:shape>
                          <v:shape id="_x0000_s1265" style="position:absolute;left:46592;top:32467;width:15202;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4OGbAxgAAAOEAAAAPAAAAZHJzL2Rvd25yZXYueG1sRE/PS8Mw FL4L+x/CG3hzSSdOrctGEQaTnTY9eHw0z7bavNQkdnF//SIIO358v5frZHsxkg+dYw3FTIEgrp3p uNHw9rq5eQARIrLB3jFp+KUA69XkaomlcUfe03iIjcghHErU0MY4lFKGuiWLYeYG4sx9OG8xZugb aTwec7jt5VyphbTYcW5ocaDnluqvw4/VUKWX03fFfpf2quh34+d7etxstb6epuoJRKQUL+J/99bk +ep2Mb8r7uHvUYYgV2cAAAD//wMAUEsBAi0AFAAGAAgAAAAhANvh9svuAAAAhQEAABMAAAAAAAAA AAAAAAAAAAAAAFtDb250ZW50X1R5cGVzXS54bWxQSwECLQAUAAYACAAAACEAWvQsW78AAAAVAQAA CwAAAAAAAAAAAAAAAAAfAQAAX3JlbHMvLnJlbHNQSwECLQAUAAYACAAAACEAODhmwMYAAADhAAAA DwAAAAAAAAAAAAAAAAAHAgAAZHJzL2Rvd25yZXYueG1sUEsFBgAAAAADAAMAtwAAAPoCAAAAAA== ">
                            <v:textbox inset="0,0,0,0">
                              <w:txbxContent>
                                <w:p w:rsidRPr="00C36E5F" w:rsidR="00A61E8F" w:rsidP="00A61E8F" w:rsidRDefault="00A61E8F" w14:paraId="43D02061"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br/>
                                    <w:t>LA SICUREZZA DEGLI ASSET?</w:t>
                                  </w:r>
                                </w:p>
                              </w:txbxContent>
                            </v:textbox>
                          </v:shape>
                          <v:shape id="Connettore 2 1" style="position:absolute;left:7639;top:17673;width:0;height:2102;visibility:visible;mso-wrap-style:square" o:spid="_x0000_s126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pLxQAAAOMAAAAPAAAAZHJzL2Rvd25yZXYueG1sRE/NisIw EL4v+A5hBG9rqqLVahQRFK/ril6HZmyLzSQ2UatPv1lY2ON8/7NYtaYWD2p8ZVnBoJ+AIM6trrhQ cPzefk5B+ICssbZMCl7kYbXsfCww0/bJX/Q4hELEEPYZKihDcJmUPi/JoO9bRxy5i20Mhng2hdQN PmO4qeUwSSbSYMWxoURHm5Ly6+FuFOyOzp4djjaFbE/T+zu91a/dRKlet13PQQRqw7/4z73Xcf4g GQ9H6Wycwu9PEQC5/AEAAP//AwBQSwECLQAUAAYACAAAACEA2+H2y+4AAACFAQAAEwAAAAAAAAAA AAAAAAAAAAAAW0NvbnRlbnRfVHlwZXNdLnhtbFBLAQItABQABgAIAAAAIQBa9CxbvwAAABUBAAAL AAAAAAAAAAAAAAAAAB8BAABfcmVscy8ucmVsc1BLAQItABQABgAIAAAAIQCq//pLxQAAAOMAAAAP AAAAAAAAAAAAAAAAAAcCAABkcnMvZG93bnJldi54bWxQSwUGAAAAAAMAAwC3AAAA+QIAAAAA ">
                            <v:stroke joinstyle="miter" endarrow="open"/>
                          </v:shape>
                          <v:shape id="Connettore 2 1" style="position:absolute;left:60388;top:17673;width:0;height:2102;visibility:visible;mso-wrap-style:square" o:spid="_x0000_s126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sS/YyQAAAOMAAAAPAAAAZHJzL2Rvd25yZXYueG1sRI9Bb8Iw DIXvk/YfIk/abaQwqVQdKZqQhnaFIXa1Gq+t1jhZk0Lh1+MD0o62n99732o9uV6daIidZwPzWQaK uPa248bA4evjpQAVE7LF3jMZuFCEdfX4sMLS+jPv6LRPjRITjiUaaFMKpdaxbslhnPlALLcfPzhM Mg6NtgOexdz1epFluXbYsSS0GGjTUv27H52B7SH474Cvm0ZPx2K8Lv/6yzY35vlpen8DlWhK/+L7 96eV+su8WMyzvBAKYZIF6OoGAAD//wMAUEsBAi0AFAAGAAgAAAAhANvh9svuAAAAhQEAABMAAAAA AAAAAAAAAAAAAAAAAFtDb250ZW50X1R5cGVzXS54bWxQSwECLQAUAAYACAAAACEAWvQsW78AAAAV AQAACwAAAAAAAAAAAAAAAAAfAQAAX3JlbHMvLnJlbHNQSwECLQAUAAYACAAAACEA+bEv2MkAAADj AAAADwAAAAAAAAAAAAAAAAAHAgAAZHJzL2Rvd25yZXYueG1sUEsFBgAAAAADAAMAtwAAAP0CAAAA AA== ">
                            <v:stroke joinstyle="miter" endarrow="open"/>
                          </v:shape>
                          <v:shape id="Connettore 2 1" style="position:absolute;left:25177;top:17605;width:0;height:2102;visibility:visible;mso-wrap-style:square" o:spid="_x0000_s126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iwvDxQAAAOMAAAAPAAAAZHJzL2Rvd25yZXYueG1sRE9Li8Iw EL4v+B/CCN7WVKU+qlFEUPa6ruh1aMa22ExiE7Xur98Iwh7ne89i1Zpa3KnxlWUFg34Cgji3uuJC weFn+zkF4QOyxtoyKXiSh9Wy87HATNsHf9N9HwoRQ9hnqKAMwWVS+rwkg75vHXHkzrYxGOLZFFI3 +IjhppbDJBlLgxXHhhIdbUrKL/ubUbA7OHtyONoUsj1Ob7+Ta/3cjZXqddv1HESgNvyL3+4vHecn 6SxNh7PJAF4/RQDk8g8AAP//AwBQSwECLQAUAAYACAAAACEA2+H2y+4AAACFAQAAEwAAAAAAAAAA AAAAAAAAAAAAW0NvbnRlbnRfVHlwZXNdLnhtbFBLAQItABQABgAIAAAAIQBa9CxbvwAAABUBAAAL AAAAAAAAAAAAAAAAAB8BAABfcmVscy8ucmVsc1BLAQItABQABgAIAAAAIQDTiwvDxQAAAOMAAAAP AAAAAAAAAAAAAAAAAAcCAABkcnMvZG93bnJldi54bWxQSwUGAAAAAAMAAwC3AAAA+QIAAAAA ">
                            <v:stroke joinstyle="miter" endarrow="open"/>
                          </v:shape>
                          <v:shape id="Connettore 2 1" style="position:absolute;left:42851;top:17605;width:0;height:2102;visibility:visible;mso-wrap-style:square" o:spid="_x0000_s12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UMuIxQAAAOIAAAAPAAAAZHJzL2Rvd25yZXYueG1sRE/LisIw FN0P+A/hCu7G1Fct1SiDMOJ2HBm3l+baFpub2EStfv1kIbg8nPdy3ZlG3Kj1tWUFo2ECgriwuuZS weH3+zMD4QOyxsYyKXiQh/Wq97HEXNs7/9BtH0oRQ9jnqKAKweVS+qIig35oHXHkTrY1GCJsS6lb vMdw08hxkqTSYM2xoUJHm4qK8/5qFGwPzh4dTjal7P6y63N+aR7bVKlBv/tagAjUhbf45d5pBfNs NpuMp2ncHC/FOyBX/wAAAP//AwBQSwECLQAUAAYACAAAACEA2+H2y+4AAACFAQAAEwAAAAAAAAAA AAAAAAAAAAAAW0NvbnRlbnRfVHlwZXNdLnhtbFBLAQItABQABgAIAAAAIQBa9CxbvwAAABUBAAAL AAAAAAAAAAAAAAAAAB8BAABfcmVscy8ucmVsc1BLAQItABQABgAIAAAAIQBmUMuIxQAAAOIAAAAP AAAAAAAAAAAAAAAAAAcCAABkcnMvZG93bnJldi54bWxQSwUGAAAAAAMAAwC3AAAA+QIAAAAA ">
                            <v:stroke joinstyle="miter" endarrow="open"/>
                          </v:shape>
                          <v:shape id="Connettore 2 1" style="position:absolute;left:7574;top:24020;width:24351;height:4965;visibility:visible;mso-wrap-style:square" o:spid="_x0000_s127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03PJ1yAAAAOIAAAAPAAAAZHJzL2Rvd25yZXYueG1sRI9PawIx FMTvBb9DeEJvNdGKf1ajFKHitSp6fWyeu4ubl7iJuvrpm0LB4zAzv2Hmy9bW4kZNqBxr6PcUCOLc mYoLDfvd98cERIjIBmvHpOFBAZaLztscM+Pu/EO3bSxEgnDIUEMZo8+kDHlJFkPPeeLknVxjMSbZ FNI0eE9wW8uBUiNpseK0UKKnVUn5eXu1GtZ7744eP1eFbA+T63N8qR/rkdbv3fZrBiJSG1/h//bG aBgOB1OlxmoKf5fSHZCLXwAAAP//AwBQSwECLQAUAAYACAAAACEA2+H2y+4AAACFAQAAEwAAAAAA AAAAAAAAAAAAAAAAW0NvbnRlbnRfVHlwZXNdLnhtbFBLAQItABQABgAIAAAAIQBa9CxbvwAAABUB AAALAAAAAAAAAAAAAAAAAB8BAABfcmVscy8ucmVsc1BLAQItABQABgAIAAAAIQD03PJ1yAAAAOIA AAAPAAAAAAAAAAAAAAAAAAcCAABkcnMvZG93bnJldi54bWxQSwUGAAAAAAMAAwC3AAAA/AIAAAAA ">
                            <v:stroke joinstyle="miter" endarrow="open"/>
                          </v:shape>
                          <v:shape id="Connettore 2 1" style="position:absolute;left:14097;top:30229;width:19380;height:2020;flip:x;visibility:visible;mso-wrap-style:square" o:spid="_x0000_s127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MMOazQAAAOMAAAAPAAAAZHJzL2Rvd25yZXYueG1sRI9BT8JA EIXvJv6HzZB4ky1YBCsLMRiTHiARKgdvY3doG7uzTXeF+u+dA4nHmXnz3vuW68G16kx9aDwbmIwT UMSltw1XBj6Kt/sFqBCRLbaeycAvBVivbm+WmFl/4T2dD7FSYsIhQwN1jF2mdShrchjGviOW28n3 DqOMfaVtjxcxd62eJsmjdtiwJNTY0aam8vvw4wzkTPPtrMjzxbvfHL/2r0+fxXFnzN1oeHkGFWmI /+Lrd26l/nzyMJ2laSoUwiQL0Ks/AAAA//8DAFBLAQItABQABgAIAAAAIQDb4fbL7gAAAIUBAAAT AAAAAAAAAAAAAAAAAAAAAABbQ29udGVudF9UeXBlc10ueG1sUEsBAi0AFAAGAAgAAAAhAFr0LFu/ AAAAFQEAAAsAAAAAAAAAAAAAAAAAHwEAAF9yZWxzLy5yZWxzUEsBAi0AFAAGAAgAAAAhAGcww5rN AAAA4wAAAA8AAAAAAAAAAAAAAAAABwIAAGRycy9kb3ducmV2LnhtbFBLBQYAAAAAAwADALcAAAAB AwAAAAA= ">
                            <v:stroke joinstyle="miter" endarrow="open"/>
                          </v:shape>
                          <v:shape id="Connettore 2 1" style="position:absolute;left:33437;top:30229;width:19970;height:2020;visibility:visible;mso-wrap-style:square" o:spid="_x0000_s127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d2InxgAAAOIAAAAPAAAAZHJzL2Rvd25yZXYueG1sRI/NagIx FIX3Bd8hXMFdzViLxtEoRVC6rZW6vUyuM4OTmziJOvr0zUJweTh/fItVZxtxpTbUjjWMhhkI4sKZ mksN+9/NuwIRIrLBxjFpuFOA1bL3tsDcuBv/0HUXS5FGOOSooYrR51KGoiKLYeg8cfKOrrUYk2xL aVq8pXHbyI8sm0iLNaeHCj2tKypOu4vVsN17d/A4Xpey+1OXx/Tc3LcTrQf97msOIlIXX+Fn+9to +BypqcrULEEkpIQDcvkPAAD//wMAUEsBAi0AFAAGAAgAAAAhANvh9svuAAAAhQEAABMAAAAAAAAA AAAAAAAAAAAAAFtDb250ZW50X1R5cGVzXS54bWxQSwECLQAUAAYACAAAACEAWvQsW78AAAAVAQAA CwAAAAAAAAAAAAAAAAAfAQAAX3JlbHMvLnJlbHNQSwECLQAUAAYACAAAACEAl3diJ8YAAADiAAAA DwAAAAAAAAAAAAAAAAAHAgAAZHJzL2Rvd25yZXYueG1sUEsFBgAAAAADAAMAtwAAAPoCAAAAAA== ">
                            <v:stroke joinstyle="miter" endarrow="open"/>
                          </v:shape>
                          <v:rect id="_x0000_s1273" style="position:absolute;left:5254;top:43331;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k8lpyAAAAOMAAAAPAAAAZHJzL2Rvd25yZXYueG1sRE9LawIx EL4L/Q9hCt400W23sjVKKRUET9X20NuwmX3YzWRJUl37602h4HG+9yzXg+3EiXxoHWuYTRUI4tKZ lmsNH4fNZAEiRGSDnWPScKEA69XdaImFcWd+p9M+1iKFcChQQxNjX0gZyoYshqnriRNXOW8xptPX 0ng8p3DbyblSubTYcmposKfXhsrv/Y/V8OXV22dVh93mMR6rTua/2Wx71Hp8P7w8g4g0xJv43701 ab7Knub5In/I4O+nBIBcXQEAAP//AwBQSwECLQAUAAYACAAAACEA2+H2y+4AAACFAQAAEwAAAAAA AAAAAAAAAAAAAAAAW0NvbnRlbnRfVHlwZXNdLnhtbFBLAQItABQABgAIAAAAIQBa9CxbvwAAABUB AAALAAAAAAAAAAAAAAAAAB8BAABfcmVscy8ucmVsc1BLAQItABQABgAIAAAAIQAHk8lpyAAAAOMA AAAPAAAAAAAAAAAAAAAAAAcCAABkcnMvZG93bnJldi54bWxQSwUGAAAAAAMAAwC3AAAA/AIAAAAA ">
                            <v:stroke dashstyle="dash"/>
                            <v:textbox inset="1mm,1mm,1mm,1mm">
                              <w:txbxContent>
                                <w:p w:rsidRPr="00272DD3" w:rsidR="00A61E8F" w:rsidP="00A61E8F" w:rsidRDefault="00A61E8F" w14:paraId="0113FDB0" w14:textId="47E4D320">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MOD-710-M Inventario degli asset</w:t>
                                  </w:r>
                                </w:p>
                              </w:txbxContent>
                            </v:textbox>
                          </v:rect>
                          <v:rect id="_x0000_s1274" style="position:absolute;left:5254;top:48517;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3BFRnxgAAAOIAAAAPAAAAZHJzL2Rvd25yZXYueG1sRE/LagIx FN0L/YdwC+40sU6ljkYpRUHoqmoX7i6TOw87uRmSqNN+fVMouDyc93Ld21ZcyYfGsYbJWIEgLpxp uNJwPGxHLyBCRDbYOiYN3xRgvXoYLDE37sYfdN3HSqQQDjlqqGPscilDUZPFMHYdceJK5y3GBH0l jcdbCretfFJqJi02nBpq7OitpuJrf7EaTl5tPssqvG+f47ls5exnOtmdtR4+9q8LEJH6eBf/u3cm zZ+rLFOZmsPfpYRBrn4BAAD//wMAUEsBAi0AFAAGAAgAAAAhANvh9svuAAAAhQEAABMAAAAAAAAA AAAAAAAAAAAAAFtDb250ZW50X1R5cGVzXS54bWxQSwECLQAUAAYACAAAACEAWvQsW78AAAAVAQAA CwAAAAAAAAAAAAAAAAAfAQAAX3JlbHMvLnJlbHNQSwECLQAUAAYACAAAACEA9wRUZ8YAAADiAAAA DwAAAAAAAAAAAAAAAAAHAgAAZHJzL2Rvd25yZXYueG1sUEsFBgAAAAADAAMAtwAAAPoCAAAAAA== ">
                            <v:stroke dashstyle="dash"/>
                            <v:textbox inset="1mm,1mm,1mm,1mm">
                              <w:txbxContent>
                                <w:p w:rsidRPr="00017EA5" w:rsidR="00A61E8F" w:rsidP="00A61E8F" w:rsidRDefault="00A61E8F" w14:paraId="52711FE1" w14:textId="5D14B2C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MOD-710-A Rete e comunicazioni</w:t>
                                  </w:r>
                                </w:p>
                              </w:txbxContent>
                            </v:textbox>
                          </v:rect>
                          <v:rect id="_x0000_s1275" style="position:absolute;left:5254;top:53772;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foSQywAAAOIAAAAPAAAAZHJzL2Rvd25yZXYueG1sRI9PSwMx FMTvQr9DeII3m7Sry3bbtJRioeDJqgdvj83bP3XzsiSxXf30RhB6HGbmN8xqM9penMmHzrGG2VSB IK6c6bjR8Pa6vy9AhIhssHdMGr4pwGY9uVlhadyFX+h8jI1IEA4lamhjHEopQ9WSxTB1A3Hyauct xiR9I43HS4LbXs6VyqXFjtNCiwPtWqo+j19Ww4dXT+91E573j/FU9zL/yWaHk9Z3t+N2CSLSGK/h //bBaMiKXBVZ/rCAv0vpDsj1LwAAAP//AwBQSwECLQAUAAYACAAAACEA2+H2y+4AAACFAQAAEwAA AAAAAAAAAAAAAAAAAAAAW0NvbnRlbnRfVHlwZXNdLnhtbFBLAQItABQABgAIAAAAIQBa9CxbvwAA ABUBAAALAAAAAAAAAAAAAAAAAB8BAABfcmVscy8ucmVsc1BLAQItABQABgAIAAAAIQDjfoSQywAA AOIAAAAPAAAAAAAAAAAAAAAAAAcCAABkcnMvZG93bnJldi54bWxQSwUGAAAAAAMAAwC3AAAA/wIA AAAA ">
                            <v:stroke dashstyle="dash"/>
                            <v:textbox inset="1mm,1mm,1mm,1mm">
                              <w:txbxContent>
                                <w:p w:rsidRPr="00272DD3" w:rsidR="00A61E8F" w:rsidP="00A61E8F" w:rsidRDefault="00A61E8F" w14:paraId="51C7D9C1" w14:textId="28EA28FC">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MOD-710-B Software</w:t>
                                  </w:r>
                                </w:p>
                              </w:txbxContent>
                            </v:textbox>
                          </v:rect>
                          <v:rect id="_x0000_s1276" style="position:absolute;left:5254;top:59026;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33QbywAAAOMAAAAPAAAAZHJzL2Rvd25yZXYueG1sRI9PSwMx EMXvgt8hjODNJm3Zpa5Ni4iFgidbPXgbNrN/6mayJLFd/fTOQfA4896895v1dvKDOlNMfWAL85kB RVwH13Nr4e24u1uBShnZ4RCYLHxTgu3m+mqNlQsXfqXzIbdKQjhVaKHLeay0TnVHHtMsjMSiNSF6 zDLGVruIFwn3g14YU2qPPUtDhyM9dVR/Hr68hY9ont+bNr3sinxqBl3+LOf7k7W3N9PjA6hMU/43 /13vneAvy4UpVveFQMtPsgC9+QUAAP//AwBQSwECLQAUAAYACAAAACEA2+H2y+4AAACFAQAAEwAA AAAAAAAAAAAAAAAAAAAAW0NvbnRlbnRfVHlwZXNdLnhtbFBLAQItABQABgAIAAAAIQBa9CxbvwAA ABUBAAALAAAAAAAAAAAAAAAAAB8BAABfcmVscy8ucmVsc1BLAQItABQABgAIAAAAIQDY33QbywAA AOMAAAAPAAAAAAAAAAAAAAAAAAcCAABkcnMvZG93bnJldi54bWxQSwUGAAAAAAMAAwC3AAAA/wIA AAAA ">
                            <v:stroke dashstyle="dash"/>
                            <v:textbox inset="1mm,1mm,1mm,1mm">
                              <w:txbxContent>
                                <w:p w:rsidRPr="00017EA5" w:rsidR="00A61E8F" w:rsidP="00A61E8F" w:rsidRDefault="00A61E8F" w14:paraId="66794199" w14:textId="56C0DD8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MOD-710-C Dispositivi per l'elaborazione</w:t>
                                  </w:r>
                                </w:p>
                                <w:p w:rsidRPr="00272DD3" w:rsidR="00A61E8F" w:rsidP="00A61E8F" w:rsidRDefault="00A61E8F" w14:paraId="049F31CB" w14:textId="77777777">
                                  <w:pPr>
                                    <w:spacing w:after="0"/>
                                    <w:jc w:val="center"/>
                                    <w:rPr>
                                      <w:rFonts w:ascii="Open Sans" w:hAnsi="Open Sans" w:cs="Open Sans"/>
                                      <w:color w:val="000000" w:themeColor="text1"/>
                                      <w:sz w:val="14"/>
                                      <w:szCs w:val="14"/>
                                    </w:rPr>
                                  </w:pPr>
                                </w:p>
                              </w:txbxContent>
                            </v:textbox>
                          </v:rect>
                          <v:rect id="_x0000_s1277" style="position:absolute;left:5254;top:64280;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mZlTxwAAAOMAAAAPAAAAZHJzL2Rvd25yZXYueG1sRE9LSwMx EL4L/Q9hCt5sslu2LGvTImKh4MlWD96GzeyjbiZLkrarv94IQo/zvWe9newgLuRD71hDtlAgiGtn em41vB93DyWIEJENDo5JwzcF2G5md2usjLvyG10OsRUphEOFGroYx0rKUHdkMSzcSJy4xnmLMZ2+ lcbjNYXbQeZKraTFnlNDhyM9d1R/Hc5Ww6dXLx9NG153RTw1g1z9LLP9Sev7+fT0CCLSFG/if/fe pPl5ofJMlWUBfz8lAOTmFwAA//8DAFBLAQItABQABgAIAAAAIQDb4fbL7gAAAIUBAAATAAAAAAAA AAAAAAAAAAAAAABbQ29udGVudF9UeXBlc10ueG1sUEsBAi0AFAAGAAgAAAAhAFr0LFu/AAAAFQEA AAsAAAAAAAAAAAAAAAAAHwEAAF9yZWxzLy5yZWxzUEsBAi0AFAAGAAgAAAAhAJWZmVPHAAAA4wAA AA8AAAAAAAAAAAAAAAAABwIAAGRycy9kb3ducmV2LnhtbFBLBQYAAAAAAwADALcAAAD7AgAAAAA= ">
                            <v:stroke dashstyle="dash"/>
                            <v:textbox inset="1mm,1mm,1mm,1mm">
                              <w:txbxContent>
                                <w:p w:rsidRPr="00272DD3" w:rsidR="00A61E8F" w:rsidP="00A61E8F" w:rsidRDefault="00A61E8F" w14:paraId="78246309" w14:textId="65A766D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MOD-710-D Sedi e archivi</w:t>
                                  </w:r>
                                </w:p>
                              </w:txbxContent>
                            </v:textbox>
                          </v:rect>
                          <v:rect id="_x0000_s1278" style="position:absolute;left:5322;top:69535;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7n+4yAAAAOMAAAAPAAAAZHJzL2Rvd25yZXYueG1sRE9LawIx EL4X/A9hCr3VZHdRdDWKlApCT7X14G3YzD7sZrIkqW7765tCocf53rPejrYXV/Khc6whmyoQxJUz HTca3t/2jwsQISIb7B2Thi8KsN1M7tZYGnfjV7oeYyNSCIcSNbQxDqWUoWrJYpi6gThxtfMWYzp9 I43HWwq3vcyVmkuLHaeGFgd6aqn6OH5aDWevnk91E172s3ipezn/LrLDReuH+3G3AhFpjP/iP/fB pPnZQuXLvChm8PtTAkBufgAAAP//AwBQSwECLQAUAAYACAAAACEA2+H2y+4AAACFAQAAEwAAAAAA AAAAAAAAAAAAAAAAW0NvbnRlbnRfVHlwZXNdLnhtbFBLAQItABQABgAIAAAAIQBa9CxbvwAAABUB AAALAAAAAAAAAAAAAAAAAB8BAABfcmVscy8ucmVsc1BLAQItABQABgAIAAAAIQDw7n+4yAAAAOMA AAAPAAAAAAAAAAAAAAAAAAcCAABkcnMvZG93bnJldi54bWxQSwUGAAAAAAMAAwC3AAAA/AIAAAAA ">
                            <v:stroke dashstyle="dash"/>
                            <v:textbox inset="1mm,1mm,1mm,1mm">
                              <w:txbxContent>
                                <w:p w:rsidRPr="00017EA5" w:rsidR="00A61E8F" w:rsidP="00A61E8F" w:rsidRDefault="00A61E8F" w14:paraId="14A76FF4" w14:textId="1B46573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MOD-710-E Impianti e dispositivi di sicurezza</w:t>
                                  </w:r>
                                </w:p>
                                <w:p w:rsidRPr="00272DD3" w:rsidR="00A61E8F" w:rsidP="00A61E8F" w:rsidRDefault="00A61E8F" w14:paraId="36831C13"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v:textbox>
                          </v:rect>
                          <v:rect id="_x0000_s1279" style="position:absolute;left:25930;top:48517;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D3flxwAAAOMAAAAPAAAAZHJzL2Rvd25yZXYueG1sRE9LawIx EL4X+h/CFHrTRMvKuhqllAqCp9r20NuwmX3oZrIkqa7+elMQepzvPcv1YDtxIh9axxomYwWCuHSm 5VrD1+dmlIMIEdlg55g0XCjAevX4sMTCuDN/0Gkfa5FCOBSooYmxL6QMZUMWw9j1xImrnLcY0+lr aTyeU7jt5FSpmbTYcmposKe3hsrj/tdq+PHq/buqw26TxUPVydn1ZbI9aP38NLwuQEQa4r/47t6a NH+aZ5lSaj6Hv58SAHJ1AwAA//8DAFBLAQItABQABgAIAAAAIQDb4fbL7gAAAIUBAAATAAAAAAAA AAAAAAAAAAAAAABbQ29udGVudF9UeXBlc10ueG1sUEsBAi0AFAAGAAgAAAAhAFr0LFu/AAAAFQEA AAsAAAAAAAAAAAAAAAAAHwEAAF9yZWxzLy5yZWxzUEsBAi0AFAAGAAgAAAAhAKUPd+XHAAAA4wAA AA8AAAAAAAAAAAAAAAAABwIAAGRycy9kb3ducmV2LnhtbFBLBQYAAAAAAwADALcAAAD7AgAAAAA= ">
                            <v:stroke dashstyle="dash"/>
                            <v:textbox inset="1mm,1mm,1mm,1mm">
                              <w:txbxContent>
                                <w:p w:rsidRPr="00184300" w:rsidR="00A61E8F" w:rsidP="00A61E8F" w:rsidRDefault="00A61E8F" w14:paraId="36E52526" w14:textId="50D8207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MOD-710-F Valutazione rete e comunicazioni</w:t>
                                  </w:r>
                                </w:p>
                                <w:p w:rsidRPr="00017EA5" w:rsidR="00A61E8F" w:rsidP="00A61E8F" w:rsidRDefault="00A61E8F" w14:paraId="53128261" w14:textId="77777777">
                                  <w:pPr>
                                    <w:spacing w:after="0"/>
                                    <w:jc w:val="center"/>
                                    <w:rPr>
                                      <w:rFonts w:ascii="Open Sans" w:hAnsi="Open Sans" w:cs="Open Sans"/>
                                      <w:color w:val="000000" w:themeColor="text1"/>
                                      <w:sz w:val="14"/>
                                      <w:szCs w:val="14"/>
                                    </w:rPr>
                                  </w:pPr>
                                </w:p>
                              </w:txbxContent>
                            </v:textbox>
                          </v:rect>
                          <v:rect id="_x0000_s1280" style="position:absolute;left:25930;top:53772;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PNJqpygAAAOIAAAAPAAAAZHJzL2Rvd25yZXYueG1sRI9PSwMx FMTvgt8hPMGbm63LBt02LSIWCj1Z9eDtsXn7p928LElst/30jSB4HGbmN8xiNdlBHMmH3rGGWZaD IK6d6bnV8PmxfngCESKywcExaThTgNXy9maBlXEnfqfjLrYiQThUqKGLcaykDHVHFkPmRuLkNc5b jEn6VhqPpwS3g3zMcyUt9pwWOhzptaP6sPuxGr59/vbVtGG7LuO+GaS6FLPNXuv7u+llDiLSFP/D f+2N0VAqVT4XZaHg91K6A3J5BQAA//8DAFBLAQItABQABgAIAAAAIQDb4fbL7gAAAIUBAAATAAAA AAAAAAAAAAAAAAAAAABbQ29udGVudF9UeXBlc10ueG1sUEsBAi0AFAAGAAgAAAAhAFr0LFu/AAAA FQEAAAsAAAAAAAAAAAAAAAAAHwEAAF9yZWxzLy5yZWxzUEsBAi0AFAAGAAgAAAAhAE80mqnKAAAA 4gAAAA8AAAAAAAAAAAAAAAAABwIAAGRycy9kb3ducmV2LnhtbFBLBQYAAAAAAwADALcAAAD+AgAA AAA= ">
                            <v:stroke dashstyle="dash"/>
                            <v:textbox inset="1mm,1mm,1mm,1mm">
                              <w:txbxContent>
                                <w:p w:rsidRPr="00272DD3" w:rsidR="00A61E8F" w:rsidP="00A61E8F" w:rsidRDefault="00A61E8F" w14:paraId="2AF8882E" w14:textId="5530C3B1">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MOD-710-G Valutazione software</w:t>
                                  </w:r>
                                </w:p>
                              </w:txbxContent>
                            </v:textbox>
                          </v:rect>
                          <v:rect id="_x0000_s1281" style="position:absolute;left:25998;top:59026;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euoEyQAAAOIAAAAPAAAAZHJzL2Rvd25yZXYueG1sRI/LagIx FIb3hb5DOAV3NZNqR5kapYiC4Kq2Xbg7TM5c7ORkSKKOffpmIXT589/4FqvBduJCPrSONahxBoK4 dKblWsPX5/Z5DiJEZIOdY9JwowCr5ePDAgvjrvxBl0OsRRrhUKCGJsa+kDKUDVkMY9cTJ69y3mJM 0tfSeLymcdvJlyzLpcWW00ODPa0bKn8OZ6vh6LPNd1WH/fY1nqpO5r8TtTtpPXoa3t9ARBrif/je 3hkN+UTNp2qmEkRCSjggl38AAAD//wMAUEsBAi0AFAAGAAgAAAAhANvh9svuAAAAhQEAABMAAAAA AAAAAAAAAAAAAAAAAFtDb250ZW50X1R5cGVzXS54bWxQSwECLQAUAAYACAAAACEAWvQsW78AAAAV AQAACwAAAAAAAAAAAAAAAAAfAQAAX3JlbHMvLnJlbHNQSwECLQAUAAYACAAAACEAh3rqBMkAAADi AAAADwAAAAAAAAAAAAAAAAAHAgAAZHJzL2Rvd25yZXYueG1sUEsFBgAAAAADAAMAtwAAAP0CAAAA AA== ">
                            <v:stroke dashstyle="dash"/>
                            <v:textbox inset="1mm,1mm,1mm,1mm">
                              <w:txbxContent>
                                <w:p w:rsidRPr="00184300" w:rsidR="00A61E8F" w:rsidP="00A61E8F" w:rsidRDefault="00A61E8F" w14:paraId="6BBAA2E2" w14:textId="30DA720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MOD-710-H Valutazione dispositivi per l'elaborazione</w:t>
                                  </w:r>
                                </w:p>
                                <w:p w:rsidRPr="00272DD3" w:rsidR="00A61E8F" w:rsidP="00A61E8F" w:rsidRDefault="00A61E8F" w14:paraId="62486C05" w14:textId="77777777">
                                  <w:pPr>
                                    <w:spacing w:after="0"/>
                                    <w:jc w:val="center"/>
                                    <w:rPr>
                                      <w:rFonts w:ascii="Open Sans" w:hAnsi="Open Sans" w:cs="Open Sans"/>
                                      <w:color w:val="000000" w:themeColor="text1"/>
                                      <w:sz w:val="14"/>
                                      <w:szCs w:val="14"/>
                                    </w:rPr>
                                  </w:pPr>
                                </w:p>
                              </w:txbxContent>
                            </v:textbox>
                          </v:rect>
                          <v:rect id="_x0000_s1282" style="position:absolute;left:25998;top:64212;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XYdqUyQAAAOMAAAAPAAAAZHJzL2Rvd25yZXYueG1sRE9LTwIx EL6T+B+aMfEGXcTdxZVCCJGExBOoB26T7ewDt9NNW2H111MSE4/zvWexGkwnzuR8a1nBdJKAIC6t brlW8PG+Hc9B+ICssbNMCn7Iw2p5N1pgoe2F93Q+hFrEEPYFKmhC6AspfdmQQT+xPXHkKusMhni6 WmqHlxhuOvmYJJk02HJsaLCnTUPl1+HbKDi65PWzqv3bNg2nqpPZ72y6Oyn1cD+sX0AEGsK/+M+9 03F+nqVPs+c8zeH2UwRALq8AAAD//wMAUEsBAi0AFAAGAAgAAAAhANvh9svuAAAAhQEAABMAAAAA AAAAAAAAAAAAAAAAAFtDb250ZW50X1R5cGVzXS54bWxQSwECLQAUAAYACAAAACEAWvQsW78AAAAV AQAACwAAAAAAAAAAAAAAAAAfAQAAX3JlbHMvLnJlbHNQSwECLQAUAAYACAAAACEA12HalMkAAADj AAAADwAAAAAAAAAAAAAAAAAHAgAAZHJzL2Rvd25yZXYueG1sUEsFBgAAAAADAAMAtwAAAP0CAAAA AA== ">
                            <v:stroke dashstyle="dash"/>
                            <v:textbox inset="1mm,1mm,1mm,1mm">
                              <w:txbxContent>
                                <w:p w:rsidRPr="00184300" w:rsidR="00A61E8F" w:rsidP="00A61E8F" w:rsidRDefault="00A61E8F" w14:paraId="41F2320C" w14:textId="1365CEE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MOD-710-I Valutazione sedi e archivi</w:t>
                                  </w:r>
                                </w:p>
                                <w:p w:rsidRPr="00272DD3" w:rsidR="00A61E8F" w:rsidP="00A61E8F" w:rsidRDefault="00A61E8F" w14:paraId="4101652C" w14:textId="77777777">
                                  <w:pPr>
                                    <w:spacing w:after="0"/>
                                    <w:jc w:val="center"/>
                                    <w:rPr>
                                      <w:rFonts w:ascii="Open Sans" w:hAnsi="Open Sans" w:cs="Open Sans"/>
                                      <w:color w:val="000000" w:themeColor="text1"/>
                                      <w:sz w:val="14"/>
                                      <w:szCs w:val="14"/>
                                    </w:rPr>
                                  </w:pPr>
                                </w:p>
                              </w:txbxContent>
                            </v:textbox>
                          </v:rect>
                          <v:rect id="_x0000_s1283" style="position:absolute;left:25998;top:69467;width:15183;height:3498;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iUGaywAAAOMAAAAPAAAAZHJzL2Rvd25yZXYueG1sRI/NTgMx DITvSLxDZCRuNNlCt2hpWiFEpUqcKHDozdp4f8rGWSWhXXh6fEDiaHs8M99qM/lBnSimPrCFYmZA EdfB9dxaeH/b3tyDShnZ4RCYLHxTgs368mKFlQtnfqXTPrdKTDhVaKHLeay0TnVHHtMsjMRya0L0 mGWMrXYRz2LuBz03ptQee5aEDkd66qj+3H95C4donj+aNr1sF/nYDLr8uS12R2uvr6bHB1CZpvwv /vveOal/t1yYopiXQiFMsgC9/gUAAP//AwBQSwECLQAUAAYACAAAACEA2+H2y+4AAACFAQAAEwAA AAAAAAAAAAAAAAAAAAAAW0NvbnRlbnRfVHlwZXNdLnhtbFBLAQItABQABgAIAAAAIQBa9CxbvwAA ABUBAAALAAAAAAAAAAAAAAAAAB8BAABfcmVscy8ucmVsc1BLAQItABQABgAIAAAAIQBCiUGaywAA AOMAAAAPAAAAAAAAAAAAAAAAAAcCAABkcnMvZG93bnJldi54bWxQSwUGAAAAAAMAAwC3AAAA/wIA AAAA ">
                            <v:stroke dashstyle="dash"/>
                            <v:textbox inset="1mm,1mm,1mm,1mm">
                              <w:txbxContent>
                                <w:p w:rsidRPr="00184300" w:rsidR="00A61E8F" w:rsidP="00A61E8F" w:rsidRDefault="00A61E8F" w14:paraId="3B41C989" w14:textId="1648EB86">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MOD-710-L Valutazione impianti e dispositivi di sicurezza</w:t>
                                  </w:r>
                                </w:p>
                                <w:p w:rsidRPr="00272DD3" w:rsidR="00A61E8F" w:rsidP="00A61E8F" w:rsidRDefault="00A61E8F" w14:paraId="399027B3"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v:textbox>
                          </v:rect>
                          <v:rect id="_x0000_s1284" style="position:absolute;left:46743;top:48517;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8fi+LxwAAAOMAAAAPAAAAZHJzL2Rvd25yZXYueG1sRE9LSwMx EL4L/ocwQm82mxajXZuWIi0UPFn10NuwmX3UzWRJYrv6640geJzvPcv16HpxphA7zwbUtABBXHnb cWPg7XV3+wAiJmSLvWcy8EUR1qvrqyWW1l/4hc6H1IgcwrFEA21KQyllrFpyGKd+IM5c7YPDlM/Q SBvwksNdL2dFoaXDjnNDiwM9tVR9HD6dgWMotu91E593d+lU91J/z9X+ZMzkZtw8gkg0pn/xn3tv 8/y5utdaL5SC358yAHL1AwAA//8DAFBLAQItABQABgAIAAAAIQDb4fbL7gAAAIUBAAATAAAAAAAA AAAAAAAAAAAAAABbQ29udGVudF9UeXBlc10ueG1sUEsBAi0AFAAGAAgAAAAhAFr0LFu/AAAAFQEA AAsAAAAAAAAAAAAAAAAAHwEAAF9yZWxzLy5yZWxzUEsBAi0AFAAGAAgAAAAhAPx+L4vHAAAA4wAA AA8AAAAAAAAAAAAAAAAABwIAAGRycy9kb3ducmV2LnhtbFBLBQYAAAAAAwADALcAAAD7AgAAAAA= ">
                            <v:stroke dashstyle="dash"/>
                            <v:textbox inset="1mm,1mm,1mm,1mm">
                              <w:txbxContent>
                                <w:p w:rsidRPr="00017EA5" w:rsidR="00A61E8F" w:rsidP="00A61E8F" w:rsidRDefault="00A61E8F" w14:paraId="06D8CAE6" w14:textId="7DE97582">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MOD-710-N Intervento manutentivo</w:t>
                                  </w:r>
                                </w:p>
                              </w:txbxContent>
                            </v:textbox>
                          </v:rect>
                          <v:rect id="_x0000_s1285" style="position:absolute;left:46743;top:53772;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Vb2+yQAAAOEAAAAPAAAAZHJzL2Rvd25yZXYueG1sRI9PSwMx FMTvgt8hPMGbTWq3q66bFhELhZ6sevD22Lz95+ZlSWK7+ulNoeBxmJnfMOV6soM4kA+dYw3zmQJB XDnTcaPh/W1zcw8iRGSDg2PS8EMB1qvLixIL4478Sod9bESCcChQQxvjWEgZqpYshpkbiZNXO28x JukbaTweE9wO8lapXFrsOC20ONJzS9XX/ttq+PTq5aNuwm6zjH09yPx3Md/2Wl9fTU+PICJN8T98 bm+Nhocsu8tVtoDTo/QG5OoPAAD//wMAUEsBAi0AFAAGAAgAAAAhANvh9svuAAAAhQEAABMAAAAA AAAAAAAAAAAAAAAAAFtDb250ZW50X1R5cGVzXS54bWxQSwECLQAUAAYACAAAACEAWvQsW78AAAAV AQAACwAAAAAAAAAAAAAAAAAfAQAAX3JlbHMvLnJlbHNQSwECLQAUAAYACAAAACEAelW9vskAAADh AAAADwAAAAAAAAAAAAAAAAAHAgAAZHJzL2Rvd25yZXYueG1sUEsFBgAAAAADAAMAtwAAAP0CAAAA AA== ">
                            <v:stroke dashstyle="dash"/>
                            <v:textbox inset="1mm,1mm,1mm,1mm">
                              <w:txbxContent>
                                <w:p w:rsidRPr="00272DD3" w:rsidR="00A61E8F" w:rsidP="00A61E8F" w:rsidRDefault="00A61E8F" w14:paraId="1B9BCDDD" w14:textId="4C5B0861">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MOD-710-O Manutenzione</w:t>
                                  </w:r>
                                </w:p>
                              </w:txbxContent>
                            </v:textbox>
                          </v:rect>
                          <v:rect id="_x0000_s1286" style="position:absolute;left:46743;top:59026;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tSzYxwAAAOMAAAAPAAAAZHJzL2Rvd25yZXYueG1sRE9LawIx EL4X/A9hBG81ca0iq1FEFISeattDb8Nm9qGbyZJEXfvrm0Khx/nes9r0thU38qFxrGEyViCIC2ca rjR8vB+eFyBCRDbYOiYNDwqwWQ+eVpgbd+c3up1iJVIIhxw11DF2uZShqMliGLuOOHGl8xZjOn0l jcd7CretzJSaS4sNp4YaO9rVVFxOV6vhy6v9Z1mF18MsnstWzr+nk+NZ69Gw3y5BROrjv/jPfTRp vlpk6iWbZjP4/SkBINc/AAAA//8DAFBLAQItABQABgAIAAAAIQDb4fbL7gAAAIUBAAATAAAAAAAA AAAAAAAAAAAAAABbQ29udGVudF9UeXBlc10ueG1sUEsBAi0AFAAGAAgAAAAhAFr0LFu/AAAAFQEA AAsAAAAAAAAAAAAAAAAAHwEAAF9yZWxzLy5yZWxzUEsBAi0AFAAGAAgAAAAhAC61LNjHAAAA4wAA AA8AAAAAAAAAAAAAAAAABwIAAGRycy9kb3ducmV2LnhtbFBLBQYAAAAAAwADALcAAAD7AgAAAAA= ">
                            <v:stroke dashstyle="dash"/>
                            <v:textbox inset="1mm,1mm,1mm,1mm">
                              <w:txbxContent>
                                <w:p w:rsidRPr="00272DD3" w:rsidR="00A61E8F" w:rsidP="00A61E8F" w:rsidRDefault="00A61E8F" w14:paraId="60B1699F" w14:textId="23CB8D3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MOD-710-P Trasferimento asset</w:t>
                                  </w:r>
                                </w:p>
                              </w:txbxContent>
                            </v:textbox>
                          </v:rect>
                          <v:shape id="Connettore 2 1" style="position:absolute;left:12826;top:47153;width:0;height:1079;visibility:visible;mso-wrap-style:square" o:spid="_x0000_s128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CcFFyAAAAOIAAAAPAAAAZHJzL2Rvd25yZXYueG1sRI9BawIx FITvhf6H8ITeuokr6LI1igiKV63Y62Pz3F3cvKSbqGt/vSkUehxm5htmvhxsJ27Uh9axhnGmQBBX zrRcazh+bt4LECEiG+wck4YHBVguXl/mWBp35z3dDrEWCcKhRA1NjL6UMlQNWQyZ88TJO7veYkyy r6Xp8Z7gtpO5UlNpseW00KCndUPV5XC1GrZH7748Tta1HE7F9Wf23T22U63fRsPqA0SkIf6H/9o7 o6GYTQql8nEOv5fSHZCLJwAAAP//AwBQSwECLQAUAAYACAAAACEA2+H2y+4AAACFAQAAEwAAAAAA AAAAAAAAAAAAAAAAW0NvbnRlbnRfVHlwZXNdLnhtbFBLAQItABQABgAIAAAAIQBa9CxbvwAAABUB AAALAAAAAAAAAAAAAAAAAB8BAABfcmVscy8ucmVsc1BLAQItABQABgAIAAAAIQDyCcFFyAAAAOIA AAAPAAAAAAAAAAAAAAAAAAcCAABkcnMvZG93bnJldi54bWxQSwUGAAAAAAMAAwC3AAAA/AIAAAAA ">
                            <v:stroke joinstyle="miter" endarrow="open"/>
                          </v:shape>
                          <v:shape id="Connettore 2 1" style="position:absolute;left:12757;top:52407;width:0;height:1079;visibility:visible;mso-wrap-style:square" o:spid="_x0000_s128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N3k6xwAAAOIAAAAPAAAAZHJzL2Rvd25yZXYueG1sRI9Bi8Iw FITvC/6H8ARva6qC1moUERSvq6LXR/Nsi81LbKJWf/1mYcHjMDPfMPNla2rxoMZXlhUM+gkI4tzq igsFx8PmOwXhA7LG2jIpeJGH5aLzNcdM2yf/0GMfChEh7DNUUIbgMil9XpJB37eOOHoX2xgMUTaF 1A0+I9zUcpgkY2mw4rhQoqN1Sfl1fzcKtkdnzw5H60K2p/T+ntzq13asVK/brmYgArXhE/5v77SC dJAOk8loOoW/S/EOyMUvAAAA//8DAFBLAQItABQABgAIAAAAIQDb4fbL7gAAAIUBAAATAAAAAAAA AAAAAAAAAAAAAABbQ29udGVudF9UeXBlc10ueG1sUEsBAi0AFAAGAAgAAAAhAFr0LFu/AAAAFQEA AAsAAAAAAAAAAAAAAAAAHwEAAF9yZWxzLy5yZWxzUEsBAi0AFAAGAAgAAAAhANk3eTrHAAAA4gAA AA8AAAAAAAAAAAAAAAAABwIAAGRycy9kb3ducmV2LnhtbFBLBQYAAAAAAwADALcAAAD7AgAAAAA= ">
                            <v:stroke joinstyle="miter" endarrow="open"/>
                          </v:shape>
                          <v:shape id="Connettore 2 1" style="position:absolute;left:12826;top:57593;width:0;height:1080;visibility:visible;mso-wrap-style:square" o:spid="_x0000_s128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bP4txgAAAOMAAAAPAAAAZHJzL2Rvd25yZXYueG1sRE9Li8Iw EL4L/ocwgjdNXV+1GkUEZa+rsnsdmrEtNpNsE7Xur98sLHic7z2rTWtqcafGV5YVjIYJCOLc6ooL BefTfpCC8AFZY22ZFDzJw2bd7aww0/bBH3Q/hkLEEPYZKihDcJmUPi/JoB9aRxy5i20Mhng2hdQN PmK4qeVbksykwYpjQ4mOdiXl1+PNKDicnf1yON4Vsv1Mbz/z7/p5mCnV77XbJYhAbXiJ/93vOs5f pJPRNJ3Ox/D3UwRArn8BAAD//wMAUEsBAi0AFAAGAAgAAAAhANvh9svuAAAAhQEAABMAAAAAAAAA AAAAAAAAAAAAAFtDb250ZW50X1R5cGVzXS54bWxQSwECLQAUAAYACAAAACEAWvQsW78AAAAVAQAA CwAAAAAAAAAAAAAAAAAfAQAAX3JlbHMvLnJlbHNQSwECLQAUAAYACAAAACEAmGz+LcYAAADjAAAA DwAAAAAAAAAAAAAAAAAHAgAAZHJzL2Rvd25yZXYueG1sUEsFBgAAAAADAAMAtwAAAPoCAAAAAA== ">
                            <v:stroke joinstyle="miter" endarrow="open"/>
                          </v:shape>
                          <v:shape id="Connettore 2 1" style="position:absolute;left:12757;top:62847;width:0;height:1080;visibility:visible;mso-wrap-style:square" o:spid="_x0000_s129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9xZzxQAAAOMAAAAPAAAAZHJzL2Rvd25yZXYueG1sRE/LisIw FN0L8w/hDsxO03Z8UY0yCCNufaDbS3NtyzQ3mSZq9evNQnB5OO/5sjONuFLra8sK0kECgriwuuZS wWH/25+C8AFZY2OZFNzJw3Lx0Ztjru2Nt3TdhVLEEPY5KqhCcLmUvqjIoB9YRxy5s20NhgjbUuoW bzHcNDJLkrE0WHNsqNDRqqLib3cxCtYHZ08Ov1el7I7Ty2Py39zXY6W+PrufGYhAXXiLX+6NVpCl aZol2WgYR8dP8Q/IxRMAAP//AwBQSwECLQAUAAYACAAAACEA2+H2y+4AAACFAQAAEwAAAAAAAAAA AAAAAAAAAAAAW0NvbnRlbnRfVHlwZXNdLnhtbFBLAQItABQABgAIAAAAIQBa9CxbvwAAABUBAAAL AAAAAAAAAAAAAAAAAB8BAABfcmVscy8ucmVsc1BLAQItABQABgAIAAAAIQC39xZzxQAAAOMAAAAP AAAAAAAAAAAAAAAAAAcCAABkcnMvZG93bnJldi54bWxQSwUGAAAAAAMAAwC3AAAA+QIAAAAA ">
                            <v:stroke joinstyle="miter" endarrow="open"/>
                          </v:shape>
                          <v:shape id="Connettore 2 1" style="position:absolute;left:12757;top:67965;width:0;height:1080;visibility:visible;mso-wrap-style:square" o:spid="_x0000_s129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GcXxPyAAAAOMAAAAPAAAAZHJzL2Rvd25yZXYueG1sRI9Pi8Iw FMTvC36H8IS9ran/tRpFhBWv64peH82zLTYvsYla/fRGWNjjMDO/YebLxlTiRrUvLSvodhIQxJnV JecK9r/fXxMQPiBrrCyTggd5WC5aH3NMtb3zD912IRcRwj5FBUUILpXSZwUZ9B3riKN3srXBEGWd S13jPcJNJXtJMpIGS44LBTpaF5Sdd1ejYLN39uiwv85lc5hcn+NL9diMlPpsN6sZiEBN+A//tbda QS8ZdPvD6WA6hPen+Afk4gUAAP//AwBQSwECLQAUAAYACAAAACEA2+H2y+4AAACFAQAAEwAAAAAA AAAAAAAAAAAAAAAAW0NvbnRlbnRfVHlwZXNdLnhtbFBLAQItABQABgAIAAAAIQBa9CxbvwAAABUB AAALAAAAAAAAAAAAAAAAAB8BAABfcmVscy8ucmVsc1BLAQItABQABgAIAAAAIQAGcXxPyAAAAOMA AAAPAAAAAAAAAAAAAAAAAAcCAABkcnMvZG93bnJldi54bWxQSwUGAAAAAAMAAwC3AAAA/AIAAAAA ">
                            <v:stroke joinstyle="miter" endarrow="open"/>
                          </v:shape>
                          <v:shape id="Connettore 2 1" style="position:absolute;left:21631;top:50439;width:3585;height:0;visibility:visible;mso-wrap-style:square" o:spid="_x0000_s129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ce+kyAAAAOIAAAAPAAAAZHJzL2Rvd25yZXYueG1sRI9Ba8JA FITvQv/D8gredBOlMaSuIoLitRr0+si+JqHZt9vsqrG/vlsoeBxm5htmuR5MJ27U+9aygnSagCCu rG65VlCedpMchA/IGjvLpOBBHtarl9ESC23v/EG3Y6hFhLAvUEETgiuk9FVDBv3UOuLofdreYIiy r6Xu8R7hppOzJMmkwZbjQoOOtg1VX8erUbAvnb04nG9rOZzz68/iu3vsM6XGr8PmHUSgITzD/+2D VpC9zeZ5kqcp/F2Kd0CufgEAAP//AwBQSwECLQAUAAYACAAAACEA2+H2y+4AAACFAQAAEwAAAAAA AAAAAAAAAAAAAAAAW0NvbnRlbnRfVHlwZXNdLnhtbFBLAQItABQABgAIAAAAIQBa9CxbvwAAABUB AAALAAAAAAAAAAAAAAAAAB8BAABfcmVscy8ucmVsc1BLAQItABQABgAIAAAAIQC7ce+kyAAAAOIA AAAPAAAAAAAAAAAAAAAAAAcCAABkcnMvZG93bnJldi54bWxQSwUGAAAAAAMAAwC3AAAA/AIAAAAA ">
                            <v:stroke joinstyle="miter" endarrow="open"/>
                          </v:shape>
                          <v:shape id="Connettore 2 1" style="position:absolute;left:21699;top:71389;width:3585;height:0;visibility:visible;mso-wrap-style:square" o:spid="_x0000_s129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4rcyQAAAOMAAAAPAAAAZHJzL2Rvd25yZXYueG1sRI9Bb8Iw DIXvk/gPkZG4jbQFAeoIaEIa4jqGtqvVeG1F44QmQNmvnw+TdrTf83uf19vBdepGfWw9G8inGSji ytuWawOnj7fnFaiYkC12nsnAgyJsN6OnNZbW3/mdbsdUKwnhWKKBJqVQah2rhhzGqQ/Eon373mGS sa+17fEu4a7TRZYttMOWpaHBQLuGqvPx6gzsT8F/BZztaj18rq4/y0v32C+MmYyH1xdQiYb0b/67 PljBn+d5MV8WM4GWn2QBevMLAAD//wMAUEsBAi0AFAAGAAgAAAAhANvh9svuAAAAhQEAABMAAAAA AAAAAAAAAAAAAAAAAFtDb250ZW50X1R5cGVzXS54bWxQSwECLQAUAAYACAAAACEAWvQsW78AAAAV AQAACwAAAAAAAAAAAAAAAAAfAQAAX3JlbHMvLnJlbHNQSwECLQAUAAYACAAAACEA3/uK3MkAAADj AAAADwAAAAAAAAAAAAAAAAAHAgAAZHJzL2Rvd25yZXYueG1sUEsFBgAAAAADAAMAtwAAAP0CAAAA AA== ">
                            <v:stroke joinstyle="miter" endarrow="open"/>
                          </v:shape>
                          <v:shape id="Connettore 2 1" style="position:absolute;left:21699;top:65998;width:3585;height:0;visibility:visible;mso-wrap-style:square" o:spid="_x0000_s129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h3yCyAAAAOIAAAAPAAAAZHJzL2Rvd25yZXYueG1sRI9bi8Iw FITfF/Y/hLOwb2vqrZVqFBEUX72w+3pojm2xOYlN1Lq/3iws+DjMzDfMbNGZRtyo9bVlBf1eAoK4 sLrmUsHxsP6agPABWWNjmRQ8yMNi/v42w1zbO+/otg+liBD2OSqoQnC5lL6oyKDvWUccvZNtDYYo 21LqFu8Rbho5SJJUGqw5LlToaFVRcd5fjYLN0dkfh8NVKbvvyfU3uzSPTarU50e3nIII1IVX+L+9 1QrSZDgejbM0g79L8Q7I+RMAAP//AwBQSwECLQAUAAYACAAAACEA2+H2y+4AAACFAQAAEwAAAAAA AAAAAAAAAAAAAAAAW0NvbnRlbnRfVHlwZXNdLnhtbFBLAQItABQABgAIAAAAIQBa9CxbvwAAABUB AAALAAAAAAAAAAAAAAAAAB8BAABfcmVscy8ucmVsc1BLAQItABQABgAIAAAAIQDlh3yCyAAAAOIA AAAPAAAAAAAAAAAAAAAAAAcCAABkcnMvZG93bnJldi54bWxQSwUGAAAAAAMAAwC3AAAA/AIAAAAA ">
                            <v:stroke joinstyle="miter" endarrow="open"/>
                          </v:shape>
                          <v:shape id="Connettore 2 1" style="position:absolute;left:21699;top:60880;width:3585;height:0;visibility:visible;mso-wrap-style:square" o:spid="_x0000_s129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RmgygAAAOMAAAAPAAAAZHJzL2Rvd25yZXYueG1sRI9Bb8Iw DIXvk/YfIk/abaSDrXSFgCakoV0HiF2txrTVGic0Acp+/XyYxNH283vvmy8H16kz9bH1bOB5lIEi rrxtuTaw2348FaBiQrbYeSYDV4qwXNzfzbG0/sJfdN6kWokJxxINNCmFUutYNeQwjnwgltvB9w6T jH2tbY8XMXedHmdZrh22LAkNBlo1VP1sTs7Aehf8d8DJqtbDvjj9To/ddZ0b8/gwvM9AJRrSTfz/ /WmlfpYXk9eX6ZtQCJMsQC/+AAAA//8DAFBLAQItABQABgAIAAAAIQDb4fbL7gAAAIUBAAATAAAA AAAAAAAAAAAAAAAAAABbQ29udGVudF9UeXBlc10ueG1sUEsBAi0AFAAGAAgAAAAhAFr0LFu/AAAA FQEAAAsAAAAAAAAAAAAAAAAAHwEAAF9yZWxzLy5yZWxzUEsBAi0AFAAGAAgAAAAhAD7NGaDKAAAA 4wAAAA8AAAAAAAAAAAAAAAAABwIAAGRycy9kb3ducmV2LnhtbFBLBQYAAAAAAwADALcAAAD+AgAA AAA= ">
                            <v:stroke joinstyle="miter" endarrow="open"/>
                          </v:shape>
                          <v:shape id="Connettore 2 1" style="position:absolute;left:21699;top:55694;width:3585;height:0;visibility:visible;mso-wrap-style:square" o:spid="_x0000_s129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4qGyxQAAAOMAAAAPAAAAZHJzL2Rvd25yZXYueG1sRE9fa8Iw EH8f+B3CCb7NtLpVqUYRQfF1TvT1aM622FxiE7X66ZfBYI/3+3/zZWcacafW15YVpMMEBHFhdc2l gsP35n0KwgdkjY1lUvAkD8tF722OubYP/qL7PpQihrDPUUEVgsul9EVFBv3QOuLInW1rMMSzLaVu 8RHDTSNHSZJJgzXHhgodrSsqLvubUbA9OHtyOF6XsjtOb6/JtXluM6UG/W41AxGoC//iP/dOx/np R5pNPkdpBr8/RQDk4gcAAP//AwBQSwECLQAUAAYACAAAACEA2+H2y+4AAACFAQAAEwAAAAAAAAAA AAAAAAAAAAAAW0NvbnRlbnRfVHlwZXNdLnhtbFBLAQItABQABgAIAAAAIQBa9CxbvwAAABUBAAAL AAAAAAAAAAAAAAAAAB8BAABfcmVscy8ucmVsc1BLAQItABQABgAIAAAAIQCD4qGyxQAAAOMAAAAP AAAAAAAAAAAAAAAAAAcCAABkcnMvZG93bnJldi54bWxQSwUGAAAAAAMAAwC3AAAA+QIAAAAA ">
                            <v:stroke joinstyle="miter" endarrow="open"/>
                          </v:shape>
                          <v:shape id="Connettore 2 1" style="position:absolute;left:12894;top:41079;width:0;height:1797;visibility:visible;mso-wrap-style:square" o:spid="_x0000_s129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mNxXyQAAAOMAAAAPAAAAZHJzL2Rvd25yZXYueG1sRI9BawIx FITvBf9DeEJvNVEhXbdGKUKl11rR62Pzuru4eYmbqGt/fVMo9DjMzDfMcj24Tlypj61nA9OJAkFc edtybWD/+fZUgIgJ2WLnmQzcKcJ6NXpYYmn9jT/ouku1yBCOJRpoUgqllLFqyGGc+ECcvS/fO0xZ 9rW0Pd4y3HVyppSWDlvOCw0G2jRUnXYXZ2C7D/4YcL6p5XAoLt/P5+6+1cY8jofXFxCJhvQf/mu/ WwMzNdVqoYu5ht9P+Q/I1Q8AAAD//wMAUEsBAi0AFAAGAAgAAAAhANvh9svuAAAAhQEAABMAAAAA AAAAAAAAAAAAAAAAAFtDb250ZW50X1R5cGVzXS54bWxQSwECLQAUAAYACAAAACEAWvQsW78AAAAV AQAACwAAAAAAAAAAAAAAAAAfAQAAX3JlbHMvLnJlbHNQSwECLQAUAAYACAAAACEA8pjcV8kAAADj AAAADwAAAAAAAAAAAAAAAAAHAgAAZHJzL2Rvd25yZXYueG1sUEsFBgAAAAADAAMAtwAAAP0CAAAA AA== ">
                            <v:stroke joinstyle="miter" endarrow="open"/>
                          </v:shape>
                          <v:shape id="Connettore 2 1" style="position:absolute;left:33448;top:41079;width:0;height:6840;visibility:visible;mso-wrap-style:square" o:spid="_x0000_s129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zUwhyAAAAOIAAAAPAAAAZHJzL2Rvd25yZXYueG1sRI9Ba8JA FITvgv9heUJvujFqKtFVilDxqpX2+sg+k2D27ZpdNfbXu4WCx2FmvmGW68404katry0rGI8SEMSF 1TWXCo5fn8M5CB+QNTaWScGDPKxX/d4Sc23vvKfbIZQiQtjnqKAKweVS+qIig35kHXH0TrY1GKJs S6lbvEe4aWSaJJk0WHNcqNDRpqLifLgaBdujsz8OJ5tSdt/z6+/7pXlsM6XeBt3HAkSgLrzC/+2d VpBNpmkyS8cz+LsU74BcPQEAAP//AwBQSwECLQAUAAYACAAAACEA2+H2y+4AAACFAQAAEwAAAAAA AAAAAAAAAAAAAAAAW0NvbnRlbnRfVHlwZXNdLnhtbFBLAQItABQABgAIAAAAIQBa9CxbvwAAABUB AAALAAAAAAAAAAAAAAAAAB8BAABfcmVscy8ucmVsc1BLAQItABQABgAIAAAAIQBOzUwhyAAAAOIA AAAPAAAAAAAAAAAAAAAAAAcCAABkcnMvZG93bnJldi54bWxQSwUGAAAAAAMAAwC3AAAA/AIAAAAA ">
                            <v:stroke joinstyle="miter" endarrow="open"/>
                          </v:shape>
                          <v:shape id="Connettore 2 1" style="position:absolute;left:54261;top:41079;width:0;height:6839;visibility:visible;mso-wrap-style:square" o:spid="_x0000_s129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u2TdxgAAAOMAAAAPAAAAZHJzL2Rvd25yZXYueG1sRE9fa8Iw EH8X9h3CDfamyeqopRplCJO9Tot7PZpbW2wuWRO17tMvg4GP9/t/q81oe3GhIXSONTzPFAji2pmO Gw3V4W1agAgR2WDvmDTcKMBm/TBZYWnclT/oso+NSCEcStTQxuhLKUPdksUwc544cV9usBjTOTTS DHhN4baXmVK5tNhxamjR07al+rQ/Ww27yrtPj/NtI8djcf5ZfPe3Xa710+P4ugQRaYx38b/73aT5 qsgy9VLkc/j7KQEg178AAAD//wMAUEsBAi0AFAAGAAgAAAAhANvh9svuAAAAhQEAABMAAAAAAAAA AAAAAAAAAAAAAFtDb250ZW50X1R5cGVzXS54bWxQSwECLQAUAAYACAAAACEAWvQsW78AAAAVAQAA CwAAAAAAAAAAAAAAAAAfAQAAX3JlbHMvLnJlbHNQSwECLQAUAAYACAAAACEAQbtk3cYAAADjAAAA DwAAAAAAAAAAAAAAAAAHAgAAZHJzL2Rvd25yZXYueG1sUEsFBgAAAAADAAMAtwAAAPoCAAAAAA== ">
                            <v:stroke joinstyle="miter" endarrow="open"/>
                          </v:shape>
                        </v:group>
                        <v:line id="Connettore diritto 6" style="position:absolute;visibility:visible;mso-wrap-style:square" o:spid="_x0000_s1300" strokecolor="black [3213]" strokeweight=".25pt" o:connectortype="straight" from="7642,17605" to="60436,1760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tvmGxwAAAOMAAAAPAAAAZHJzL2Rvd25yZXYueG1sRE9fa8Iw EH8X/A7hBr5paum6Uo0iGzIHIsyJz2dza4vNpTRZrd9+GQh7vN//W64H04ieOldbVjCfRSCIC6tr LhWcvrbTDITzyBoby6TgTg7Wq/Foibm2N/6k/uhLEULY5aig8r7NpXRFRQbdzLbEgfu2nUEfzq6U usNbCDeNjKMolQZrDg0VtvRaUXE9/hgFhw8/v6T1+/0cXc0zH3auf5N7pSZPw2YBwtPg/8UP906H +UmcJVnyksbw91MAQK5+AQAA//8DAFBLAQItABQABgAIAAAAIQDb4fbL7gAAAIUBAAATAAAAAAAA AAAAAAAAAAAAAABbQ29udGVudF9UeXBlc10ueG1sUEsBAi0AFAAGAAgAAAAhAFr0LFu/AAAAFQEA AAsAAAAAAAAAAAAAAAAAHwEAAF9yZWxzLy5yZWxzUEsBAi0AFAAGAAgAAAAhABe2+YbHAAAA4wAA AA8AAAAAAAAAAAAAAAAABwIAAGRycy9kb3ducmV2LnhtbFBLBQYAAAAAAwADALcAAAD7AgAAAAA= ">
                          <v:stroke joinstyle="miter"/>
                        </v:line>
                        <v:line id="Connettore diritto 7" style="position:absolute;visibility:visible;mso-wrap-style:square" o:spid="_x0000_s1301" strokecolor="black [3213]" strokeweight=".25pt" o:connectortype="straight" from="33778,15421" to="33778,1766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jlr/xgAAAOIAAAAPAAAAZHJzL2Rvd25yZXYueG1sRE9da8Iw FH0X/A/hDnzTVGdLqUYRZUxhCHNjz9fmri02N6WJtf77RRj4eDjfy3VvatFR6yrLCqaTCARxbnXF hYLvr7dxCsJ5ZI21ZVJwJwfr1XCwxEzbG39Sd/KFCCHsMlRQet9kUrq8JINuYhviwP3a1qAPsC2k bvEWwk0tZ1GUSIMVh4YSG9qWlF9OV6PgePDTc1K933+ii4n5uHfdTn4oNXrpNwsQnnr/FP+79zrM n8dxOk9nr/C4FDDI1R8AAAD//wMAUEsBAi0AFAAGAAgAAAAhANvh9svuAAAAhQEAABMAAAAAAAAA AAAAAAAAAAAAAFtDb250ZW50X1R5cGVzXS54bWxQSwECLQAUAAYACAAAACEAWvQsW78AAAAVAQAA CwAAAAAAAAAAAAAAAAAfAQAAX3JlbHMvLnJlbHNQSwECLQAUAAYACAAAACEAM45a/8YAAADiAAAA DwAAAAAAAAAAAAAAAAAHAgAAZHJzL2Rvd25yZXYueG1sUEsFBgAAAAADAAMAtwAAAPoCAAAAAA== ">
                          <v:stroke joinstyle="miter"/>
                        </v:line>
                        <v:oval id="Ovale 3" style="position:absolute;left:32891;top:28523;width:1263;height:1232;visibility:visible;mso-wrap-style:square;v-text-anchor:middle" o:spid="_x0000_s1302"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ynNEzgAAAOMAAAAPAAAAZHJzL2Rvd25yZXYueG1sRI9BS8NA EIXvhf6HZQQvxW4aJJXYbVGpKIUirQU9DtkxCc3Optk1Tf31zkHwODNv3nvfYjW4RvXUhdqzgdk0 AUVceFtzaeDw/nxzBypEZIuNZzJwoQCr5Xi0wNz6M++o38dSiQmHHA1UMba51qGoyGGY+pZYbl++ cxhl7EptOzyLuWt0miSZdlizJFTY0lNFxXH/7Qx81H1yiZ+Hzc/6bTtZpy+nx8nuZMz11fBwDyrS EP/Ff9+vVurPbudZmmZzoRAmWYBe/gIAAP//AwBQSwECLQAUAAYACAAAACEA2+H2y+4AAACFAQAA EwAAAAAAAAAAAAAAAAAAAAAAW0NvbnRlbnRfVHlwZXNdLnhtbFBLAQItABQABgAIAAAAIQBa9Cxb vwAAABUBAAALAAAAAAAAAAAAAAAAAB8BAABfcmVscy8ucmVsc1BLAQItABQABgAIAAAAIQDyynNE zgAAAOMAAAAPAAAAAAAAAAAAAAAAAAcCAABkcnMvZG93bnJldi54bWxQSwUGAAAAAAMAAwC3AAAA AgMAAAAA ">
                          <v:stroke joinstyle="miter"/>
                        </v:oval>
                        <v:shape id="Connettore 2 1" style="position:absolute;left:33570;top:30229;width:0;height:2102;visibility:visible;mso-wrap-style:square" o:spid="_x0000_s130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QtVJwwAAAOAAAAAPAAAAZHJzL2Rvd25yZXYueG1sRE9da8Iw FH0f+B/CFXybqdV1Uo0igrLXqbjXS3Nti81NbKJWf/0yGPh4ON/zZWcacaPW15YVjIYJCOLC6ppL BYf95n0KwgdkjY1lUvAgD8tF722OubZ3/qbbLpQihrDPUUEVgsul9EVFBv3QOuLInWxrMETYllK3 eI/hppFpkmTSYM2xoUJH64qK8+5qFGwPzv44HK9L2R2n1+fnpXlsM6UG/W41AxGoCy/xv/tLx/lp +jGZZPB3KCKQi18AAAD//wMAUEsBAi0AFAAGAAgAAAAhANvh9svuAAAAhQEAABMAAAAAAAAAAAAA AAAAAAAAAFtDb250ZW50X1R5cGVzXS54bWxQSwECLQAUAAYACAAAACEAWvQsW78AAAAVAQAACwAA AAAAAAAAAAAAAAAfAQAAX3JlbHMvLnJlbHNQSwECLQAUAAYACAAAACEAWkLVScMAAADgAAAADwAA AAAAAAAAAAAAAAAHAgAAZHJzL2Rvd25yZXYueG1sUEsFBgAAAAADAAMAtwAAAPcCAAAAAA== ">
                          <v:stroke joinstyle="miter" endarrow="open"/>
                        </v:shape>
                      </v:group>
                      <v:shape id="Connettore 2 17" style="position:absolute;left:54292;top:52387;width:0;height:1080;visibility:visible;mso-wrap-style:square" o:spid="_x0000_s130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baqCyAAAAOIAAAAPAAAAZHJzL2Rvd25yZXYueG1sRI9Ba8JA FITvBf/D8gRvdaNpo0RXEUHptSp6fWSfSTD7ds2uGvvru4WCx2FmvmHmy8404k6try0rGA0TEMSF 1TWXCg77zfsUhA/IGhvLpOBJHpaL3tscc20f/E33XShFhLDPUUEVgsul9EVFBv3QOuLonW1rMETZ llK3+Ihw08hxkmTSYM1xoUJH64qKy+5mFGwPzp4cputSdsfp7WdybZ7bTKlBv1vNQATqwiv83/7S CrIkTdPsc/IBf5fiHZCLXwAAAP//AwBQSwECLQAUAAYACAAAACEA2+H2y+4AAACFAQAAEwAAAAAA AAAAAAAAAAAAAAAAW0NvbnRlbnRfVHlwZXNdLnhtbFBLAQItABQABgAIAAAAIQBa9CxbvwAAABUB AAALAAAAAAAAAAAAAAAAAB8BAABfcmVscy8ucmVsc1BLAQItABQABgAIAAAAIQA5baqCyAAAAOIA AAAPAAAAAAAAAAAAAAAAAAcCAABkcnMvZG93bnJldi54bWxQSwUGAAAAAAMAAwC3AAAA/AIAAAAA ">
                        <v:stroke joinstyle="miter" endarrow="open"/>
                      </v:shape>
                      <v:shape id="Connettore 2 17" style="position:absolute;left:54292;top:57626;width:0;height:1080;visibility:visible;mso-wrap-style:square" o:spid="_x0000_s130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4jguyAAAAOIAAAAPAAAAZHJzL2Rvd25yZXYueG1sRI9Ba8JA FITvgv9heUJvujG2MaSuIkKlV63o9ZF9JqHZt2t21dhf3xUKPQ4z8w2zWPWmFTfqfGNZwXSSgCAu rW64UnD4+hjnIHxA1thaJgUP8rBaDgcLLLS9845u+1CJCGFfoII6BFdI6cuaDPqJdcTRO9vOYIiy q6Tu8B7hppVpkmTSYMNxoUZHm5rK7/3VKNgenD05nG0q2R/z68/80j62mVIvo379DiJQH/7Df+1P rSB9naVJNs3f4Hkp3gG5/AUAAP//AwBQSwECLQAUAAYACAAAACEA2+H2y+4AAACFAQAAEwAAAAAA AAAAAAAAAAAAAAAAW0NvbnRlbnRfVHlwZXNdLnhtbFBLAQItABQABgAIAAAAIQBa9CxbvwAAABUB AAALAAAAAAAAAAAAAAAAAB8BAABfcmVscy8ucmVsc1BLAQItABQABgAIAAAAIQBy4jguyAAAAOIA AAAPAAAAAAAAAAAAAAAAAAcCAABkcnMvZG93bnJldi54bWxQSwUGAAAAAAMAAwC3AAAA/AIAAAAA ">
                        <v:stroke joinstyle="miter" endarrow="open"/>
                      </v:shape>
                    </v:group>
                  </w:pict>
                </mc:Fallback>
              </mc:AlternateContent>
            </w:r>
          </w:p>
          <w:p w14:paraId="4EF96571" w14:textId="3AA6F8FB" w:rsidR="00A61E8F" w:rsidRDefault="00A61E8F" w:rsidP="0076377B">
            <w:pPr>
              <w:tabs>
                <w:tab w:val="left" w:pos="6574"/>
              </w:tabs>
              <w:spacing w:after="0"/>
              <w:rPr>
                <w:rFonts w:ascii="Open Sans" w:hAnsi="Open Sans" w:cs="Open Sans"/>
                <w:sz w:val="20"/>
                <w:szCs w:val="20"/>
              </w:rPr>
            </w:pPr>
            <w:r>
              <w:rPr>
                <w:rFonts w:ascii="Open Sans" w:hAnsi="Open Sans" w:cs="Open Sans"/>
                <w:noProof/>
                <w:sz w:val="20"/>
                <w:szCs w:val="20"/>
              </w:rPr>
              <mc:AlternateContent>
                <mc:Choice Requires="wps">
                  <w:drawing>
                    <wp:anchor distT="0" distB="0" distL="114300" distR="114300" simplePos="0" relativeHeight="251663360" behindDoc="0" locked="0" layoutInCell="1" allowOverlap="1" wp14:anchorId="1FBF8313" wp14:editId="26FB29B6">
                      <wp:simplePos x="0" y="0"/>
                      <wp:positionH relativeFrom="column">
                        <wp:posOffset>103038</wp:posOffset>
                      </wp:positionH>
                      <wp:positionV relativeFrom="paragraph">
                        <wp:posOffset>94470</wp:posOffset>
                      </wp:positionV>
                      <wp:extent cx="1639019" cy="1052423"/>
                      <wp:effectExtent l="0" t="0" r="18415" b="14605"/>
                      <wp:wrapNone/>
                      <wp:docPr id="1044188699" name="Rettangolo con angoli arrotondati 1"/>
                      <wp:cNvGraphicFramePr/>
                      <a:graphic xmlns:a="http://schemas.openxmlformats.org/drawingml/2006/main">
                        <a:graphicData uri="http://schemas.microsoft.com/office/word/2010/wordprocessingShape">
                          <wps:wsp>
                            <wps:cNvSpPr/>
                            <wps:spPr>
                              <a:xfrm>
                                <a:off x="0" y="0"/>
                                <a:ext cx="1639019" cy="1052423"/>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001A80AA" w14:textId="77777777" w:rsidR="00857C8A" w:rsidRPr="00EF6FD3" w:rsidRDefault="00857C8A" w:rsidP="00A61E8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Fig.2 - Flusso logico sviluppo</w:t>
                                  </w:r>
                                </w:p>
                                <w:p w14:paraId="2974D3CD" w14:textId="42D4FDD4" w:rsidR="00A61E8F" w:rsidRPr="00EF6FD3" w:rsidRDefault="00A61E8F" w:rsidP="00A61E8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Gestione asset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22562D8">
                    <v:roundrect id="_x0000_s1306" style="position:absolute;margin-left:8.1pt;margin-top:7.45pt;width:129.05pt;height:8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1FBF831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VTuLtAIAAOQFAAAOAAAAZHJzL2Uyb0RvYy54bWysVEtv2zAMvg/YfxB0X/1o2i1BnSJo0WFA 1xZth54VWUoMyKImKbGzXz9Ksp2u2y7DclAkPj6Sn0leXPatInthXQO6osVJTonQHOpGbyr67fnm wydKnGe6Zgq0qOhBOHq5fP/uojMLUcIWVC0sQRDtFp2p6NZ7s8gyx7eiZe4EjNColGBb5vFpN1lt WYforcrKPD/POrC1scCFcyi9Tkq6jPhSCu7vpXTCE1VRzM3H08ZzHc5secEWG8vMtuFDGuwfsmhZ ozHoBHXNPCM72/wG1TbcggPpTzi0GUjZcBFrwGqK/E01T1tmRKwFyXFmosn9P1h+t38yDxZp6Ixb OLyGKnpp2/CP+ZE+knWYyBK9JxyFxfnpPC/mlHDUFflZOStPA53Z0d1Y5z8LaEm4VNTCTteP+Eki U2x/63yyH+1CSMO8v2mUGnwM92Ue7eXmSsXkYm8IfJA9w6/q+yLq1a79CnWSneX4S98WxdgBb8SY 44QSM57A13+Jst4UQ3GDBUKMqSLCkbx48wclQjFKPwpJmhrpKmOSU9SUEONcaJ/yd1tWiyQuQv5D uMkj5hkBA7JEiibsASDMzJGXETtRPNgHVxHHYnJO7E5hfk0sOU8eMTJoPzm3jQb7p8oUVjVETvYj SYmawJLv1z1yg81TzoNtkK2hPjxYYiENqjP8psHeuWXOPzCLk4kzjNvG3+MhFXQVheFGyRbsjz/J gz0ODGop6XDSK+q+75gVlKgvGkdpXsxmYTXEx+zsI/Ybsa8169cavWuvANuuwL1meLwGe6/Gq7TQ vuBSWoWoqGKaY+yKcm/Hx5VPGwjXGherVTTDdYD9dKufDA/ggekwFs/9C7NmGAaPs3cH41Zgizcj lGyDp4bVzoNs4nwdeR2+Aa6S2EzD2gu76vU7Wh2X8/InAAAA//8DAFBLAwQUAAYACAAAACEAsCd/ t90AAAAJAQAADwAAAGRycy9kb3ducmV2LnhtbEyPzU7DMBCE70i8g7VI3KhDqEKbxqlQJYQEXCio Z9dekgj/yXaT0KdnOcFpNTuj2W+b7WwNGzGmwTsBt4sCGDrl9eA6AR/vjzcrYClLp6XxDgV8Y4Jt e3nRyFr7yb3huM8doxKXaimgzznUnCfVo5Vp4QM68j59tDKTjB3XUU5Ubg0vi6LiVg6OLvQy4K5H 9bU/WQFnFZ4xHHA0L0/ncdiNaj3FVyGur+aHDbCMc/4Lwy8+oUNLTEd/cjoxQ7oqKUlzuQZGfnm/ vAN2pMWqqIC3Df//QfsDAAD//wMAUEsBAi0AFAAGAAgAAAAhALaDOJL+AAAA4QEAABMAAAAAAAAA AAAAAAAAAAAAAFtDb250ZW50X1R5cGVzXS54bWxQSwECLQAUAAYACAAAACEAOP0h/9YAAACUAQAA CwAAAAAAAAAAAAAAAAAvAQAAX3JlbHMvLnJlbHNQSwECLQAUAAYACAAAACEALVU7i7QCAADkBQAA DgAAAAAAAAAAAAAAAAAuAgAAZHJzL2Uyb0RvYy54bWxQSwECLQAUAAYACAAAACEAsCd/t90AAAAJ AQAADwAAAAAAAAAAAAAAAAAOBQAAZHJzL2Rvd25yZXYueG1sUEsFBgAAAAAEAAQA8wAAABgGAAAA AA== ">
                      <v:fill type="pattern" color2="white [3212]" o:title="" r:id="rId10"/>
                      <v:stroke joinstyle="miter"/>
                      <v:textbox>
                        <w:txbxContent>
                          <w:p w:rsidRPr="00EF6FD3" w:rsidR="00857C8A" w:rsidP="00A61E8F" w:rsidRDefault="00857C8A" w14:paraId="6788ED02" w14:textId="77777777">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Fig.2 - Flusso logico sviluppo</w:t>
                            </w:r>
                          </w:p>
                          <w:p w:rsidRPr="00EF6FD3" w:rsidR="00A61E8F" w:rsidP="00A61E8F" w:rsidRDefault="00A61E8F" w14:paraId="4FA05AAB" w14:textId="42D4FDD4">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Gestione asset</w:t>
                            </w:r>
                          </w:p>
                        </w:txbxContent>
                      </v:textbox>
                    </v:roundrect>
                  </w:pict>
                </mc:Fallback>
              </mc:AlternateContent>
            </w:r>
          </w:p>
          <w:p w14:paraId="5C2EDBB7" w14:textId="0703DFA2" w:rsidR="00A61E8F" w:rsidRDefault="00A61E8F" w:rsidP="0076377B">
            <w:pPr>
              <w:tabs>
                <w:tab w:val="left" w:pos="6574"/>
              </w:tabs>
              <w:spacing w:after="0"/>
              <w:rPr>
                <w:rFonts w:ascii="Open Sans" w:hAnsi="Open Sans" w:cs="Open Sans"/>
                <w:sz w:val="20"/>
                <w:szCs w:val="20"/>
              </w:rPr>
            </w:pPr>
          </w:p>
          <w:p w14:paraId="5351FD09" w14:textId="74183646" w:rsidR="00A61E8F" w:rsidRDefault="00A61E8F" w:rsidP="0076377B">
            <w:pPr>
              <w:tabs>
                <w:tab w:val="left" w:pos="6574"/>
              </w:tabs>
              <w:spacing w:after="0"/>
              <w:rPr>
                <w:rFonts w:ascii="Open Sans" w:hAnsi="Open Sans" w:cs="Open Sans"/>
                <w:sz w:val="20"/>
                <w:szCs w:val="20"/>
              </w:rPr>
            </w:pPr>
          </w:p>
          <w:p w14:paraId="404A9779" w14:textId="2602B3AB" w:rsidR="00A61E8F" w:rsidRDefault="00A61E8F" w:rsidP="0076377B">
            <w:pPr>
              <w:tabs>
                <w:tab w:val="left" w:pos="6574"/>
              </w:tabs>
              <w:spacing w:after="0"/>
              <w:rPr>
                <w:rFonts w:ascii="Open Sans" w:hAnsi="Open Sans" w:cs="Open Sans"/>
                <w:sz w:val="20"/>
                <w:szCs w:val="20"/>
              </w:rPr>
            </w:pPr>
          </w:p>
          <w:p w14:paraId="459A2C2F" w14:textId="77777777" w:rsidR="00A61E8F" w:rsidRDefault="00A61E8F" w:rsidP="0076377B">
            <w:pPr>
              <w:tabs>
                <w:tab w:val="left" w:pos="6574"/>
              </w:tabs>
              <w:spacing w:after="0"/>
              <w:rPr>
                <w:rFonts w:ascii="Open Sans" w:hAnsi="Open Sans" w:cs="Open Sans"/>
                <w:sz w:val="20"/>
                <w:szCs w:val="20"/>
              </w:rPr>
            </w:pPr>
          </w:p>
          <w:p w14:paraId="32121F73" w14:textId="77777777" w:rsidR="00A61E8F" w:rsidRDefault="00A61E8F" w:rsidP="0076377B">
            <w:pPr>
              <w:tabs>
                <w:tab w:val="left" w:pos="6574"/>
              </w:tabs>
              <w:spacing w:after="0"/>
              <w:rPr>
                <w:rFonts w:ascii="Open Sans" w:hAnsi="Open Sans" w:cs="Open Sans"/>
                <w:sz w:val="20"/>
                <w:szCs w:val="20"/>
              </w:rPr>
            </w:pPr>
          </w:p>
          <w:p w14:paraId="3A4B453E" w14:textId="77777777" w:rsidR="00A61E8F" w:rsidRDefault="00A61E8F" w:rsidP="0076377B">
            <w:pPr>
              <w:tabs>
                <w:tab w:val="left" w:pos="6574"/>
              </w:tabs>
              <w:spacing w:after="0"/>
              <w:rPr>
                <w:rFonts w:ascii="Open Sans" w:hAnsi="Open Sans" w:cs="Open Sans"/>
                <w:sz w:val="20"/>
                <w:szCs w:val="20"/>
              </w:rPr>
            </w:pPr>
          </w:p>
          <w:p w14:paraId="09BC6E2C" w14:textId="77777777" w:rsidR="00A61E8F" w:rsidRDefault="00A61E8F" w:rsidP="0076377B">
            <w:pPr>
              <w:tabs>
                <w:tab w:val="left" w:pos="6574"/>
              </w:tabs>
              <w:spacing w:after="0"/>
              <w:rPr>
                <w:rFonts w:ascii="Open Sans" w:hAnsi="Open Sans" w:cs="Open Sans"/>
                <w:sz w:val="20"/>
                <w:szCs w:val="20"/>
              </w:rPr>
            </w:pPr>
          </w:p>
          <w:p w14:paraId="242009E2" w14:textId="77777777" w:rsidR="00A61E8F" w:rsidRDefault="00A61E8F" w:rsidP="0076377B">
            <w:pPr>
              <w:tabs>
                <w:tab w:val="left" w:pos="6574"/>
              </w:tabs>
              <w:spacing w:after="0"/>
              <w:rPr>
                <w:rFonts w:ascii="Open Sans" w:hAnsi="Open Sans" w:cs="Open Sans"/>
                <w:sz w:val="20"/>
                <w:szCs w:val="20"/>
              </w:rPr>
            </w:pPr>
          </w:p>
          <w:p w14:paraId="232B51BA" w14:textId="77777777" w:rsidR="00A61E8F" w:rsidRDefault="00A61E8F" w:rsidP="0076377B">
            <w:pPr>
              <w:tabs>
                <w:tab w:val="left" w:pos="6574"/>
              </w:tabs>
              <w:spacing w:after="0"/>
              <w:rPr>
                <w:rFonts w:ascii="Open Sans" w:hAnsi="Open Sans" w:cs="Open Sans"/>
                <w:sz w:val="20"/>
                <w:szCs w:val="20"/>
              </w:rPr>
            </w:pPr>
          </w:p>
          <w:p w14:paraId="0955F108" w14:textId="77777777" w:rsidR="00A61E8F" w:rsidRDefault="00A61E8F" w:rsidP="0076377B">
            <w:pPr>
              <w:tabs>
                <w:tab w:val="left" w:pos="6574"/>
              </w:tabs>
              <w:spacing w:after="0"/>
              <w:rPr>
                <w:rFonts w:ascii="Open Sans" w:hAnsi="Open Sans" w:cs="Open Sans"/>
                <w:sz w:val="20"/>
                <w:szCs w:val="20"/>
              </w:rPr>
            </w:pPr>
          </w:p>
          <w:p w14:paraId="136EA266" w14:textId="77777777" w:rsidR="00A61E8F" w:rsidRDefault="00A61E8F" w:rsidP="0076377B">
            <w:pPr>
              <w:tabs>
                <w:tab w:val="left" w:pos="6574"/>
              </w:tabs>
              <w:spacing w:after="0"/>
              <w:rPr>
                <w:rFonts w:ascii="Open Sans" w:hAnsi="Open Sans" w:cs="Open Sans"/>
                <w:sz w:val="20"/>
                <w:szCs w:val="20"/>
              </w:rPr>
            </w:pPr>
          </w:p>
          <w:p w14:paraId="6D1EC38E" w14:textId="77777777" w:rsidR="00A61E8F" w:rsidRDefault="00A61E8F" w:rsidP="0076377B">
            <w:pPr>
              <w:tabs>
                <w:tab w:val="left" w:pos="6574"/>
              </w:tabs>
              <w:spacing w:after="0"/>
              <w:rPr>
                <w:rFonts w:ascii="Open Sans" w:hAnsi="Open Sans" w:cs="Open Sans"/>
                <w:sz w:val="20"/>
                <w:szCs w:val="20"/>
              </w:rPr>
            </w:pPr>
          </w:p>
          <w:p w14:paraId="6889F3B4" w14:textId="77777777" w:rsidR="00A61E8F" w:rsidRDefault="00A61E8F" w:rsidP="0076377B">
            <w:pPr>
              <w:tabs>
                <w:tab w:val="left" w:pos="6574"/>
              </w:tabs>
              <w:spacing w:after="0"/>
              <w:rPr>
                <w:rFonts w:ascii="Open Sans" w:hAnsi="Open Sans" w:cs="Open Sans"/>
                <w:sz w:val="20"/>
                <w:szCs w:val="20"/>
              </w:rPr>
            </w:pPr>
          </w:p>
          <w:p w14:paraId="1E78D9DF" w14:textId="77777777" w:rsidR="00A61E8F" w:rsidRDefault="00A61E8F" w:rsidP="0076377B">
            <w:pPr>
              <w:tabs>
                <w:tab w:val="left" w:pos="6574"/>
              </w:tabs>
              <w:spacing w:after="0"/>
              <w:rPr>
                <w:rFonts w:ascii="Open Sans" w:hAnsi="Open Sans" w:cs="Open Sans"/>
                <w:sz w:val="20"/>
                <w:szCs w:val="20"/>
              </w:rPr>
            </w:pPr>
          </w:p>
          <w:p w14:paraId="619C5ADD" w14:textId="77777777" w:rsidR="00A61E8F" w:rsidRDefault="00A61E8F" w:rsidP="0076377B">
            <w:pPr>
              <w:tabs>
                <w:tab w:val="left" w:pos="6574"/>
              </w:tabs>
              <w:spacing w:after="0"/>
              <w:rPr>
                <w:rFonts w:ascii="Open Sans" w:hAnsi="Open Sans" w:cs="Open Sans"/>
                <w:sz w:val="20"/>
                <w:szCs w:val="20"/>
              </w:rPr>
            </w:pPr>
          </w:p>
          <w:p w14:paraId="0605BC96" w14:textId="77777777" w:rsidR="00A61E8F" w:rsidRDefault="00A61E8F" w:rsidP="0076377B">
            <w:pPr>
              <w:tabs>
                <w:tab w:val="left" w:pos="6574"/>
              </w:tabs>
              <w:spacing w:after="0"/>
              <w:rPr>
                <w:rFonts w:ascii="Open Sans" w:hAnsi="Open Sans" w:cs="Open Sans"/>
                <w:sz w:val="20"/>
                <w:szCs w:val="20"/>
              </w:rPr>
            </w:pPr>
          </w:p>
          <w:p w14:paraId="686A227B" w14:textId="77777777" w:rsidR="00A61E8F" w:rsidRDefault="00A61E8F" w:rsidP="0076377B">
            <w:pPr>
              <w:tabs>
                <w:tab w:val="left" w:pos="6574"/>
              </w:tabs>
              <w:spacing w:after="0"/>
              <w:rPr>
                <w:rFonts w:ascii="Open Sans" w:hAnsi="Open Sans" w:cs="Open Sans"/>
                <w:sz w:val="20"/>
                <w:szCs w:val="20"/>
              </w:rPr>
            </w:pPr>
          </w:p>
          <w:p w14:paraId="52AA71AA" w14:textId="77777777" w:rsidR="00A61E8F" w:rsidRDefault="00A61E8F" w:rsidP="0076377B">
            <w:pPr>
              <w:tabs>
                <w:tab w:val="left" w:pos="6574"/>
              </w:tabs>
              <w:spacing w:after="0"/>
              <w:rPr>
                <w:rFonts w:ascii="Open Sans" w:hAnsi="Open Sans" w:cs="Open Sans"/>
                <w:sz w:val="20"/>
                <w:szCs w:val="20"/>
              </w:rPr>
            </w:pPr>
          </w:p>
          <w:p w14:paraId="35D5316B" w14:textId="77777777" w:rsidR="00A61E8F" w:rsidRDefault="00A61E8F" w:rsidP="0076377B">
            <w:pPr>
              <w:tabs>
                <w:tab w:val="left" w:pos="6574"/>
              </w:tabs>
              <w:spacing w:after="0"/>
              <w:rPr>
                <w:rFonts w:ascii="Open Sans" w:hAnsi="Open Sans" w:cs="Open Sans"/>
                <w:sz w:val="20"/>
                <w:szCs w:val="20"/>
              </w:rPr>
            </w:pPr>
          </w:p>
          <w:p w14:paraId="73DD0C27" w14:textId="77777777" w:rsidR="00A61E8F" w:rsidRDefault="00A61E8F" w:rsidP="0076377B">
            <w:pPr>
              <w:tabs>
                <w:tab w:val="left" w:pos="6574"/>
              </w:tabs>
              <w:spacing w:after="0"/>
              <w:rPr>
                <w:rFonts w:ascii="Open Sans" w:hAnsi="Open Sans" w:cs="Open Sans"/>
                <w:sz w:val="20"/>
                <w:szCs w:val="20"/>
              </w:rPr>
            </w:pPr>
          </w:p>
          <w:p w14:paraId="59B905EA" w14:textId="77777777" w:rsidR="00A61E8F" w:rsidRDefault="00A61E8F" w:rsidP="0076377B">
            <w:pPr>
              <w:tabs>
                <w:tab w:val="left" w:pos="6574"/>
              </w:tabs>
              <w:spacing w:after="0"/>
              <w:rPr>
                <w:rFonts w:ascii="Open Sans" w:hAnsi="Open Sans" w:cs="Open Sans"/>
                <w:sz w:val="20"/>
                <w:szCs w:val="20"/>
              </w:rPr>
            </w:pPr>
          </w:p>
          <w:p w14:paraId="61245B87" w14:textId="77777777" w:rsidR="00A61E8F" w:rsidRDefault="00A61E8F" w:rsidP="0076377B">
            <w:pPr>
              <w:tabs>
                <w:tab w:val="left" w:pos="6574"/>
              </w:tabs>
              <w:spacing w:after="0"/>
              <w:rPr>
                <w:rFonts w:ascii="Open Sans" w:hAnsi="Open Sans" w:cs="Open Sans"/>
                <w:sz w:val="20"/>
                <w:szCs w:val="20"/>
              </w:rPr>
            </w:pPr>
          </w:p>
          <w:p w14:paraId="62F64EFA" w14:textId="77777777" w:rsidR="00A61E8F" w:rsidRDefault="00A61E8F" w:rsidP="0076377B">
            <w:pPr>
              <w:tabs>
                <w:tab w:val="left" w:pos="6574"/>
              </w:tabs>
              <w:spacing w:after="0"/>
              <w:rPr>
                <w:rFonts w:ascii="Open Sans" w:hAnsi="Open Sans" w:cs="Open Sans"/>
                <w:sz w:val="20"/>
                <w:szCs w:val="20"/>
              </w:rPr>
            </w:pPr>
          </w:p>
          <w:p w14:paraId="328E2453" w14:textId="77777777" w:rsidR="00A61E8F" w:rsidRDefault="00A61E8F" w:rsidP="0076377B">
            <w:pPr>
              <w:tabs>
                <w:tab w:val="left" w:pos="6574"/>
              </w:tabs>
              <w:spacing w:after="0"/>
              <w:rPr>
                <w:rFonts w:ascii="Open Sans" w:hAnsi="Open Sans" w:cs="Open Sans"/>
                <w:sz w:val="20"/>
                <w:szCs w:val="20"/>
              </w:rPr>
            </w:pPr>
          </w:p>
          <w:p w14:paraId="30EB3C04" w14:textId="77777777" w:rsidR="00A61E8F" w:rsidRDefault="00A61E8F" w:rsidP="0076377B">
            <w:pPr>
              <w:tabs>
                <w:tab w:val="left" w:pos="6574"/>
              </w:tabs>
              <w:spacing w:after="0"/>
              <w:rPr>
                <w:rFonts w:ascii="Open Sans" w:hAnsi="Open Sans" w:cs="Open Sans"/>
                <w:sz w:val="20"/>
                <w:szCs w:val="20"/>
              </w:rPr>
            </w:pPr>
          </w:p>
          <w:p w14:paraId="470226CC" w14:textId="77777777" w:rsidR="00A61E8F" w:rsidRDefault="00A61E8F" w:rsidP="0076377B">
            <w:pPr>
              <w:tabs>
                <w:tab w:val="left" w:pos="6574"/>
              </w:tabs>
              <w:spacing w:after="0"/>
              <w:rPr>
                <w:rFonts w:ascii="Open Sans" w:hAnsi="Open Sans" w:cs="Open Sans"/>
                <w:sz w:val="20"/>
                <w:szCs w:val="20"/>
              </w:rPr>
            </w:pPr>
          </w:p>
          <w:p w14:paraId="1B270181" w14:textId="77777777" w:rsidR="00A61E8F" w:rsidRDefault="00A61E8F" w:rsidP="0076377B">
            <w:pPr>
              <w:tabs>
                <w:tab w:val="left" w:pos="6574"/>
              </w:tabs>
              <w:spacing w:after="0"/>
              <w:rPr>
                <w:rFonts w:ascii="Open Sans" w:hAnsi="Open Sans" w:cs="Open Sans"/>
                <w:sz w:val="20"/>
                <w:szCs w:val="20"/>
              </w:rPr>
            </w:pPr>
          </w:p>
          <w:p w14:paraId="17881B65" w14:textId="77777777" w:rsidR="00A61E8F" w:rsidRDefault="00A61E8F" w:rsidP="0076377B">
            <w:pPr>
              <w:tabs>
                <w:tab w:val="left" w:pos="6574"/>
              </w:tabs>
              <w:spacing w:after="0"/>
              <w:rPr>
                <w:rFonts w:ascii="Open Sans" w:hAnsi="Open Sans" w:cs="Open Sans"/>
                <w:sz w:val="20"/>
                <w:szCs w:val="20"/>
              </w:rPr>
            </w:pPr>
          </w:p>
          <w:p w14:paraId="32F39AF2" w14:textId="77777777" w:rsidR="00A61E8F" w:rsidRDefault="00A61E8F" w:rsidP="0076377B">
            <w:pPr>
              <w:tabs>
                <w:tab w:val="left" w:pos="6574"/>
              </w:tabs>
              <w:spacing w:after="0"/>
              <w:rPr>
                <w:rFonts w:ascii="Open Sans" w:hAnsi="Open Sans" w:cs="Open Sans"/>
                <w:sz w:val="20"/>
                <w:szCs w:val="20"/>
              </w:rPr>
            </w:pPr>
          </w:p>
          <w:p w14:paraId="05E37530" w14:textId="77777777" w:rsidR="00A61E8F" w:rsidRDefault="00A61E8F" w:rsidP="0076377B">
            <w:pPr>
              <w:tabs>
                <w:tab w:val="left" w:pos="6574"/>
              </w:tabs>
              <w:spacing w:after="0"/>
              <w:rPr>
                <w:rFonts w:ascii="Open Sans" w:hAnsi="Open Sans" w:cs="Open Sans"/>
                <w:sz w:val="20"/>
                <w:szCs w:val="20"/>
              </w:rPr>
            </w:pPr>
          </w:p>
          <w:p w14:paraId="3B28AB7A" w14:textId="77777777" w:rsidR="00A61E8F" w:rsidRDefault="00A61E8F" w:rsidP="0076377B">
            <w:pPr>
              <w:tabs>
                <w:tab w:val="left" w:pos="6574"/>
              </w:tabs>
              <w:spacing w:after="0"/>
              <w:rPr>
                <w:rFonts w:ascii="Open Sans" w:hAnsi="Open Sans" w:cs="Open Sans"/>
                <w:sz w:val="20"/>
                <w:szCs w:val="20"/>
              </w:rPr>
            </w:pPr>
          </w:p>
          <w:p w14:paraId="21317ADE" w14:textId="77777777" w:rsidR="00A61E8F" w:rsidRDefault="00A61E8F" w:rsidP="0076377B">
            <w:pPr>
              <w:tabs>
                <w:tab w:val="left" w:pos="6574"/>
              </w:tabs>
              <w:spacing w:after="0"/>
              <w:rPr>
                <w:rFonts w:ascii="Open Sans" w:hAnsi="Open Sans" w:cs="Open Sans"/>
                <w:sz w:val="20"/>
                <w:szCs w:val="20"/>
              </w:rPr>
            </w:pPr>
          </w:p>
          <w:p w14:paraId="6C260C49" w14:textId="77777777" w:rsidR="00A61E8F" w:rsidRDefault="00A61E8F" w:rsidP="0076377B">
            <w:pPr>
              <w:tabs>
                <w:tab w:val="left" w:pos="6574"/>
              </w:tabs>
              <w:spacing w:after="0"/>
              <w:rPr>
                <w:rFonts w:ascii="Open Sans" w:hAnsi="Open Sans" w:cs="Open Sans"/>
                <w:sz w:val="20"/>
                <w:szCs w:val="20"/>
              </w:rPr>
            </w:pPr>
          </w:p>
          <w:p w14:paraId="7098D31B" w14:textId="77777777" w:rsidR="00A61E8F" w:rsidRDefault="00A61E8F" w:rsidP="0076377B">
            <w:pPr>
              <w:tabs>
                <w:tab w:val="left" w:pos="6574"/>
              </w:tabs>
              <w:spacing w:after="0"/>
              <w:rPr>
                <w:rFonts w:ascii="Open Sans" w:hAnsi="Open Sans" w:cs="Open Sans"/>
                <w:sz w:val="20"/>
                <w:szCs w:val="20"/>
              </w:rPr>
            </w:pPr>
          </w:p>
          <w:p w14:paraId="2146E65A" w14:textId="77777777" w:rsidR="00A61E8F" w:rsidRDefault="00A61E8F" w:rsidP="0076377B">
            <w:pPr>
              <w:tabs>
                <w:tab w:val="left" w:pos="6574"/>
              </w:tabs>
              <w:spacing w:after="0"/>
              <w:rPr>
                <w:rFonts w:ascii="Open Sans" w:hAnsi="Open Sans" w:cs="Open Sans"/>
                <w:sz w:val="20"/>
                <w:szCs w:val="20"/>
              </w:rPr>
            </w:pPr>
          </w:p>
          <w:p w14:paraId="6D655F28" w14:textId="77777777" w:rsidR="00A61E8F" w:rsidRDefault="00A61E8F" w:rsidP="0076377B">
            <w:pPr>
              <w:tabs>
                <w:tab w:val="left" w:pos="6574"/>
              </w:tabs>
              <w:spacing w:after="0"/>
              <w:rPr>
                <w:rFonts w:ascii="Open Sans" w:hAnsi="Open Sans" w:cs="Open Sans"/>
                <w:sz w:val="20"/>
                <w:szCs w:val="20"/>
              </w:rPr>
            </w:pPr>
          </w:p>
          <w:p w14:paraId="5DCBCE7F" w14:textId="77777777" w:rsidR="00A61E8F" w:rsidRDefault="00A61E8F" w:rsidP="0076377B">
            <w:pPr>
              <w:tabs>
                <w:tab w:val="left" w:pos="6574"/>
              </w:tabs>
              <w:spacing w:after="0"/>
              <w:rPr>
                <w:rFonts w:ascii="Open Sans" w:hAnsi="Open Sans" w:cs="Open Sans"/>
                <w:sz w:val="20"/>
                <w:szCs w:val="20"/>
              </w:rPr>
            </w:pPr>
          </w:p>
          <w:p w14:paraId="007B55A9" w14:textId="77777777" w:rsidR="00A61E8F" w:rsidRDefault="00A61E8F" w:rsidP="0076377B">
            <w:pPr>
              <w:tabs>
                <w:tab w:val="left" w:pos="6574"/>
              </w:tabs>
              <w:spacing w:after="0"/>
              <w:rPr>
                <w:rFonts w:ascii="Open Sans" w:hAnsi="Open Sans" w:cs="Open Sans"/>
                <w:sz w:val="20"/>
                <w:szCs w:val="20"/>
              </w:rPr>
            </w:pPr>
          </w:p>
          <w:p w14:paraId="3CBDE101" w14:textId="77777777" w:rsidR="00A61E8F" w:rsidRDefault="00A61E8F" w:rsidP="0076377B">
            <w:pPr>
              <w:tabs>
                <w:tab w:val="left" w:pos="6574"/>
              </w:tabs>
              <w:spacing w:after="0"/>
              <w:rPr>
                <w:rFonts w:ascii="Open Sans" w:hAnsi="Open Sans" w:cs="Open Sans"/>
                <w:sz w:val="20"/>
                <w:szCs w:val="20"/>
              </w:rPr>
            </w:pPr>
          </w:p>
          <w:p w14:paraId="4779687B" w14:textId="3A838060" w:rsidR="00A61E8F" w:rsidRDefault="00A61E8F" w:rsidP="0076377B">
            <w:pPr>
              <w:tabs>
                <w:tab w:val="left" w:pos="6574"/>
              </w:tabs>
              <w:spacing w:after="0"/>
              <w:rPr>
                <w:rFonts w:ascii="Open Sans" w:hAnsi="Open Sans" w:cs="Open Sans"/>
                <w:sz w:val="20"/>
                <w:szCs w:val="20"/>
              </w:rPr>
            </w:pPr>
          </w:p>
          <w:p w14:paraId="708F7A2A" w14:textId="306ED2C7" w:rsidR="00A61E8F" w:rsidRDefault="00A61E8F" w:rsidP="0076377B">
            <w:pPr>
              <w:tabs>
                <w:tab w:val="left" w:pos="6574"/>
              </w:tabs>
              <w:spacing w:after="0"/>
              <w:rPr>
                <w:rFonts w:ascii="Open Sans" w:hAnsi="Open Sans" w:cs="Open Sans"/>
                <w:sz w:val="20"/>
                <w:szCs w:val="20"/>
              </w:rPr>
            </w:pPr>
            <w:r>
              <w:rPr>
                <w:rFonts w:ascii="Open Sans" w:hAnsi="Open Sans" w:cs="Open Sans"/>
                <w:noProof/>
                <w:sz w:val="20"/>
                <w:szCs w:val="20"/>
              </w:rPr>
              <mc:AlternateContent>
                <mc:Choice Requires="wps">
                  <w:drawing>
                    <wp:anchor distT="0" distB="0" distL="114300" distR="114300" simplePos="0" relativeHeight="251665408" behindDoc="0" locked="0" layoutInCell="1" allowOverlap="1" wp14:anchorId="448E6C7E" wp14:editId="0C7BF826">
                      <wp:simplePos x="0" y="0"/>
                      <wp:positionH relativeFrom="column">
                        <wp:posOffset>103038</wp:posOffset>
                      </wp:positionH>
                      <wp:positionV relativeFrom="paragraph">
                        <wp:posOffset>59965</wp:posOffset>
                      </wp:positionV>
                      <wp:extent cx="1639019" cy="983411"/>
                      <wp:effectExtent l="0" t="0" r="18415" b="26670"/>
                      <wp:wrapNone/>
                      <wp:docPr id="952928488" name="Rettangolo con angoli arrotondati 1"/>
                      <wp:cNvGraphicFramePr/>
                      <a:graphic xmlns:a="http://schemas.openxmlformats.org/drawingml/2006/main">
                        <a:graphicData uri="http://schemas.microsoft.com/office/word/2010/wordprocessingShape">
                          <wps:wsp>
                            <wps:cNvSpPr/>
                            <wps:spPr>
                              <a:xfrm>
                                <a:off x="0" y="0"/>
                                <a:ext cx="1639019" cy="983411"/>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275213A2" w14:textId="6ACAC4E8" w:rsidR="00A61E8F" w:rsidRPr="00EF6FD3" w:rsidRDefault="00621BF7" w:rsidP="00A61E8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Fig.3 - Flusso logico </w:t>
                                  </w:r>
                                  <w:r>
                                    <w:rPr>
                                      <w:rFonts w:ascii="Open Sans" w:hAnsi="Open Sans" w:cs="Open Sans"/>
                                      <w:b/>
                                      <w:bCs/>
                                      <w:color w:val="000000" w:themeColor="text1"/>
                                      <w:sz w:val="20"/>
                                      <w:szCs w:val="20"/>
                                    </w:rPr>
                                    <w:br/>
                                    <w:t xml:space="preserve">sviluppo </w:t>
                                  </w:r>
                                </w:p>
                                <w:p w14:paraId="12C80898" w14:textId="7B461188" w:rsidR="00A61E8F" w:rsidRPr="00EF6FD3" w:rsidRDefault="00A61E8F" w:rsidP="00A61E8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Persone e competenze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2482E21">
                    <v:roundrect id="_x0000_s1307" style="position:absolute;margin-left:8.1pt;margin-top:4.7pt;width:129.05pt;height:77.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448E6C7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H4w9sgIAAOMFAAAOAAAAZHJzL2Uyb0RvYy54bWysVN9P2zAQfp+0/8Hy+0hTCqMVKapATJMY VMDEs+vYTSTH59luk+6v39lOUsbYy7Q+uPb9+O7uy91dXnWNInthXQ26oPnJhBKhOZS13hb0+/Pt pwtKnGe6ZAq0KOhBOHq1/PjhsjULMYUKVCksQRDtFq0paOW9WWSZ45VomDsBIzQqJdiGeXzabVZa 1iJ6o7LpZHKetWBLY4EL51B6k5R0GfGlFNw/SOmEJ6qgmJuPp43nJpzZ8pIttpaZquZ9GuwfsmhY rTHoCHXDPCM7W/8B1dTcggPpTzg0GUhZcxFrwGryyZtqnipmRKwFyXFmpMn9P1h+v38ya4s0tMYt HF5DFZ20TfjH/EgXyTqMZInOE47C/Px0PsnnlHDUzS9OZ3ke2MyO3sY6/0VAQ8KloBZ2unzELxKJ Yvs755P9YBciGub9ba1U72O4n06ivdxeq5hbbA2BD7Jn+FF9l0e92jXfoEyyswn+0qdFMTbAGzHm OKLEjEfwzV+ibLZDcb0FQgypIsKRu3jzByVCMUo/CknqEtmaxiTHqCkhxrnQPuXvKlaKJM5D/j2X o0fMMwIGZIkUjdg9QBiZIy8DdqK4tw+uIk7F6JzYHcP8nlhyHj1iZNB+dG5qDfa9yhRW1UdO9gNJ iZrAku82HXKDjXQaiw2yDZSHtSUW0pw6w29r7J075vyaWRxMHGFcNv4BD6mgLSj0N0oqsD/fkwd7 nBfUUtLioBfU/dgxKyhRXzVO0jyfzcJmiI/Z2WfsN2JfazavNXrXXAO2XY5rzfB4DfZeDVdpoXnB nbQKUVHFNMfYBeXeDo9rnxYQbjUuVqtohtsA++lOPxkewAPTYSyeuxdmTT8MHkfvHoalwBZvRijZ Bk8Nq50HWcf5OvLafwPcJLGZ+q0XVtXrd7Q67ublLwAAAP//AwBQSwMEFAAGAAgAAAAhAIBoZmvb AAAACAEAAA8AAABkcnMvZG93bnJldi54bWxMj81OwzAQhO9IvIO1SNyoQ6gKDXEqVAkhARcK4uza SxLhP9muE/r0bE9w29kZzX7bbmZrWMGYRu8EXC8qYOiU16PrBXy8P17dAUtZOi2NdyjgBxNsuvOz VjbaT+4Nyy73jEpcaqSAIefQcJ7UgFamhQ/oyPvy0cpMMvZcRzlRuTW8rqoVt3J0dGGQAbcDqu/d wQo4qvCM4ROLeXk6lnFb1HqKr0JcXswP98AyzvkvDCd8QoeOmPb+4HRihvSqpqSA9RIY2fXt8gbY /rSngXct//9A9wsAAP//AwBQSwECLQAUAAYACAAAACEAtoM4kv4AAADhAQAAEwAAAAAAAAAAAAAA AAAAAAAAW0NvbnRlbnRfVHlwZXNdLnhtbFBLAQItABQABgAIAAAAIQA4/SH/1gAAAJQBAAALAAAA AAAAAAAAAAAAAC8BAABfcmVscy8ucmVsc1BLAQItABQABgAIAAAAIQCyH4w9sgIAAOMFAAAOAAAA AAAAAAAAAAAAAC4CAABkcnMvZTJvRG9jLnhtbFBLAQItABQABgAIAAAAIQCAaGZr2wAAAAgBAAAP AAAAAAAAAAAAAAAAAAwFAABkcnMvZG93bnJldi54bWxQSwUGAAAAAAQABADzAAAAFAYAAAAA ">
                      <v:fill type="pattern" color2="white [3212]" o:title="" r:id="rId10"/>
                      <v:stroke joinstyle="miter"/>
                      <v:textbox>
                        <w:txbxContent>
                          <w:p w:rsidRPr="00EF6FD3" w:rsidR="00A61E8F" w:rsidP="00A61E8F" w:rsidRDefault="00621BF7" w14:paraId="59109970" w14:textId="6ACAC4E8">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Fig.3 - Flusso logico </w:t>
                              <w:br/>
                              <w:t xml:space="preserve">sviluppo </w:t>
                            </w:r>
                          </w:p>
                          <w:p w:rsidRPr="00EF6FD3" w:rsidR="00A61E8F" w:rsidP="00A61E8F" w:rsidRDefault="00A61E8F" w14:paraId="741200EB" w14:textId="7B461188">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Persone e competenze</w:t>
                            </w:r>
                          </w:p>
                        </w:txbxContent>
                      </v:textbox>
                    </v:roundrect>
                  </w:pict>
                </mc:Fallback>
              </mc:AlternateContent>
            </w:r>
            <w:r>
              <w:rPr>
                <w:rFonts w:ascii="Open Sans" w:hAnsi="Open Sans" w:cs="Open Sans"/>
                <w:noProof/>
                <w:sz w:val="8"/>
                <w:szCs w:val="20"/>
              </w:rPr>
              <mc:AlternateContent>
                <mc:Choice Requires="wpg">
                  <w:drawing>
                    <wp:anchor distT="0" distB="0" distL="114300" distR="114300" simplePos="0" relativeHeight="251658240" behindDoc="0" locked="0" layoutInCell="1" allowOverlap="1" wp14:anchorId="783F7796" wp14:editId="41214B75">
                      <wp:simplePos x="0" y="0"/>
                      <wp:positionH relativeFrom="column">
                        <wp:posOffset>45409</wp:posOffset>
                      </wp:positionH>
                      <wp:positionV relativeFrom="paragraph">
                        <wp:posOffset>58456</wp:posOffset>
                      </wp:positionV>
                      <wp:extent cx="6807174" cy="7306640"/>
                      <wp:effectExtent l="0" t="0" r="13335" b="27940"/>
                      <wp:wrapNone/>
                      <wp:docPr id="1278522454" name="Gruppo 1"/>
                      <wp:cNvGraphicFramePr/>
                      <a:graphic xmlns:a="http://schemas.openxmlformats.org/drawingml/2006/main">
                        <a:graphicData uri="http://schemas.microsoft.com/office/word/2010/wordprocessingGroup">
                          <wpg:wgp>
                            <wpg:cNvGrpSpPr/>
                            <wpg:grpSpPr>
                              <a:xfrm>
                                <a:off x="0" y="0"/>
                                <a:ext cx="6807174" cy="7306640"/>
                                <a:chOff x="0" y="0"/>
                                <a:chExt cx="6807174" cy="7306640"/>
                              </a:xfrm>
                            </wpg:grpSpPr>
                            <wps:wsp>
                              <wps:cNvPr id="1163889688" name="Rettangolo 1"/>
                              <wps:cNvSpPr/>
                              <wps:spPr>
                                <a:xfrm>
                                  <a:off x="0" y="2004364"/>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8EBC670" w14:textId="77777777" w:rsidR="00A61E8F" w:rsidRPr="005048CE"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29094562" name="Rettangolo 1"/>
                              <wps:cNvSpPr/>
                              <wps:spPr>
                                <a:xfrm>
                                  <a:off x="1762963" y="2004364"/>
                                  <a:ext cx="1518285" cy="349885"/>
                                </a:xfrm>
                                <a:prstGeom prst="rect">
                                  <a:avLst/>
                                </a:prstGeom>
                                <a:solidFill>
                                  <a:schemeClr val="bg1">
                                    <a:lumMod val="50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68288B21" w14:textId="77777777" w:rsidR="00A61E8F" w:rsidRPr="005048CE" w:rsidRDefault="00A61E8F" w:rsidP="00A61E8F">
                                    <w:pPr>
                                      <w:spacing w:after="0" w:line="240" w:lineRule="auto"/>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30126909" name="Rettangolo 1"/>
                              <wps:cNvSpPr/>
                              <wps:spPr>
                                <a:xfrm>
                                  <a:off x="3525926" y="1997049"/>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66E6606" w14:textId="77777777" w:rsidR="00A61E8F" w:rsidRPr="00E06BCC"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33525059" name="Rettangolo 1"/>
                              <wps:cNvSpPr/>
                              <wps:spPr>
                                <a:xfrm>
                                  <a:off x="5288889" y="1997049"/>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44CE9BF" w14:textId="77777777" w:rsidR="00A61E8F" w:rsidRPr="00E06BCC"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0574011" name="Rettangolo 1"/>
                              <wps:cNvSpPr/>
                              <wps:spPr>
                                <a:xfrm>
                                  <a:off x="2626157" y="0"/>
                                  <a:ext cx="1518216" cy="349891"/>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5AFF7B7" w14:textId="1F2BF80C" w:rsidR="00A61E8F" w:rsidRPr="00E06BCC"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83793115" name="Rombo 2"/>
                              <wps:cNvSpPr/>
                              <wps:spPr>
                                <a:xfrm>
                                  <a:off x="2615946" y="68473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BEEB38"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597551" name="Connettore 2 1"/>
                              <wps:cNvCnPr/>
                              <wps:spPr>
                                <a:xfrm>
                                  <a:off x="3365144" y="424281"/>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07885460" name="Rombo 2"/>
                              <wps:cNvSpPr/>
                              <wps:spPr>
                                <a:xfrm>
                                  <a:off x="523799" y="3266998"/>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527E9D"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SONO </w:t>
                                    </w:r>
                                    <w:r>
                                      <w:rPr>
                                        <w:rFonts w:ascii="Open Sans" w:hAnsi="Open Sans" w:cs="Open Sans"/>
                                        <w:b/>
                                        <w:bCs/>
                                        <w:color w:val="000000" w:themeColor="text1"/>
                                        <w:sz w:val="12"/>
                                        <w:szCs w:val="12"/>
                                      </w:rPr>
                                      <w:br/>
                                      <w:t>LE PERSONE?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38488158" name="Rombo 2"/>
                              <wps:cNvSpPr/>
                              <wps:spPr>
                                <a:xfrm>
                                  <a:off x="2594000" y="3266998"/>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D01A82" w14:textId="77777777" w:rsidR="00A61E8F" w:rsidRPr="00017EA5"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r>
                                    <w:r>
                                      <w:rPr>
                                        <w:rFonts w:ascii="Open Sans" w:hAnsi="Open Sans" w:cs="Open Sans"/>
                                        <w:b/>
                                        <w:bCs/>
                                        <w:color w:val="000000" w:themeColor="text1"/>
                                        <w:sz w:val="12"/>
                                        <w:szCs w:val="12"/>
                                      </w:rPr>
                                      <w:br/>
                                      <w:t>LA FORMAZIONE?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5075208" name="Rombo 2"/>
                              <wps:cNvSpPr/>
                              <wps:spPr>
                                <a:xfrm>
                                  <a:off x="4664202" y="3252368"/>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95E663"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r>
                                    <w:r>
                                      <w:rPr>
                                        <w:rFonts w:ascii="Open Sans" w:hAnsi="Open Sans" w:cs="Open Sans"/>
                                        <w:b/>
                                        <w:bCs/>
                                        <w:color w:val="000000" w:themeColor="text1"/>
                                        <w:sz w:val="12"/>
                                        <w:szCs w:val="12"/>
                                      </w:rPr>
                                      <w:br/>
                                      <w:t>GLI ASPETTI DISCIPLINARI?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43170211" name="Connettore 2 1"/>
                              <wps:cNvCnPr/>
                              <wps:spPr>
                                <a:xfrm>
                                  <a:off x="768248" y="1770278"/>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34369895" name="Connettore 2 1"/>
                              <wps:cNvCnPr/>
                              <wps:spPr>
                                <a:xfrm>
                                  <a:off x="6042507" y="1770278"/>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89526414" name="Connettore 2 1"/>
                              <wps:cNvCnPr/>
                              <wps:spPr>
                                <a:xfrm>
                                  <a:off x="2523896" y="1762963"/>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40687144" name="Connettore 2 1"/>
                              <wps:cNvCnPr/>
                              <wps:spPr>
                                <a:xfrm>
                                  <a:off x="4286859" y="1762963"/>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15457638" name="Connettore 2 1"/>
                              <wps:cNvCnPr/>
                              <wps:spPr>
                                <a:xfrm>
                                  <a:off x="2531059" y="2406700"/>
                                  <a:ext cx="664053" cy="496513"/>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81717301" name="Connettore 2 1"/>
                              <wps:cNvCnPr/>
                              <wps:spPr>
                                <a:xfrm flipH="1">
                                  <a:off x="1413357" y="3028492"/>
                                  <a:ext cx="1938020" cy="20193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06693261" name="Connettore 2 1"/>
                              <wps:cNvCnPr/>
                              <wps:spPr>
                                <a:xfrm>
                                  <a:off x="3350361" y="3028492"/>
                                  <a:ext cx="1997075" cy="20193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7877950" name="Rettangolo 1"/>
                              <wps:cNvSpPr/>
                              <wps:spPr>
                                <a:xfrm>
                                  <a:off x="526694" y="4337913"/>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FB432CA" w14:textId="11A8D339"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MOD-720-A Profilo ricercato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91681285" name="Rettangolo 1"/>
                              <wps:cNvSpPr/>
                              <wps:spPr>
                                <a:xfrm>
                                  <a:off x="2604211" y="6956755"/>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F0D4C85" w14:textId="177849EA"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MOD-720-G Piano formazione annuale</w:t>
                                    </w:r>
                                  </w:p>
                                  <w:p w14:paraId="2C3D5BB1" w14:textId="77777777"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88086418" name="Rettangolo 1"/>
                              <wps:cNvSpPr/>
                              <wps:spPr>
                                <a:xfrm>
                                  <a:off x="2596896" y="4337913"/>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8F352D1" w14:textId="07F50682"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MOD-720-B Modulo formativo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45317231" name="Rettangolo 1"/>
                              <wps:cNvSpPr/>
                              <wps:spPr>
                                <a:xfrm>
                                  <a:off x="2596896" y="484997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9BCFAA3" w14:textId="5B53F8DF" w:rsidR="00A61E8F" w:rsidRPr="00254086" w:rsidRDefault="00A61E8F" w:rsidP="00A61E8F">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MOD-720-C Registro formazione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25367991" name="Rettangolo 1"/>
                              <wps:cNvSpPr/>
                              <wps:spPr>
                                <a:xfrm>
                                  <a:off x="2604211" y="538398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1E80979" w14:textId="16EE4848"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MOD-720-D Test formazione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02137449" name="Rettangolo 1"/>
                              <wps:cNvSpPr/>
                              <wps:spPr>
                                <a:xfrm>
                                  <a:off x="2604211" y="5910681"/>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DC01AA8" w14:textId="13014EF5"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MOD-720-E Questionario formazione</w:t>
                                    </w:r>
                                  </w:p>
                                  <w:p w14:paraId="2DCB859C" w14:textId="77777777" w:rsidR="00A61E8F" w:rsidRPr="00254086" w:rsidRDefault="00A61E8F" w:rsidP="00A61E8F">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73058372" name="Rettangolo 1"/>
                              <wps:cNvSpPr/>
                              <wps:spPr>
                                <a:xfrm>
                                  <a:off x="2604211" y="6437376"/>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3D17EB2" w14:textId="694ADF3F"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MOD-720-F Monitoraggio formazione</w:t>
                                    </w:r>
                                  </w:p>
                                  <w:p w14:paraId="46F66860" w14:textId="77777777"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89023802" name="Rettangolo 1"/>
                              <wps:cNvSpPr/>
                              <wps:spPr>
                                <a:xfrm>
                                  <a:off x="4674413" y="4857292"/>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60F127F" w14:textId="45AB62ED"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MOD-720-H Processo disciplinare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67741831" name="Connettore 2 1"/>
                              <wps:cNvCnPr/>
                              <wps:spPr>
                                <a:xfrm>
                                  <a:off x="3343199" y="4718304"/>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89907091" name="Connettore 2 1"/>
                              <wps:cNvCnPr/>
                              <wps:spPr>
                                <a:xfrm>
                                  <a:off x="3343199" y="5244998"/>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3707559" name="Connettore 2 1"/>
                              <wps:cNvCnPr/>
                              <wps:spPr>
                                <a:xfrm>
                                  <a:off x="3343199" y="5764377"/>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60509334" name="Connettore 2 1"/>
                              <wps:cNvCnPr/>
                              <wps:spPr>
                                <a:xfrm>
                                  <a:off x="3343199" y="6291072"/>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6424496" name="Connettore 2 1"/>
                              <wps:cNvCnPr/>
                              <wps:spPr>
                                <a:xfrm>
                                  <a:off x="3343199" y="6803136"/>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35715416" name="Connettore 2 1"/>
                              <wps:cNvCnPr/>
                              <wps:spPr>
                                <a:xfrm>
                                  <a:off x="1294943" y="4111142"/>
                                  <a:ext cx="0" cy="17970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22664107" name="Connettore 2 1"/>
                              <wps:cNvCnPr/>
                              <wps:spPr>
                                <a:xfrm>
                                  <a:off x="3350514" y="4111142"/>
                                  <a:ext cx="0" cy="180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8326854" name="Connettore 2 1"/>
                              <wps:cNvCnPr/>
                              <wps:spPr>
                                <a:xfrm>
                                  <a:off x="5430926" y="4111142"/>
                                  <a:ext cx="0" cy="68389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56656070" name="Connettore diritto 6"/>
                              <wps:cNvCnPr/>
                              <wps:spPr>
                                <a:xfrm>
                                  <a:off x="768096" y="1762963"/>
                                  <a:ext cx="527939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05483025" name="Connettore diritto 7"/>
                              <wps:cNvCnPr/>
                              <wps:spPr>
                                <a:xfrm>
                                  <a:off x="3379622" y="1543507"/>
                                  <a:ext cx="0" cy="22415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4295584" name="Ovale 3"/>
                              <wps:cNvSpPr/>
                              <wps:spPr>
                                <a:xfrm>
                                  <a:off x="3291840" y="2852928"/>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179893" name="Connettore 2 1"/>
                              <wps:cNvCnPr/>
                              <wps:spPr>
                                <a:xfrm>
                                  <a:off x="3357829" y="3028492"/>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55A99C4">
                    <v:group id="_x0000_s1308" style="position:absolute;margin-left:3.6pt;margin-top:4.6pt;width:536pt;height:575.35pt;z-index:251658240" coordsize="68071,73066" w14:anchorId="783F779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vsHgQoAAMKGAAAOAAAAZHJzL2Uyb0RvYy54bWzsXV1zm8gSfd+q/Q8U7xszHwygirKVcja5 W5W7SW321j5jhCSqEHABR/b++j09A+gjsq1Ilp0okwcHSTDA0HPoOae75+WvN4vc+ZzWTVYWY5e9 8FwnLZJykhWzsfu/v97+ErpO08bFJM7LIh27t2nj/vrq559eLqtRyst5mU/S2kEjRTNaVmN33rbV 6OKiSebpIm5elFVa4MdpWS/iFh/r2cWkjpdofZFfcM9TF8uynlR1maRNg2/fmB/dV7r96TRN2g/T aZO2Tj52cW2t/lvrv1f09+LVy3g0q+NqniXdZcQHXMUizgqcdGjqTdzGznWdfdHUIkvqsimn7Yuk XFyU02mWpPoecDfM27qbd3V5Xel7mY2Ws2roJnTtVj8d3Gzyx+d3dfWp+lijJ5bVDH2hP9G93Ezr Bf2Pq3RudJfdDl2W3rROgi9V6AUskK6T4LdAeErJrlOTOXr+i+OS+W8PHHnRn/hi43KWFQykWfVB c1wffJrHVaq7thmhDz7WTjaB/TIlwjBSIay2iBew1z/TFtY7K/PSYWQsdBnYf+iwZtSg7+7sLZio FEoaM+v7jPks5KFv+kzIKMQ2mh5uPB5VddO+S8uFQxtjt4YZa+uKP79vWrNrvwuduinzbPI2y3P9 gYZOepnXzucYRn81Y/rQ/Hrx33Jivot8z9NPCafUI4121xew0VJeOMuxG/ncXB7durlZvdXe5imd Ly/+TKfoPRgD12caWjQni5MkLVpzEc08nqTma3bnNegGqeUp7mhou2tg8+b6tk2XdPvToake+sPB 3n0XZg4ejtBnLot2OHiRFWW9q4Ecd9Wd2eyPLlzrGtpsb65ujGWJwXyuyskt7K0uDRg1VfI2w2N+ Hzftx7gG+gCngKjtB/yZ5iUeQdltuc68rP/Z9T3tjwGBX11nCTQbu83/r+M6dZ389wJDRSh64k67 /qFe/3C1/qG4XlyWsB0G7K4SvYmD6zbvN6d1ufgbwPuazoqf4iLBucdu0tb9h8vWoCygO0lfv9a7 AfKquH1ffKoSapx6msz4r5u/47rqbL3FKPmj7IdnPNoyebMvHVmUr6/bcprp8UB9bfq1ewaACjNY T44ZAY+8SPqKHw0ZLFA8UsJ1AKXfJnDQmLXAsYk6JwcO3r93LHCcF3AIj3EF8DgaOARe0RFXGjhY FAWejKzHYT0OYYHjLD0OIWjAe/7xwOHzEP/QDjwOCxxu/2In9/JHnqro+erKpbZTlTOZqjDOPT+Q HsPE7kh6gyuumB9o5OgInw16g8EbIUqI6I2onyb3hFLPXXwL9IZggT883jdxMzf0xARb3eQ+L/p5 vWZ61mb4lvwg0mq6B/mhGSSLKGdHfshQBJFgDGRmByjl4qp0hinrXlQpIUkkzfRFhTIQ2nEFidcx xcwHNx6BZiJACYWKRM9B3AEokyxelMVED+st/ohYVf16f4AyNbzeDjp0wIuN37Y4z/amh7y1vTBU LJToZ7LVW1/Ho6rnnNUMHCrxoZoyxYbhTrFhedPJLhmrJ3MJ/9e0FhX6UeD7gy9yWRYF1JayTh2+ IbZcFp061esPvUI0SFNCKJ9JqFAACMklD/XwWyEIng1hB2eaBjdj+w7saNo6zmbzVl9NgqsxPMId MGIkksMxIR7N03jyWzFx2tsKclMBkRQM/thdpBNw9yk0VdrCFcejNs7y1Z5xXZfL3bvuDzR7iCq7 1Zg9BJWnVmNWmHunQ2IIVHr8ZIpPJxEw5gUQ+aQijDCy4gGvSZ/jXWvm6oIrFUWhsQv7mlzXO+0c XgvZIrCvybOQF7knQhmGzF+FJByAHdAHpFaAaUpuwcPGKkx7TsOEcdD7cC1WQb9Z6LvnkBzxkjRx CtiwPvaeoWJ3+Ni+9L0A0+ejwEMiqIt7iG/Q4AE3RFnPQ3MIu4ORfnT1QGvPFjy++8AmhtBFFnh8 pRYcMUMPVMglUAgQwgI0GmxByDBD99hD0ZB2ht7PcQyRYWfoXxNTvftFyZlAnC6kqoHIPsLWlSch zxttzBo7SUR78t6WjqLX5skjVpmCnXMlGQhTQ0cdYewc/iAi5jtkNwGsmq7saSmL7KCtdwTLW2N/ GmP3pKfCQKsDRxs7lAVSLayxG03CIrtOE/mSSnkuocFnmPAHyGF6FGAXTMcYknCGMRSYyP+VqEap Xj6yFUhZkxEEOC3bwyasstZnt2wJ3dZv30ju/Kqkxd1+O4hxpB8ikP5Qg3emeVb9p39eXaYjkwwh tsaBFx4PZaQDWlamzyIRerz3bBCc8lBEip2zWtt/dNtHsm0EMedg2yeisrN4mLsnqCWieHdbPNJK EClp4iisxaPr1hJfrS//NL68H4RBgOzlHu0Pzs7G9FdFXbyQQFiF8V3WAP77S9Gm0UyB1TaGGR3R hQCZtPTHSeA2dQ3Izp9DFLUJ3FQf5ERFHyIwYkxXZOiisw4t+sCJ+iW9BK9RFfkK4Y3bMVrfXekH iytURQbVIKgjToErtjCEc5ZpmgylZLwQNPvAxhzsriB8C5y9Idml9VeG0iy24MzdBWfkkIRj/ZWz qhvBmPQRmMFRUaiPJj/YX1nHFdBcUaDDhu08aFeaUs9gkR/Q/LiFrKQtK3Ge/orgvlDIMHkEWFmb BvkiFFFoYcXWx6MZ1D3uii06cZ6wwiRCSEUgUZPqaHdlHVcihriOrTzP77CypqVXTkyv2NIT54kr HLK/j/ITx9fd3GBtpQhEoGsM2FmQnQWR3NMFb9LmKkUO5UoQ5WrVoLOraEPB0R5Cminf7Ug1SCp4 PVCWSQ2SoY9CwdthRFZlHuqUW3ZF5+3LZ83btyrz6VRmRNAG0IJWrO0RSRcC2Uqo12mQJUCj3tYS A11oIuqOULSMyROzYbl9mKcNyz31OhooKht5gbfiEh/J2H0OHmG78I019sFJtVGJhHXklj9hdScI 8giNXZVjfixbDxQmo1vMubV1a+tDCOLT23qoPN+L4H70k6NHsnXkjcJX2ZoeWVu3tv6Mti4Ru0Xu BsKujk4cXXfYsWSaYGKLYrS2bm39GW09QrobckepavvRts54JCNEiWjai+GfiURb0em9rQdIKTJL y9mcUQoPsFlEneM+LHR5onh/juwfCX/jEYydEudQevhhYw/Xlk6zTIw19idanZCDHOSoWfEYDrsv hdcvMybvAXYVoiKMBfbVuqgW2J8I2H2lfAXecQewT7I6Q3F5Z9BtUYn+4cLyKFvn3VfcyOdY/qJf muIBoj3PUNudwn1OVEveVmP5xqqxYIljHwukeFg/+UuvurfHQe/byx4p90dxU4oV/jqcj938IOeS mdzDu+uxWHvUkfy7i7gayeyAtV2/4WUIMC/jke+Hgy/wASuEp84Qz7/XYj0CTF2IXGia3SFlFjEN W5U8saYpVuMwhSIYklSAjvfqj2mOCizNvci4togOUi82H9jR65sfvnjH/oBr89S2A7+fIyctQhE4 GK4pLo46WVTAxxQY734xC/l0v9jFfL5iMZ+IsQDVU0H6HE0fUeWlkHfrnOwqRYOnZhbzsaWCrdy7 IYEBZGaj5ayCBByPZnVczbPkTdzG65+1PDxKeTkv80lav/oXAAD//wMAUEsDBBQABgAIAAAAIQDL FbIo3wAAAAkBAAAPAAAAZHJzL2Rvd25yZXYueG1sTI9BS8NAEIXvgv9hGcGb3aRSa2I2pRT1VARb ofQ2zU6T0OxsyG6T9N+7Oelp3vAeb77JVqNpRE+dqy0riGcRCOLC6ppLBT/7j6dXEM4ja2wsk4Ib OVjl93cZptoO/E39zpcilLBLUUHlfZtK6YqKDLqZbYmDd7adQR/WrpS6wyGUm0bOo+hFGqw5XKiw pU1FxWV3NQo+BxzWz/F7v72cN7fjfvF12Mak1OPDuH4D4Wn0f2GY8AM65IHpZK+snWgULOchqCAJ Y3Kj5aROQcWLJAGZZ/L/B/kvAAAA//8DAFBLAQItABQABgAIAAAAIQC2gziS/gAAAOEBAAATAAAA AAAAAAAAAAAAAAAAAABbQ29udGVudF9UeXBlc10ueG1sUEsBAi0AFAAGAAgAAAAhADj9If/WAAAA lAEAAAsAAAAAAAAAAAAAAAAALwEAAF9yZWxzLy5yZWxzUEsBAi0AFAAGAAgAAAAhAHoK+weBCgAA woYAAA4AAAAAAAAAAAAAAAAALgIAAGRycy9lMm9Eb2MueG1sUEsBAi0AFAAGAAgAAAAhAMsVsijf AAAACQEAAA8AAAAAAAAAAAAAAAAA2wwAAGRycy9kb3ducmV2LnhtbFBLBQYAAAAABAAEAPMAAADn DQAAAAA= ">
                      <v:rect id="_x0000_s1309" style="position:absolute;top:20043;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RBnNywAAAOMAAAAPAAAAZHJzL2Rvd25yZXYueG1sRI9Ba8Mw DIXvg/0Ho8Fuq9MNQpbWLaVlsMM2SNvLbmqsJqaxHGIvTf/9dBjsKL2n9z4t15Pv1EhDdIENzGcZ KOI6WMeNgePh7akAFROyxS4wGbhRhPXq/m6JpQ1Xrmjcp0ZJCMcSDbQp9aXWsW7JY5yFnli0cxg8 JhmHRtsBrxLuO/2cZbn26FgaWuxp21J92f94A1V3wzhqd/52p+O4+8zqr1B9GPP4MG0WoBJN6d/8 d/1uBX+evxTFa14ItPwkC9CrXwAAAP//AwBQSwECLQAUAAYACAAAACEA2+H2y+4AAACFAQAAEwAA AAAAAAAAAAAAAAAAAAAAW0NvbnRlbnRfVHlwZXNdLnhtbFBLAQItABQABgAIAAAAIQBa9CxbvwAA ABUBAAALAAAAAAAAAAAAAAAAAB8BAABfcmVscy8ucmVsc1BLAQItABQABgAIAAAAIQDZRBnNywAA AOMAAAAPAAAAAAAAAAAAAAAAAAcCAABkcnMvZG93bnJldi54bWxQSwUGAAAAAAMAAwC3AAAA/wIA AAAA ">
                        <v:textbox inset="1mm,1mm,1mm,1mm">
                          <w:txbxContent>
                            <w:p w:rsidRPr="005048CE" w:rsidR="00A61E8F" w:rsidP="00A61E8F" w:rsidRDefault="00A61E8F" w14:paraId="7ECF4C7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v:textbox>
                      </v:rect>
                      <v:rect id="_x0000_s1310" style="position:absolute;left:17629;top:20043;width:15183;height:3499;visibility:visible;mso-wrap-style:square;v-text-anchor:middle" fillcolor="#7f7f7f [16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CFy4zAAAAOIAAAAPAAAAZHJzL2Rvd25yZXYueG1sRI9BT8JA FITvJPyHzTPhJrs2CLayEIISDcSDaA/eXrrPtqH7tnYXqP5618SE42RmvsnMl71txIk6XzvWcDNW IIgLZ2ouNby/ba7vQPiAbLBxTBq+ycNyMRzMMTPuzK902odSRAj7DDVUIbSZlL6oyKIfu5Y4ep+u sxii7EppOjxHuG1kotRUWqw5LlTY0rqi4rA/Wg389fSwecnTg9uu85/8Ax+b405pPbrqV/cgAvXh Ev5vPxsNsyRV6eR2msDfpXgH5OIXAAD//wMAUEsBAi0AFAAGAAgAAAAhANvh9svuAAAAhQEAABMA AAAAAAAAAAAAAAAAAAAAAFtDb250ZW50X1R5cGVzXS54bWxQSwECLQAUAAYACAAAACEAWvQsW78A AAAVAQAACwAAAAAAAAAAAAAAAAAfAQAAX3JlbHMvLnJlbHNQSwECLQAUAAYACAAAACEA8whcuMwA AADiAAAADwAAAAAAAAAAAAAAAAAHAgAAZHJzL2Rvd25yZXYueG1sUEsFBgAAAAADAAMAtwAAAAAD AAAAAA== ">
                        <v:textbox inset="1mm,1mm,1mm,1mm">
                          <w:txbxContent>
                            <w:p w:rsidRPr="005048CE" w:rsidR="00A61E8F" w:rsidP="00A61E8F" w:rsidRDefault="00A61E8F" w14:paraId="16A0FD7C" w14:textId="77777777">
                              <w:pPr>
                                <w:spacing w:after="0" w:line="240" w:lineRule="auto"/>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PROC-720 Persone e competenze</w:t>
                              </w:r>
                            </w:p>
                          </w:txbxContent>
                        </v:textbox>
                      </v:rect>
                      <v:rect id="_x0000_s1311" style="position:absolute;left:35259;top:19970;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X7pPyQAAAOIAAAAPAAAAZHJzL2Rvd25yZXYueG1sRI9BawIx FITvBf9DeEJvNdGCrVujiCL0UAtrvfT2unnuBjcvyyau6783gtDjMDPfMPNl72rRURusZw3jkQJB XHhjudRw+Nm+vIMIEdlg7Zk0XCnAcjF4mmNm/IVz6vaxFAnCIUMNVYxNJmUoKnIYRr4hTt7Rtw5j km0pTYuXBHe1nCg1lQ4tp4UKG1pXVJz2Z6chr68YOmmPv/bv0G12qvj2+ZfWz8N+9QEiUh//w4/2 p9Hw9qrGk+lMzeB+Kd0BubgBAAD//wMAUEsBAi0AFAAGAAgAAAAhANvh9svuAAAAhQEAABMAAAAA AAAAAAAAAAAAAAAAAFtDb250ZW50X1R5cGVzXS54bWxQSwECLQAUAAYACAAAACEAWvQsW78AAAAV AQAACwAAAAAAAAAAAAAAAAAfAQAAX3JlbHMvLnJlbHNQSwECLQAUAAYACAAAACEAa1+6T8kAAADi AAAADwAAAAAAAAAAAAAAAAAHAgAAZHJzL2Rvd25yZXYueG1sUEsFBgAAAAADAAMAtwAAAP0CAAAA AA== ">
                        <v:textbox inset="1mm,1mm,1mm,1mm">
                          <w:txbxContent>
                            <w:p w:rsidRPr="00E06BCC" w:rsidR="00A61E8F" w:rsidP="00A61E8F" w:rsidRDefault="00A61E8F" w14:paraId="08248DCB"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v:textbox>
                      </v:rect>
                      <v:rect id="_x0000_s1312" style="position:absolute;left:52888;top:19970;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aN06ygAAAOIAAAAPAAAAZHJzL2Rvd25yZXYueG1sRI9Ba8JA FITvhf6H5RW81d0aIm3qKqUi9NAKsV56e80+k6XZtyG7xvjvu4LgcZiZb5jFanStGKgP1rOGp6kC QVx5Y7nWsP/ePD6DCBHZYOuZNJwpwGp5f7fAwvgTlzTsYi0ShEOBGpoYu0LKUDXkMEx9R5y8g+8d xiT7WpoeTwnuWjlTai4dWk4LDXb03lD1tzs6DWV7xjBIe/ixv/th/aWqrS8/tZ48jG+vICKN8Ra+ tj+MhizL8lmu8he4XEp3QC7/AQAA//8DAFBLAQItABQABgAIAAAAIQDb4fbL7gAAAIUBAAATAAAA AAAAAAAAAAAAAAAAAABbQ29udGVudF9UeXBlc10ueG1sUEsBAi0AFAAGAAgAAAAhAFr0LFu/AAAA FQEAAAsAAAAAAAAAAAAAAAAAHwEAAF9yZWxzLy5yZWxzUEsBAi0AFAAGAAgAAAAhALVo3TrKAAAA 4gAAAA8AAAAAAAAAAAAAAAAABwIAAGRycy9kb3ducmV2LnhtbFBLBQYAAAAAAwADALcAAAD+AgAA AAA= ">
                        <v:textbox inset="1mm,1mm,1mm,1mm">
                          <w:txbxContent>
                            <w:p w:rsidRPr="00E06BCC" w:rsidR="00A61E8F" w:rsidP="00A61E8F" w:rsidRDefault="00A61E8F" w14:paraId="6DDB0D49"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v:textbox>
                      </v:rect>
                      <v:rect id="_x0000_s1313" style="position:absolute;left:26261;width:15182;height:349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5L12yAAAAOMAAAAPAAAAZHJzL2Rvd25yZXYueG1sRE9PS8Mw FL8LfofwBC+yJa1uSl02ZKh0eNHFy26P5tkUm5fSxK1+eyMIHt/v/1ttJt+LI42xC6yhmCsQxE2w Hbca3s3T7A5ETMgW+8Ck4ZsibNbnZyusbDjxGx33qRU5hGOFGlxKQyVlbBx5jPMwEGfuI4weUz7H VtoRTznc97JUaik9dpwbHA60ddR87r+8hlR35tW4xdW2vmbzcjCHx+dip/XlxfRwDyLRlP7Ff+7a 5vllqRa3N6oo4PenDIBc/wAAAP//AwBQSwECLQAUAAYACAAAACEA2+H2y+4AAACFAQAAEwAAAAAA AAAAAAAAAAAAAAAAW0NvbnRlbnRfVHlwZXNdLnhtbFBLAQItABQABgAIAAAAIQBa9CxbvwAAABUB AAALAAAAAAAAAAAAAAAAAB8BAABfcmVscy8ucmVsc1BLAQItABQABgAIAAAAIQBe5L12yAAAAOMA AAAPAAAAAAAAAAAAAAAAAAcCAABkcnMvZG93bnJldi54bWxQSwUGAAAAAAMAAwC3AAAA/AIAAAAA ">
                        <v:stroke dashstyle="dash"/>
                        <v:textbox inset="1mm,1mm,1mm,1mm">
                          <w:txbxContent>
                            <w:p w:rsidRPr="00E06BCC" w:rsidR="00A61E8F" w:rsidP="00A61E8F" w:rsidRDefault="00A61E8F" w14:paraId="004013F6" w14:textId="1F2BF80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v:textbox>
                      </v:rect>
                      <v:shape id="_x0000_s1314" style="position:absolute;left:26159;top:6847;width:15202;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FxNPywAAAOIAAAAPAAAAZHJzL2Rvd25yZXYueG1sRI9BTwIx FITvJv6H5pl4k+6CCqwUsjEhwXACPXB82T53F7avS1uX6q+3JiQeJzPzTWaxiqYTAznfWlaQjzIQ xJXVLdcKPt7XDzMQPiBr7CyTgm/ysFre3iyw0PbCOxr2oRYJwr5ABU0IfSGlrxoy6Ee2J07ep3UG Q5KultrhJcFNJ8dZ9iwNtpwWGuzptaHqtP8yCsr49nMu2W3jLsu77XA8xPl6o9T9XSxfQASK4T98 bW+0gsfZZDqf5PkT/F1Kd0AufwEAAP//AwBQSwECLQAUAAYACAAAACEA2+H2y+4AAACFAQAAEwAA AAAAAAAAAAAAAAAAAAAAW0NvbnRlbnRfVHlwZXNdLnhtbFBLAQItABQABgAIAAAAIQBa9CxbvwAA ABUBAAALAAAAAAAAAAAAAAAAAB8BAABfcmVscy8ucmVsc1BLAQItABQABgAIAAAAIQBOFxNPywAA AOIAAAAPAAAAAAAAAAAAAAAAAAcCAABkcnMvZG93bnJldi54bWxQSwUGAAAAAAMAAwC3AAAA/wIA AAAA ">
                        <v:textbox inset="0,0,0,0">
                          <w:txbxContent>
                            <w:p w:rsidRPr="00C36E5F" w:rsidR="00A61E8F" w:rsidP="00A61E8F" w:rsidRDefault="00A61E8F" w14:paraId="00DD914A"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v:textbox>
                      </v:shape>
                      <v:shape id="Connettore 2 1" style="position:absolute;left:33651;top:4242;width:0;height:2160;visibility:visible;mso-wrap-style:square" o:spid="_x0000_s131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p2YRxQAAAOIAAAAPAAAAZHJzL2Rvd25yZXYueG1sRE9da8Iw FH0X/A/hCr5p6qS1q0YRYeLrnGyvl+auLTY3sYla/fXLYLDHw/lebXrTiht1vrGsYDZNQBCXVjdc KTh9vE1yED4ga2wtk4IHedish4MVFtre+Z1ux1CJGMK+QAV1CK6Q0pc1GfRT64gj9207gyHCrpK6 w3sMN618SZJMGmw4NtToaFdTeT5ejYL9ydkvh/NdJfvP/PpcXNrHPlNqPOq3SxCB+vAv/nMfdJyf 5enrIk1n8HspYpDrHwAAAP//AwBQSwECLQAUAAYACAAAACEA2+H2y+4AAACFAQAAEwAAAAAAAAAA AAAAAAAAAAAAW0NvbnRlbnRfVHlwZXNdLnhtbFBLAQItABQABgAIAAAAIQBa9CxbvwAAABUBAAAL AAAAAAAAAAAAAAAAAB8BAABfcmVscy8ucmVsc1BLAQItABQABgAIAAAAIQBAp2YRxQAAAOIAAAAP AAAAAAAAAAAAAAAAAAcCAABkcnMvZG93bnJldi54bWxQSwUGAAAAAAMAAwC3AAAA+QIAAAAA ">
                        <v:stroke joinstyle="miter" endarrow="open"/>
                      </v:shape>
                      <v:shape id="_x0000_s1316" style="position:absolute;left:5237;top:32669;width:15202;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1jLGrywAAAOMAAAAPAAAAZHJzL2Rvd25yZXYueG1sRI9BT8Mw DIXvSPyHyEjcWNIJRinLpgpp0tBOGxw4Wo1puzVOl4Qu8OvJAYmj7ef33rdcJzuIiXzoHWsoZgoE ceNMz62G97fNXQkiRGSDg2PS8E0B1qvrqyVWxl14T9MhtiKbcKhQQxfjWEkZmo4shpkbifPt03mL MY++lcbjJZvbQc6VWkiLPeeEDkd66ag5Hb6shjq9/pxr9ru0V8Wwm44f6Wmz1fr2JtXPICKl+C/+ +96aXL9Qj2X5cL/IFJkpL0CufgEAAP//AwBQSwECLQAUAAYACAAAACEA2+H2y+4AAACFAQAAEwAA AAAAAAAAAAAAAAAAAAAAW0NvbnRlbnRfVHlwZXNdLnhtbFBLAQItABQABgAIAAAAIQBa9CxbvwAA ABUBAAALAAAAAAAAAAAAAAAAAB8BAABfcmVscy8ucmVsc1BLAQItABQABgAIAAAAIQB1jLGrywAA AOMAAAAPAAAAAAAAAAAAAAAAAAcCAABkcnMvZG93bnJldi54bWxQSwUGAAAAAAMAAwC3AAAA/wIA AAAA ">
                        <v:textbox inset="0,0,0,0">
                          <w:txbxContent>
                            <w:p w:rsidRPr="00C36E5F" w:rsidR="00A61E8F" w:rsidP="00A61E8F" w:rsidRDefault="00A61E8F" w14:paraId="1F03BB74"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SONO </w:t>
                                <w:br/>
                                <w:t>LE PERSONE?</w:t>
                              </w:r>
                            </w:p>
                          </w:txbxContent>
                        </v:textbox>
                      </v:shape>
                      <v:shape id="_x0000_s1317" style="position:absolute;left:25940;top:32669;width:15201;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eZK2yAAAAOMAAAAPAAAAZHJzL2Rvd25yZXYueG1sRE+7TsMw FN2R+g/WrcRG7ZSHQqhbRZUqFXVqYWC8ii9JIL5ObZMavh4PSIxH573aJDuIiXzoHWsoFgoEceNM z62G15fdTQkiRGSDg2PS8E0BNuvZ1Qor4y58pOkUW5FDOFSooYtxrKQMTUcWw8KNxJl7d95izNC3 0ni85HA7yKVSD9Jiz7mhw5G2HTWfpy+roU7PP+ea/SEdVTEcpo+39Ljba309T/UTiEgp/ov/3Huj Yaluy7uyLO7z6Pwp/wG5/gUAAP//AwBQSwECLQAUAAYACAAAACEA2+H2y+4AAACFAQAAEwAAAAAA AAAAAAAAAAAAAAAAW0NvbnRlbnRfVHlwZXNdLnhtbFBLAQItABQABgAIAAAAIQBa9CxbvwAAABUB AAALAAAAAAAAAAAAAAAAAB8BAABfcmVscy8ucmVsc1BLAQItABQABgAIAAAAIQAReZK2yAAAAOMA AAAPAAAAAAAAAAAAAAAAAAcCAABkcnMvZG93bnJldi54bWxQSwUGAAAAAAMAAwC3AAAA/AIAAAAA ">
                        <v:textbox inset="0,0,0,0">
                          <w:txbxContent>
                            <w:p w:rsidRPr="00017EA5" w:rsidR="00A61E8F" w:rsidP="00A61E8F" w:rsidRDefault="00A61E8F" w14:paraId="311C0F76"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br/>
                                <w:t>LA FORMAZIONE?</w:t>
                              </w:r>
                            </w:p>
                          </w:txbxContent>
                        </v:textbox>
                      </v:shape>
                      <v:shape id="_x0000_s1318" style="position:absolute;left:46642;top:32523;width:15201;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yzE/ywAAAOMAAAAPAAAAZHJzL2Rvd25yZXYueG1sRI9BT8Mw DIXvSPsPkZF2Y8mmFVhZNlVIk4Z22uDAMWq8ttA4XRK6wK/HBySO9nt+7/N6m10vRgyx86RhPlMg kGpvO2o0vL3u7h5BxGTImt4TavjGCNvN5GZtSuuvdMTxlBrBIRRLo6FNaSiljHWLzsSZH5BYO/vg TOIxNNIGc+Vw18uFUvfSmY64oTUDPrdYf56+nIYqv/xcKgqHfFTz/jB+vOfVbq/19DZXTyAS5vRv /rveW8YvloV6KBaKofknXoDc/AIAAP//AwBQSwECLQAUAAYACAAAACEA2+H2y+4AAACFAQAAEwAA AAAAAAAAAAAAAAAAAAAAW0NvbnRlbnRfVHlwZXNdLnhtbFBLAQItABQABgAIAAAAIQBa9CxbvwAA ABUBAAALAAAAAAAAAAAAAAAAAB8BAABfcmVscy8ucmVsc1BLAQItABQABgAIAAAAIQB8yzE/ywAA AOMAAAAPAAAAAAAAAAAAAAAAAAcCAABkcnMvZG93bnJldi54bWxQSwUGAAAAAAMAAwC3AAAA/wIA AAAA ">
                        <v:textbox inset="0,0,0,0">
                          <w:txbxContent>
                            <w:p w:rsidRPr="00C36E5F" w:rsidR="00A61E8F" w:rsidP="00A61E8F" w:rsidRDefault="00A61E8F" w14:paraId="2905C46B"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br/>
                                <w:t>GLI ASPETTI DISCIPLINARI?</w:t>
                              </w:r>
                            </w:p>
                          </w:txbxContent>
                        </v:textbox>
                      </v:shape>
                      <v:shape id="Connettore 2 1" style="position:absolute;left:7682;top:17702;width:0;height:2102;visibility:visible;mso-wrap-style:square" o:spid="_x0000_s131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mZ+1xQAAAOMAAAAPAAAAZHJzL2Rvd25yZXYueG1sRE9fa8Iw EH8X9h3CDXzTpCoqnVFEUHzVle31aG5tWXPJmqh1n34RhD3e7/+tNr1txZW60DjWkI0VCOLSmYYr DcX7frQEESKywdYxabhTgM36ZbDC3Lgbn+h6jpVIIRxy1FDH6HMpQ1mTxTB2njhxX66zGNPZVdJ0 eEvhtpUTpebSYsOpoUZPu5rK7/PFajgU3n16nO4q2X8sL7+Ln/Z+mGs9fO23byAi9fFf/HQfTZqv ZtNsoSZZBo+fEgBy/QcAAP//AwBQSwECLQAUAAYACAAAACEA2+H2y+4AAACFAQAAEwAAAAAAAAAA AAAAAAAAAAAAW0NvbnRlbnRfVHlwZXNdLnhtbFBLAQItABQABgAIAAAAIQBa9CxbvwAAABUBAAAL AAAAAAAAAAAAAAAAAB8BAABfcmVscy8ucmVsc1BLAQItABQABgAIAAAAIQAJmZ+1xQAAAOMAAAAP AAAAAAAAAAAAAAAAAAcCAABkcnMvZG93bnJldi54bWxQSwUGAAAAAAMAAwC3AAAA+QIAAAAA ">
                        <v:stroke joinstyle="miter" endarrow="open"/>
                      </v:shape>
                      <v:shape id="Connettore 2 1" style="position:absolute;left:60425;top:17702;width:0;height:2102;visibility:visible;mso-wrap-style:square" o:spid="_x0000_s132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heKHywAAAOMAAAAPAAAAZHJzL2Rvd25yZXYueG1sRI9Pa8JA FMTvhX6H5RW81Y2mTWPqKkVQevUP9frIPpPQ7Nttdo2xn74rFDwOM/MbZr4cTCt66nxjWcFknIAg Lq1uuFJw2K+fcxA+IGtsLZOCK3lYLh4f5lhoe+Et9btQiQhhX6CCOgRXSOnLmgz6sXXE0TvZzmCI squk7vAS4aaV0yTJpMGG40KNjlY1ld+7s1GwOTh7dJiuKjl85efft5/2usmUGj0NH+8gAg3hHv5v f2oF00n6kmazfPYKt0/xD8jFHwAAAP//AwBQSwECLQAUAAYACAAAACEA2+H2y+4AAACFAQAAEwAA AAAAAAAAAAAAAAAAAAAAW0NvbnRlbnRfVHlwZXNdLnhtbFBLAQItABQABgAIAAAAIQBa9CxbvwAA ABUBAAALAAAAAAAAAAAAAAAAAB8BAABfcmVscy8ucmVsc1BLAQItABQABgAIAAAAIQAzheKHywAA AOMAAAAPAAAAAAAAAAAAAAAAAAcCAABkcnMvZG93bnJldi54bWxQSwUGAAAAAAMAAwC3AAAA/wIA AAAA ">
                        <v:stroke joinstyle="miter" endarrow="open"/>
                      </v:shape>
                      <v:shape id="Connettore 2 1" style="position:absolute;left:25238;top:17629;width:0;height:2102;visibility:visible;mso-wrap-style:square" o:spid="_x0000_s132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5wzqIxgAAAOMAAAAPAAAAZHJzL2Rvd25yZXYueG1sRE9La8JA EL4X/A/LCL3VjVbTNHUVESpefWCvQ3aahGZn1+yqsb/eFQSP871nOu9MI87U+tqyguEgAUFcWF1z qWC/+37LQPiArLGxTAqu5GE+671MMdf2whs6b0MpYgj7HBVUIbhcSl9UZNAPrCOO3K9tDYZ4tqXU LV5iuGnkKElSabDm2FCho2VFxd/2ZBSs9s7+OHxflrI7ZKf/j2NzXaVKvfa7xReIQF14ih/utY7z 0+xzMkrHwzHcf4oAyNkNAAD//wMAUEsBAi0AFAAGAAgAAAAhANvh9svuAAAAhQEAABMAAAAAAAAA AAAAAAAAAAAAAFtDb250ZW50X1R5cGVzXS54bWxQSwECLQAUAAYACAAAACEAWvQsW78AAAAVAQAA CwAAAAAAAAAAAAAAAAAfAQAAX3JlbHMvLnJlbHNQSwECLQAUAAYACAAAACEAucM6iMYAAADjAAAA DwAAAAAAAAAAAAAAAAAHAgAAZHJzL2Rvd25yZXYueG1sUEsFBgAAAAADAAMAtwAAAPoCAAAAAA== ">
                        <v:stroke joinstyle="miter" endarrow="open"/>
                      </v:shape>
                      <v:shape id="Connettore 2 1" style="position:absolute;left:42868;top:17629;width:0;height:2102;visibility:visible;mso-wrap-style:square" o:spid="_x0000_s132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sY2TxgAAAOMAAAAPAAAAZHJzL2Rvd25yZXYueG1sRE9fa8Iw EH8f7DuEG/g2E7XUUo0yBGWvc+Jej+bWFptL1kSt+/SLIOzxfv9vuR5sJy7Uh9axhslYgSCunGm5 1nD43L4WIEJENtg5Jg03CrBePT8tsTTuyh902cdapBAOJWpoYvSllKFqyGIYO0+cuG/XW4zp7Gtp erymcNvJqVK5tNhyamjQ06ah6rQ/Ww27g3dfHmebWg7H4vw7/+luu1zr0cvwtgARaYj/4of73aT5 KlN5MZ9kGdx/SgDI1R8AAAD//wMAUEsBAi0AFAAGAAgAAAAhANvh9svuAAAAhQEAABMAAAAAAAAA AAAAAAAAAAAAAFtDb250ZW50X1R5cGVzXS54bWxQSwECLQAUAAYACAAAACEAWvQsW78AAAAVAQAA CwAAAAAAAAAAAAAAAAAfAQAAX3JlbHMvLnJlbHNQSwECLQAUAAYACAAAACEA2LGNk8YAAADjAAAA DwAAAAAAAAAAAAAAAAAHAgAAZHJzL2Rvd25yZXYueG1sUEsFBgAAAAADAAMAtwAAAPoCAAAAAA== ">
                        <v:stroke joinstyle="miter" endarrow="open"/>
                      </v:shape>
                      <v:shape id="Connettore 2 1" style="position:absolute;left:25310;top:24067;width:6641;height:4965;visibility:visible;mso-wrap-style:square" o:spid="_x0000_s132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0LeHxQAAAOIAAAAPAAAAZHJzL2Rvd25yZXYueG1sRE/LisIw FN0L/kO4wuw09dEq1SiDoLjVkXF7aa5tsbnJNFHrfL1ZDMzycN6rTWca8aDW15YVjEcJCOLC6ppL Beev3XABwgdkjY1lUvAiD5t1v7fCXNsnH+lxCqWIIexzVFCF4HIpfVGRQT+yjjhyV9saDBG2pdQt PmO4aeQkSTJpsObYUKGjbUXF7XQ3CvZnZy8Op9tSdt+L++/8p3ntM6U+Bt3nEkSgLvyL/9wHrSAd p7N0nk3j5ngp3gG5fgMAAP//AwBQSwECLQAUAAYACAAAACEA2+H2y+4AAACFAQAAEwAAAAAAAAAA AAAAAAAAAAAAW0NvbnRlbnRfVHlwZXNdLnhtbFBLAQItABQABgAIAAAAIQBa9CxbvwAAABUBAAAL AAAAAAAAAAAAAAAAAB8BAABfcmVscy8ucmVsc1BLAQItABQABgAIAAAAIQCl0LeHxQAAAOIAAAAP AAAAAAAAAAAAAAAAAAcCAABkcnMvZG93bnJldi54bWxQSwUGAAAAAAMAAwC3AAAA+QIAAAAA ">
                        <v:stroke joinstyle="miter" endarrow="open"/>
                      </v:shape>
                      <v:shape id="Connettore 2 1" style="position:absolute;left:14133;top:30284;width:19380;height:2020;flip:x;visibility:visible;mso-wrap-style:square" o:spid="_x0000_s132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TV07ywAAAOIAAAAPAAAAZHJzL2Rvd25yZXYueG1sRI9Ba8JA FITvBf/D8gq91U1abGJ0lWIRcmihGj14e2Zfk2D2bchuNf33rlDwOMzMN8x8OZhWnKl3jWUF8TgC QVxa3XClYFesn1MQziNrbC2Tgj9ysFyMHuaYaXvhDZ23vhIBwi5DBbX3XSalK2sy6Ma2Iw7ej+0N +iD7SuoeLwFuWvkSRW/SYMNhocaOVjWVp+2vUZAzJZ+TIs/Tb7vaHzcf00Ox/1Lq6XF4n4HwNPh7 +L+dawVpGidx8hrFcLsU7oBcXAEAAP//AwBQSwECLQAUAAYACAAAACEA2+H2y+4AAACFAQAAEwAA AAAAAAAAAAAAAAAAAAAAW0NvbnRlbnRfVHlwZXNdLnhtbFBLAQItABQABgAIAAAAIQBa9CxbvwAA ABUBAAALAAAAAAAAAAAAAAAAAB8BAABfcmVscy8ucmVsc1BLAQItABQABgAIAAAAIQAHTV07ywAA AOIAAAAPAAAAAAAAAAAAAAAAAAcCAABkcnMvZG93bnJldi54bWxQSwUGAAAAAAMAAwC3AAAA/wIA AAAA ">
                        <v:stroke joinstyle="miter" endarrow="open"/>
                      </v:shape>
                      <v:shape id="Connettore 2 1" style="position:absolute;left:33503;top:30284;width:19971;height:2020;visibility:visible;mso-wrap-style:square" o:spid="_x0000_s132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q8psyAAAAOIAAAAPAAAAZHJzL2Rvd25yZXYueG1sRI9BawIx FITvhf6H8ITealaFdLsaRQSl11qx18fmubu4eUk3UVd/vSkIHoeZ+YaZLXrbijN1oXGsYTTMQBCX zjRcadj9rN9zECEiG2wdk4YrBVjMX19mWBh34W86b2MlEoRDgRrqGH0hZShrshiGzhMn7+A6izHJ rpKmw0uC21aOs0xJiw2nhRo9rWoqj9uT1bDZeffrcbKqZL/PT7ePv/a6UVq/DfrlFESkPj7Dj/aX 0ZBnSn1OxmoE/5fSHZDzOwAAAP//AwBQSwECLQAUAAYACAAAACEA2+H2y+4AAACFAQAAEwAAAAAA AAAAAAAAAAAAAAAAW0NvbnRlbnRfVHlwZXNdLnhtbFBLAQItABQABgAIAAAAIQBa9CxbvwAAABUB AAALAAAAAAAAAAAAAAAAAB8BAABfcmVscy8ucmVsc1BLAQItABQABgAIAAAAIQDHq8psyAAAAOIA AAAPAAAAAAAAAAAAAAAAAAcCAABkcnMvZG93bnJldi54bWxQSwUGAAAAAAMAAwC3AAAA/AIAAAAA ">
                        <v:stroke joinstyle="miter" endarrow="open"/>
                      </v:shape>
                      <v:rect id="_x0000_s1326" style="position:absolute;left:5266;top:43379;width:15183;height:3498;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NB52xwAAAOIAAAAPAAAAZHJzL2Rvd25yZXYueG1sRE9LTwIx EL6b8B+aIfEmXTTL4kohxEhC4knUg7fJdvYB2+mmrbD6652DCccv33u1GV2vzhRi59nAfJaBIq68 7bgx8PG+u1uCignZYu+ZDPxQhM16crPC0voLv9H5kBolIRxLNNCmNJRax6olh3HmB2Lhah8cJoGh 0TbgRcJdr++zbKEddiwNLQ703FJ1Onw7A18he/msm/i6y9Ox7vXi92G+PxpzOx23T6ASjekq/nfv rczPi2VRPOZyQi4JBr3+AwAA//8DAFBLAQItABQABgAIAAAAIQDb4fbL7gAAAIUBAAATAAAAAAAA AAAAAAAAAAAAAABbQ29udGVudF9UeXBlc10ueG1sUEsBAi0AFAAGAAgAAAAhAFr0LFu/AAAAFQEA AAsAAAAAAAAAAAAAAAAAHwEAAF9yZWxzLy5yZWxzUEsBAi0AFAAGAAgAAAAhAJQ0HnbHAAAA4gAA AA8AAAAAAAAAAAAAAAAABwIAAGRycy9kb3ducmV2LnhtbFBLBQYAAAAAAwADALcAAAD7AgAAAAA= ">
                        <v:stroke dashstyle="dash"/>
                        <v:textbox inset="1mm,1mm,1mm,1mm">
                          <w:txbxContent>
                            <w:p w:rsidRPr="00254086" w:rsidR="00A61E8F" w:rsidP="00A61E8F" w:rsidRDefault="00A61E8F" w14:paraId="4F49D784" w14:textId="11A8D33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MOD-720-A Profilo ricercato</w:t>
                              </w:r>
                            </w:p>
                          </w:txbxContent>
                        </v:textbox>
                      </v:rect>
                      <v:rect id="_x0000_s1327" style="position:absolute;left:26042;top:69567;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WhQ2yAAAAOMAAAAPAAAAZHJzL2Rvd25yZXYueG1sRE9LSwMx EL4L/ocwgjebTaXLum1aSrFQ8GQfB2/DZvbRbiZLEtvVX28EweN871msRtuLK/nQOdagJhkI4sqZ jhsNx8P2qQARIrLB3jFp+KIAq+X93QJL4278Ttd9bEQK4VCihjbGoZQyVC1ZDBM3ECeudt5iTKdv pPF4S+G2l9Msy6XFjlNDiwNtWqou+0+r4cNnr6e6CW/bWTzXvcy/n9XurPXjw7ieg4g0xn/xn3tn 0nz1ovJCTYsZ/P6UAJDLHwAAAP//AwBQSwECLQAUAAYACAAAACEA2+H2y+4AAACFAQAAEwAAAAAA AAAAAAAAAAAAAAAAW0NvbnRlbnRfVHlwZXNdLnhtbFBLAQItABQABgAIAAAAIQBa9CxbvwAAABUB AAALAAAAAAAAAAAAAAAAAB8BAABfcmVscy8ucmVsc1BLAQItABQABgAIAAAAIQC7WhQ2yAAAAOMA AAAPAAAAAAAAAAAAAAAAAAcCAABkcnMvZG93bnJldi54bWxQSwUGAAAAAAMAAwC3AAAA/AIAAAAA ">
                        <v:stroke dashstyle="dash"/>
                        <v:textbox inset="1mm,1mm,1mm,1mm">
                          <w:txbxContent>
                            <w:p w:rsidRPr="00254086" w:rsidR="00A61E8F" w:rsidP="00A61E8F" w:rsidRDefault="00A61E8F" w14:paraId="489E0099" w14:textId="177849E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MOD-720-G Piano formazione annuale</w:t>
                              </w:r>
                            </w:p>
                            <w:p w:rsidRPr="00254086" w:rsidR="00A61E8F" w:rsidP="00A61E8F" w:rsidRDefault="00A61E8F" w14:paraId="453BAAE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PROC-710 Gestione degli asset</w:t>
                              </w:r>
                            </w:p>
                          </w:txbxContent>
                        </v:textbox>
                      </v:rect>
                      <v:rect id="_x0000_s1328" style="position:absolute;left:25968;top:43379;width:15183;height:3498;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gTPYOywAAAOMAAAAPAAAAZHJzL2Rvd25yZXYueG1sRI9PT8Mw DMXvSHyHyEjcWFIGVVWWTQgxaRInNjhwsxr3z2icKglb4dPjAxJH+z2/9/NqM/tRnSimIbCFYmFA ETfBDdxZeDtsbypQKSM7HAOThW9KsFlfXqywduHMr3Ta505JCKcaLfQ5T7XWqenJY1qEiVi0NkSP WcbYaRfxLOF+1LfGlNrjwNLQ40RPPTWf+y9v4SOa5/e2Sy/b+3xsR13+LIvd0drrq/nxAVSmOf+b /653TvCXVWWq8q4QaPlJFqDXvwAAAP//AwBQSwECLQAUAAYACAAAACEA2+H2y+4AAACFAQAAEwAA AAAAAAAAAAAAAAAAAAAAW0NvbnRlbnRfVHlwZXNdLnhtbFBLAQItABQABgAIAAAAIQBa9CxbvwAA ABUBAAALAAAAAAAAAAAAAAAAAB8BAABfcmVscy8ucmVsc1BLAQItABQABgAIAAAAIQAgTPYOywAA AOMAAAAPAAAAAAAAAAAAAAAAAAcCAABkcnMvZG93bnJldi54bWxQSwUGAAAAAAMAAwC3AAAA/wIA AAAA ">
                        <v:stroke dashstyle="dash"/>
                        <v:textbox inset="1mm,1mm,1mm,1mm">
                          <w:txbxContent>
                            <w:p w:rsidRPr="00254086" w:rsidR="00A61E8F" w:rsidP="00A61E8F" w:rsidRDefault="00A61E8F" w14:paraId="17D88074" w14:textId="07F50682">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MOD-720-B Modulo formativo</w:t>
                              </w:r>
                            </w:p>
                          </w:txbxContent>
                        </v:textbox>
                      </v:rect>
                      <v:rect id="_x0000_s1329" style="position:absolute;left:25968;top:48499;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3flyAAAAOMAAAAPAAAAZHJzL2Rvd25yZXYueG1sRE9LawIx EL4L/Q9hCr1pNm61ZWuUUioInqrtobdhM/uwm8mSpLr11xuh4HG+9yxWg+3EkXxoHWtQkwwEcelM y7WGz/16/AwiRGSDnWPS8EcBVsu70QIL4078QcddrEUK4VCghibGvpAylA1ZDBPXEyeuct5iTKev pfF4SuG2k9Msm0uLLaeGBnt6a6j82f1aDd8+e/+q6rBdz+Kh6uT8nKvNQeuH++H1BUSkId7E/+6N SfPV4yxXT9NcwfWnBIBcXgAAAP//AwBQSwECLQAUAAYACAAAACEA2+H2y+4AAACFAQAAEwAAAAAA AAAAAAAAAAAAAAAAW0NvbnRlbnRfVHlwZXNdLnhtbFBLAQItABQABgAIAAAAIQBa9CxbvwAAABUB AAALAAAAAAAAAAAAAAAAAB8BAABfcmVscy8ucmVsc1BLAQItABQABgAIAAAAIQD+r3flyAAAAOMA AAAPAAAAAAAAAAAAAAAAAAcCAABkcnMvZG93bnJldi54bWxQSwUGAAAAAAMAAwC3AAAA/AIAAAAA ">
                        <v:stroke dashstyle="dash"/>
                        <v:textbox inset="1mm,1mm,1mm,1mm">
                          <w:txbxContent>
                            <w:p w:rsidRPr="00254086" w:rsidR="00A61E8F" w:rsidP="00A61E8F" w:rsidRDefault="00A61E8F" w14:paraId="69E5FD97" w14:textId="5B53F8DF">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MOD-720-C Registro formazione</w:t>
                              </w:r>
                            </w:p>
                          </w:txbxContent>
                        </v:textbox>
                      </v:rect>
                      <v:rect id="_x0000_s1330" style="position:absolute;left:26042;top:53839;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0sfpywAAAOIAAAAPAAAAZHJzL2Rvd25yZXYueG1sRI9PawIx FMTvhX6H8AreanZd3NatUUpREDzVtofeHpu3f+zmZUmirn56IxQ8DjPzG2a+HEwnjuR8a1lBOk5A EJdWt1wr+P5aP7+C8AFZY2eZFJzJw3Lx+DDHQtsTf9JxF2oRIewLVNCE0BdS+rIhg35se+LoVdYZ DFG6WmqHpwg3nZwkSS4NthwXGuzpo6Hyb3cwCn5dsvqpar9dT8O+6mR+ydLNXqnR0/D+BiLQEO7h //ZGK8gm0yx/mc1SuF2Kd0AurgAAAP//AwBQSwECLQAUAAYACAAAACEA2+H2y+4AAACFAQAAEwAA AAAAAAAAAAAAAAAAAAAAW0NvbnRlbnRfVHlwZXNdLnhtbFBLAQItABQABgAIAAAAIQBa9CxbvwAA ABUBAAALAAAAAAAAAAAAAAAAAB8BAABfcmVscy8ucmVsc1BLAQItABQABgAIAAAAIQDP0sfpywAA AOIAAAAPAAAAAAAAAAAAAAAAAAcCAABkcnMvZG93bnJldi54bWxQSwUGAAAAAAMAAwC3AAAA/wIA AAAA ">
                        <v:stroke dashstyle="dash"/>
                        <v:textbox inset="1mm,1mm,1mm,1mm">
                          <w:txbxContent>
                            <w:p w:rsidRPr="00254086" w:rsidR="00A61E8F" w:rsidP="00A61E8F" w:rsidRDefault="00A61E8F" w14:paraId="72AC4B86" w14:textId="16EE4848">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MOD-720-D Test formazione</w:t>
                              </w:r>
                            </w:p>
                          </w:txbxContent>
                        </v:textbox>
                      </v:rect>
                      <v:rect id="_x0000_s1331" style="position:absolute;left:26042;top:59106;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9poWyAAAAOMAAAAPAAAAZHJzL2Rvd25yZXYueG1sRE9LTwIx EL6b8B+aIfEm7cKKulIIIZKQeALlwG2ynX3gdrppK6z+emti4nG+9yxWg+3EhXxoHWvIJgoEcelM y7WG97ft3SOIEJENdo5JwxcFWC1HNwssjLvyni6HWIsUwqFADU2MfSFlKBuyGCauJ05c5bzFmE5f S+PxmsJtJ6dKzaXFllNDgz1tGio/Dp9Ww8mrl2NVh9ftfTxXnZx/z7LdWevb8bB+BhFpiP/iP/fO pPm5mmazhzx/gt+fEgBy+QMAAP//AwBQSwECLQAUAAYACAAAACEA2+H2y+4AAACFAQAAEwAAAAAA AAAAAAAAAAAAAAAAW0NvbnRlbnRfVHlwZXNdLnhtbFBLAQItABQABgAIAAAAIQBa9CxbvwAAABUB AAALAAAAAAAAAAAAAAAAAB8BAABfcmVscy8ucmVsc1BLAQItABQABgAIAAAAIQDT9poWyAAAAOMA AAAPAAAAAAAAAAAAAAAAAAcCAABkcnMvZG93bnJldi54bWxQSwUGAAAAAAMAAwC3AAAA/AIAAAAA ">
                        <v:stroke dashstyle="dash"/>
                        <v:textbox inset="1mm,1mm,1mm,1mm">
                          <w:txbxContent>
                            <w:p w:rsidRPr="00254086" w:rsidR="00A61E8F" w:rsidP="00A61E8F" w:rsidRDefault="00A61E8F" w14:paraId="605188D7" w14:textId="13014EF5">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MOD-720-E Questionario formazione</w:t>
                              </w:r>
                            </w:p>
                            <w:p w:rsidRPr="00254086" w:rsidR="00A61E8F" w:rsidP="00A61E8F" w:rsidRDefault="00A61E8F" w14:paraId="4B99056E" w14:textId="77777777">
                              <w:pPr>
                                <w:spacing w:after="0"/>
                                <w:jc w:val="center"/>
                                <w:rPr>
                                  <w:rFonts w:ascii="Open Sans" w:hAnsi="Open Sans" w:cs="Open Sans"/>
                                  <w:color w:val="000000" w:themeColor="text1"/>
                                  <w:sz w:val="14"/>
                                  <w:szCs w:val="14"/>
                                </w:rPr>
                              </w:pPr>
                            </w:p>
                          </w:txbxContent>
                        </v:textbox>
                      </v:rect>
                      <v:rect id="_x0000_s1332" style="position:absolute;left:26042;top:64373;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8MPNygAAAOIAAAAPAAAAZHJzL2Rvd25yZXYueG1sRI9La8Mw EITvhfwHsYHeGik2eeBGCaE0EOipeRx6W6z1I7FWRlITt7++KhR6HGbmG2a1GWwnbuRD61jDdKJA EJfOtFxrOB13T0sQISIb7ByThi8KsFmPHlZYGHfnd7odYi0ShEOBGpoY+0LKUDZkMUxcT5y8ynmL MUlfS+PxnuC2k5lSc2mx5bTQYE8vDZXXw6fV8OHV67mqw9tuFi9VJ+ff+XR/0fpxPGyfQUQa4n/4 r703GrJFrmbLfJHB76V0B+T6BwAA//8DAFBLAQItABQABgAIAAAAIQDb4fbL7gAAAIUBAAATAAAA AAAAAAAAAAAAAAAAAABbQ29udGVudF9UeXBlc10ueG1sUEsBAi0AFAAGAAgAAAAhAFr0LFu/AAAA FQEAAAsAAAAAAAAAAAAAAAAAHwEAAF9yZWxzLy5yZWxzUEsBAi0AFAAGAAgAAAAhAIbww83KAAAA 4gAAAA8AAAAAAAAAAAAAAAAABwIAAGRycy9kb3ducmV2LnhtbFBLBQYAAAAAAwADALcAAAD+AgAA AAA= ">
                        <v:stroke dashstyle="dash"/>
                        <v:textbox inset="1mm,1mm,1mm,1mm">
                          <w:txbxContent>
                            <w:p w:rsidRPr="00254086" w:rsidR="00A61E8F" w:rsidP="00A61E8F" w:rsidRDefault="00A61E8F" w14:paraId="69CE5E10" w14:textId="694ADF3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MOD-720-F Monitoraggio formazione</w:t>
                              </w:r>
                            </w:p>
                            <w:p w:rsidRPr="00254086" w:rsidR="00A61E8F" w:rsidP="00A61E8F" w:rsidRDefault="00A61E8F" w14:paraId="08DB9646"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ione degli asset</w:t>
                              </w:r>
                            </w:p>
                          </w:txbxContent>
                        </v:textbox>
                      </v:rect>
                      <v:rect id="_x0000_s1333" style="position:absolute;left:46744;top:48572;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jk4QyAAAAOMAAAAPAAAAZHJzL2Rvd25yZXYueG1sRE9LawIx EL4X+h/CFLzVxJUu29UoIhWEnqrtobdhM/vQzWRJUl3765tCocf53rNcj7YXF/Khc6xhNlUgiCtn Om40vB93jwWIEJEN9o5Jw40CrFf3d0ssjbvyG10OsREphEOJGtoYh1LKULVkMUzdQJy42nmLMZ2+ kcbjNYXbXmZK5dJix6mhxYG2LVXnw5fV8OnVy0fdhNfdUzzVvcy/57P9SevJw7hZgIg0xn/xn3tv 0vy8eFbZvFAZ/P6UAJCrHwAAAP//AwBQSwECLQAUAAYACAAAACEA2+H2y+4AAACFAQAAEwAAAAAA AAAAAAAAAAAAAAAAW0NvbnRlbnRfVHlwZXNdLnhtbFBLAQItABQABgAIAAAAIQBa9CxbvwAAABUB AAALAAAAAAAAAAAAAAAAAB8BAABfcmVscy8ucmVsc1BLAQItABQABgAIAAAAIQCwjk4QyAAAAOMA AAAPAAAAAAAAAAAAAAAAAAcCAABkcnMvZG93bnJldi54bWxQSwUGAAAAAAMAAwC3AAAA/AIAAAAA ">
                        <v:stroke dashstyle="dash"/>
                        <v:textbox inset="1mm,1mm,1mm,1mm">
                          <w:txbxContent>
                            <w:p w:rsidRPr="00254086" w:rsidR="00A61E8F" w:rsidP="00A61E8F" w:rsidRDefault="00A61E8F" w14:paraId="628F7B91" w14:textId="45AB62E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MOD-720-H Processo disciplinare</w:t>
                              </w:r>
                            </w:p>
                          </w:txbxContent>
                        </v:textbox>
                      </v:rect>
                      <v:shape id="Connettore 2 1" style="position:absolute;left:33431;top:47183;width:0;height:1079;visibility:visible;mso-wrap-style:square" o:spid="_x0000_s133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9PxgAAAOMAAAAPAAAAZHJzL2Rvd25yZXYueG1sRE9fa8Iw EH8f7DuEG/g206q0pTPKEBRfdaKvR3O2Zc0la6LWffpFEPZ4v/83Xw6mE1fqfWtZQTpOQBBXVrdc Kzh8rd8LED4ga+wsk4I7eVguXl/mWGp74x1d96EWMYR9iQqaEFwppa8aMujH1hFH7mx7gyGefS11 j7cYbjo5SZJMGmw5NjToaNVQ9b2/GAWbg7Mnh9NVLYdjcfnNf7r7JlNq9DZ8foAINIR/8dO91XF+ kuX5LC2mKTx+igDIxR8AAAD//wMAUEsBAi0AFAAGAAgAAAAhANvh9svuAAAAhQEAABMAAAAAAAAA AAAAAAAAAAAAAFtDb250ZW50X1R5cGVzXS54bWxQSwECLQAUAAYACAAAACEAWvQsW78AAAAVAQAA CwAAAAAAAAAAAAAAAAAfAQAAX3JlbHMvLnJlbHNQSwECLQAUAAYACAAAACEAPP/vT8YAAADjAAAA DwAAAAAAAAAAAAAAAAAHAgAAZHJzL2Rvd25yZXYueG1sUEsFBgAAAAADAAMAtwAAAPoCAAAAAA== ">
                        <v:stroke joinstyle="miter" endarrow="open"/>
                      </v:shape>
                      <v:shape id="Connettore 2 1" style="position:absolute;left:33431;top:52449;width:0;height:1080;visibility:visible;mso-wrap-style:square" o:spid="_x0000_s133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NY3hxgAAAOMAAAAPAAAAZHJzL2Rvd25yZXYueG1sRE9fa8Iw EH8f7DuEG+xtJjrQtmsqQ1D2OhX3ejS3tqy5ZE3Uuk+/CIKP9/t/5XK0vTjREDrHGqYTBYK4dqbj RsN+t37JQISIbLB3TBouFGBZPT6UWBh35k86bWMjUgiHAjW0MfpCylC3ZDFMnCdO3LcbLMZ0Do00 A55TuO3lTKm5tNhxamjR06ql+md7tBo2e+++PL6uGjkesuPf4re/bOZaPz+N728gIo3xLr65P0ya n2V5rhYqn8L1pwSArP4BAAD//wMAUEsBAi0AFAAGAAgAAAAhANvh9svuAAAAhQEAABMAAAAAAAAA AAAAAAAAAAAAAFtDb250ZW50X1R5cGVzXS54bWxQSwECLQAUAAYACAAAACEAWvQsW78AAAAVAQAA CwAAAAAAAAAAAAAAAAAfAQAAX3JlbHMvLnJlbHNQSwECLQAUAAYACAAAACEAYjWN4cYAAADjAAAA DwAAAAAAAAAAAAAAAAAHAgAAZHJzL2Rvd25yZXYueG1sUEsFBgAAAAADAAMAtwAAAPoCAAAAAA== ">
                        <v:stroke joinstyle="miter" endarrow="open"/>
                      </v:shape>
                      <v:shape id="Connettore 2 1" style="position:absolute;left:33431;top:57643;width:0;height:1080;visibility:visible;mso-wrap-style:square" o:spid="_x0000_s133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sXDdxAAAAOIAAAAPAAAAZHJzL2Rvd25yZXYueG1sRE9da8Iw FH0f+B/CFXybqStarUYZguLrnOjrpbm2xeYmNlGrv34ZDPZ4ON+LVWcacafW15YVjIYJCOLC6ppL BYfvzfsUhA/IGhvLpOBJHlbL3tsCc20f/EX3fShFDGGfo4IqBJdL6YuKDPqhdcSRO9vWYIiwLaVu 8RHDTSM/kmQiDdYcGyp0tK6ouOxvRsH24OzJYbouZXec3l7ZtXluJ0oN+t3nHESgLvyL/9w7Heen aZZk4/EMfi9FDHL5AwAA//8DAFBLAQItABQABgAIAAAAIQDb4fbL7gAAAIUBAAATAAAAAAAAAAAA AAAAAAAAAABbQ29udGVudF9UeXBlc10ueG1sUEsBAi0AFAAGAAgAAAAhAFr0LFu/AAAAFQEAAAsA AAAAAAAAAAAAAAAAHwEAAF9yZWxzLy5yZWxzUEsBAi0AFAAGAAgAAAAhAHOxcN3EAAAA4gAAAA8A AAAAAAAAAAAAAAAABwIAAGRycy9kb3ducmV2LnhtbFBLBQYAAAAAAwADALcAAAD4AgAAAAA= ">
                        <v:stroke joinstyle="miter" endarrow="open"/>
                      </v:shape>
                      <v:shape id="Connettore 2 1" style="position:absolute;left:33431;top:62910;width:0;height:1080;visibility:visible;mso-wrap-style:square" o:spid="_x0000_s133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EQcOyQAAAOIAAAAPAAAAZHJzL2Rvd25yZXYueG1sRI/NasMw EITvgb6D2EJuidS6dV03SiiBhF7zQ3pdrK1taq1US0mcPn0VKOQ4zMw3zGwx2E6cqA+tYw0PUwWC uHKm5VrDfreaFCBCRDbYOSYNFwqwmN+NZlgad+YNnbaxFgnCoUQNTYy+lDJUDVkMU+eJk/fleosx yb6WpsdzgttOPiqVS4stp4UGPS0bqr63R6thvffu02O2rOVwKI6/Lz/dZZ1rPb4f3t9ARBriLfzf /jAailw9q9cse4LrpXQH5PwPAAD//wMAUEsBAi0AFAAGAAgAAAAhANvh9svuAAAAhQEAABMAAAAA AAAAAAAAAAAAAAAAAFtDb250ZW50X1R5cGVzXS54bWxQSwECLQAUAAYACAAAACEAWvQsW78AAAAV AQAACwAAAAAAAAAAAAAAAAAfAQAAX3JlbHMvLnJlbHNQSwECLQAUAAYACAAAACEAaBEHDskAAADi AAAADwAAAAAAAAAAAAAAAAAHAgAAZHJzL2Rvd25yZXYueG1sUEsFBgAAAAADAAMAtwAAAP0CAAAA AA== ">
                        <v:stroke joinstyle="miter" endarrow="open"/>
                      </v:shape>
                      <v:shape id="Connettore 2 1" style="position:absolute;left:33431;top:68031;width:0;height:1079;visibility:visible;mso-wrap-style:square" o:spid="_x0000_s133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SJEIyAAAAOIAAAAPAAAAZHJzL2Rvd25yZXYueG1sRI9Ba8JA FITvQv/D8gq96aY2xDS6iggVr1Wx10f2mYRm367ZVWN/vVsQPA4z8w0zW/SmFRfqfGNZwfsoAUFc Wt1wpWC/+xrmIHxA1thaJgU38rCYvwxmWGh75W+6bEMlIoR9gQrqEFwhpS9rMuhH1hFH72g7gyHK rpK6w2uEm1aOkySTBhuOCzU6WtVU/m7PRsF67+yPw49VJftDfv6bnNrbOlPq7bVfTkEE6sMz/Ghv tII0z9Jxmn5m8H8p3gE5vwMAAP//AwBQSwECLQAUAAYACAAAACEA2+H2y+4AAACFAQAAEwAAAAAA AAAAAAAAAAAAAAAAW0NvbnRlbnRfVHlwZXNdLnhtbFBLAQItABQABgAIAAAAIQBa9CxbvwAAABUB AAALAAAAAAAAAAAAAAAAAB8BAABfcmVscy8ucmVsc1BLAQItABQABgAIAAAAIQDFSJEIyAAAAOIA AAAPAAAAAAAAAAAAAAAAAAcCAABkcnMvZG93bnJldi54bWxQSwUGAAAAAAMAAwC3AAAA/AIAAAAA ">
                        <v:stroke joinstyle="miter" endarrow="open"/>
                      </v:shape>
                      <v:shape id="Connettore 2 1" style="position:absolute;left:12949;top:41111;width:0;height:1797;visibility:visible;mso-wrap-style:square" o:spid="_x0000_s133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7xtnyQAAAOIAAAAPAAAAZHJzL2Rvd25yZXYueG1sRI9Ba8JA FITvgv9heUJvuonWaFNXKULFa1Xa6yP7moRm367ZVaO/3hUKHoeZ+YZZrDrTiDO1vrasIB0lIIgL q2suFRz2n8M5CB+QNTaWScGVPKyW/d4Cc20v/EXnXShFhLDPUUEVgsul9EVFBv3IOuLo/drWYIiy LaVu8RLhppHjJMmkwZrjQoWO1hUVf7uTUbA5OPvjcLIuZfc9P91mx+a6yZR6GXQf7yACdeEZ/m9v tYK3yXSWTl/TDB6X4h2QyzsAAAD//wMAUEsBAi0AFAAGAAgAAAAhANvh9svuAAAAhQEAABMAAAAA AAAAAAAAAAAAAAAAAFtDb250ZW50X1R5cGVzXS54bWxQSwECLQAUAAYACAAAACEAWvQsW78AAAAV AQAACwAAAAAAAAAAAAAAAAAfAQAAX3JlbHMvLnJlbHNQSwECLQAUAAYACAAAACEA1e8bZ8kAAADi AAAADwAAAAAAAAAAAAAAAAAHAgAAZHJzL2Rvd25yZXYueG1sUEsFBgAAAAADAAMAtwAAAP0CAAAA AA== ">
                        <v:stroke joinstyle="miter" endarrow="open"/>
                      </v:shape>
                      <v:shape id="Connettore 2 1" style="position:absolute;left:33505;top:41111;width:0;height:1800;visibility:visible;mso-wrap-style:square" o:spid="_x0000_s134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6zjroxQAAAOMAAAAPAAAAZHJzL2Rvd25yZXYueG1sRE9fa8Iw EH8X9h3CDfamaeuoUo0igrLXOdHXoznbYnOJTdS6T78Iwh7v9//my9604kadbywrSEcJCOLS6oYr BfufzXAKwgdkja1lUvAgD8vF22COhbZ3/qbbLlQihrAvUEEdgiuk9GVNBv3IOuLInWxnMMSzq6Tu 8B7DTSuzJMmlwYZjQ42O1jWV593VKNjunT06HK8r2R+m19/JpX1sc6U+3vvVDESgPvyLX+4vHeen WZbnn2kygedPEQC5+AMAAP//AwBQSwECLQAUAAYACAAAACEA2+H2y+4AAACFAQAAEwAAAAAAAAAA AAAAAAAAAAAAW0NvbnRlbnRfVHlwZXNdLnhtbFBLAQItABQABgAIAAAAIQBa9CxbvwAAABUBAAAL AAAAAAAAAAAAAAAAAB8BAABfcmVscy8ucmVsc1BLAQItABQABgAIAAAAIQC6zjroxQAAAOMAAAAP AAAAAAAAAAAAAAAAAAcCAABkcnMvZG93bnJldi54bWxQSwUGAAAAAAMAAwC3AAAA+QIAAAAA ">
                        <v:stroke joinstyle="miter" endarrow="open"/>
                      </v:shape>
                      <v:shape id="Connettore 2 1" style="position:absolute;left:54309;top:41111;width:0;height:6839;visibility:visible;mso-wrap-style:square" o:spid="_x0000_s134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XIbyfyAAAAOIAAAAPAAAAZHJzL2Rvd25yZXYueG1sRI9Ba8JA FITvgv9heUJvujG2MaSuIkKlV63o9ZF9JqHZt2t21dhf3xUKPQ4z8w2zWPWmFTfqfGNZwXSSgCAu rW64UnD4+hjnIHxA1thaJgUP8rBaDgcLLLS9845u+1CJCGFfoII6BFdI6cuaDPqJdcTRO9vOYIiy q6Tu8B7hppVpkmTSYMNxoUZHm5rK7/3VKNgenD05nG0q2R/z68/80j62mVIvo379DiJQH/7Df+1P rSCd5rM0y99e4Xkp3gG5/AUAAP//AwBQSwECLQAUAAYACAAAACEA2+H2y+4AAACFAQAAEwAAAAAA AAAAAAAAAAAAAAAAW0NvbnRlbnRfVHlwZXNdLnhtbFBLAQItABQABgAIAAAAIQBa9CxbvwAAABUB AAALAAAAAAAAAAAAAAAAAB8BAABfcmVscy8ucmVsc1BLAQItABQABgAIAAAAIQDXIbyfyAAAAOIA AAAPAAAAAAAAAAAAAAAAAAcCAABkcnMvZG93bnJldi54bWxQSwUGAAAAAAMAAwC3AAAA/AIAAAAA ">
                        <v:stroke joinstyle="miter" endarrow="open"/>
                      </v:shape>
                      <v:line id="Connettore diritto 6" style="position:absolute;visibility:visible;mso-wrap-style:square" o:spid="_x0000_s1342" strokecolor="black [3213]" strokeweight=".25pt" o:connectortype="straight" from="7680,17629" to="60474,1762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cfDfygAAAOMAAAAPAAAAZHJzL2Rvd25yZXYueG1sRI9BS8NA EIXvgv9hGcGb3Y2QVdJuiyhiBSlYpecxOyah2dmQXdP03zsHwePMvHnvfavNHHo10Zi6yA6KhQFF XEffcePg8+P55h5Uysge+8jk4EwJNuvLixVWPp74naZ9bpSYcKrQQZvzUGmd6pYCpkUciOX2HceA Wcax0X7Ek5iHXt8aY3XAjiWhxYEeW6qP+5/gYPeaiy/bvZwP5hhK3m3T9KTfnLu+mh+WoDLN+V/8 9731Ur8orS2tuRMKYZIF6PUvAAAA//8DAFBLAQItABQABgAIAAAAIQDb4fbL7gAAAIUBAAATAAAA AAAAAAAAAAAAAAAAAABbQ29udGVudF9UeXBlc10ueG1sUEsBAi0AFAAGAAgAAAAhAFr0LFu/AAAA FQEAAAsAAAAAAAAAAAAAAAAAHwEAAF9yZWxzLy5yZWxzUEsBAi0AFAAGAAgAAAAhAB9x8N/KAAAA 4wAAAA8AAAAAAAAAAAAAAAAABwIAAGRycy9kb3ducmV2LnhtbFBLBQYAAAAAAwADALcAAAD+AgAA AAA= ">
                        <v:stroke joinstyle="miter"/>
                      </v:line>
                      <v:line id="Connettore diritto 7" style="position:absolute;visibility:visible;mso-wrap-style:square" o:spid="_x0000_s1343" strokecolor="black [3213]" strokeweight=".25pt" o:connectortype="straight" from="33796,15435" to="33796,1767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YmwuxgAAAOMAAAAPAAAAZHJzL2Rvd25yZXYueG1sRE9fa8Iw EH8X9h3CDfamiW4VqUYRx1BBhLnh89mcbbG5lCbW+u0XQdjj/f7fbNHZSrTU+NKxhuFAgSDOnCk5 1/D789WfgPAB2WDlmDTcycNi/tKbYWrcjb+pPYRcxBD2KWooQqhTKX1WkEU/cDVx5M6usRji2eTS NHiL4baSI6XG0mLJsaHAmlYFZZfD1WrYb8PwNC7X96O62IT3G99+yp3Wb6/dcgoiUBf+xU/3xsT5 iUo+Ju9qlMDjpwiAnP8BAAD//wMAUEsBAi0AFAAGAAgAAAAhANvh9svuAAAAhQEAABMAAAAAAAAA AAAAAAAAAAAAAFtDb250ZW50X1R5cGVzXS54bWxQSwECLQAUAAYACAAAACEAWvQsW78AAAAVAQAA CwAAAAAAAAAAAAAAAAAfAQAAX3JlbHMvLnJlbHNQSwECLQAUAAYACAAAACEAiGJsLsYAAADjAAAA DwAAAAAAAAAAAAAAAAAHAgAAZHJzL2Rvd25yZXYueG1sUEsFBgAAAAADAAMAtwAAAPoCAAAAAA== ">
                        <v:stroke joinstyle="miter"/>
                      </v:line>
                      <v:oval id="Ovale 3" style="position:absolute;left:32918;top:28529;width:1264;height:1232;visibility:visible;mso-wrap-style:square;v-text-anchor:middle" o:spid="_x0000_s1344"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U3PrzQAAAOIAAAAPAAAAZHJzL2Rvd25yZXYueG1sRI9Ba8JA FITvQv/D8gpepG4aVDS6SitKpVCKVqjHR/Y1Cc2+jdk1xv56Vyh4HGbmG2a2aE0pGqpdYVnBcz8C QZxaXXCmYP+1fhqDcB5ZY2mZFFzIwWL+0Jlhou2Zt9TsfCYChF2CCnLvq0RKl+Zk0PVtRRy8H1sb 9EHWmdQ1ngPclDKOopE0WHBYyLGiZU7p7+5kFHwXTXTxh/373+rzo7eK346vve1Rqe5j+zIF4an1 9/B/e6MVxJNBPBkOxwO4XQp3QM6vAAAA//8DAFBLAQItABQABgAIAAAAIQDb4fbL7gAAAIUBAAAT AAAAAAAAAAAAAAAAAAAAAABbQ29udGVudF9UeXBlc10ueG1sUEsBAi0AFAAGAAgAAAAhAFr0LFu/ AAAAFQEAAAsAAAAAAAAAAAAAAAAAHwEAAF9yZWxzLy5yZWxzUEsBAi0AFAAGAAgAAAAhAFlTc+vN AAAA4gAAAA8AAAAAAAAAAAAAAAAABwIAAGRycy9kb3ducmV2LnhtbFBLBQYAAAAAAwADALcAAAAB AwAAAAA= ">
                        <v:stroke joinstyle="miter"/>
                      </v:oval>
                      <v:shape id="Connettore 2 1" style="position:absolute;left:33578;top:30284;width:0;height:2102;visibility:visible;mso-wrap-style:square" o:spid="_x0000_s134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8S4xwAAAOEAAAAPAAAAZHJzL2Rvd25yZXYueG1sRI9Pi8Iw FMTvwn6H8Ba8adoVtO0aZREUr/5Br4/mbVu2eck2Uauf3iwseBxm5jfMfNmbVlyp841lBek4AUFc Wt1wpeB4WI8yED4ga2wtk4I7eVgu3gZzLLS98Y6u+1CJCGFfoII6BFdI6cuaDPqxdcTR+7adwRBl V0nd4S3CTSs/kmQqDTYcF2p0tKqp/NlfjILN0dmzw8mqkv0puzxmv+19M1Vq+N5/fYII1IdX+L+9 1QryNJ3lWT6Bv0fxDcjFEwAA//8DAFBLAQItABQABgAIAAAAIQDb4fbL7gAAAIUBAAATAAAAAAAA AAAAAAAAAAAAAABbQ29udGVudF9UeXBlc10ueG1sUEsBAi0AFAAGAAgAAAAhAFr0LFu/AAAAFQEA AAsAAAAAAAAAAAAAAAAAHwEAAF9yZWxzLy5yZWxzUEsBAi0AFAAGAAgAAAAhAP+vxLjHAAAA4QAA AA8AAAAAAAAAAAAAAAAABwIAAGRycy9kb3ducmV2LnhtbFBLBQYAAAAAAwADALcAAAD7AgAAAAA= ">
                        <v:stroke joinstyle="miter" endarrow="open"/>
                      </v:shape>
                    </v:group>
                  </w:pict>
                </mc:Fallback>
              </mc:AlternateContent>
            </w:r>
          </w:p>
          <w:p w14:paraId="22D08CBB" w14:textId="07E04C8F" w:rsidR="00A61E8F" w:rsidRDefault="00A61E8F" w:rsidP="0076377B">
            <w:pPr>
              <w:tabs>
                <w:tab w:val="left" w:pos="6574"/>
              </w:tabs>
              <w:spacing w:after="0"/>
              <w:rPr>
                <w:rFonts w:ascii="Open Sans" w:hAnsi="Open Sans" w:cs="Open Sans"/>
                <w:sz w:val="20"/>
                <w:szCs w:val="20"/>
              </w:rPr>
            </w:pPr>
          </w:p>
          <w:p w14:paraId="46FBBD5B" w14:textId="780F4658" w:rsidR="00A61E8F" w:rsidRDefault="00A61E8F" w:rsidP="0076377B">
            <w:pPr>
              <w:tabs>
                <w:tab w:val="left" w:pos="6574"/>
              </w:tabs>
              <w:spacing w:after="0"/>
              <w:rPr>
                <w:rFonts w:ascii="Open Sans" w:hAnsi="Open Sans" w:cs="Open Sans"/>
                <w:sz w:val="20"/>
                <w:szCs w:val="20"/>
              </w:rPr>
            </w:pPr>
          </w:p>
          <w:p w14:paraId="7E327A05" w14:textId="36B09C74" w:rsidR="00A61E8F" w:rsidRDefault="00A61E8F" w:rsidP="0076377B">
            <w:pPr>
              <w:tabs>
                <w:tab w:val="left" w:pos="6574"/>
              </w:tabs>
              <w:spacing w:after="0"/>
              <w:rPr>
                <w:rFonts w:ascii="Open Sans" w:hAnsi="Open Sans" w:cs="Open Sans"/>
                <w:sz w:val="20"/>
                <w:szCs w:val="20"/>
              </w:rPr>
            </w:pPr>
          </w:p>
          <w:p w14:paraId="5AA1ABBB" w14:textId="77777777" w:rsidR="00A61E8F" w:rsidRDefault="00A61E8F" w:rsidP="0076377B">
            <w:pPr>
              <w:tabs>
                <w:tab w:val="left" w:pos="6574"/>
              </w:tabs>
              <w:spacing w:after="0"/>
              <w:rPr>
                <w:rFonts w:ascii="Open Sans" w:hAnsi="Open Sans" w:cs="Open Sans"/>
                <w:sz w:val="20"/>
                <w:szCs w:val="20"/>
              </w:rPr>
            </w:pPr>
          </w:p>
          <w:p w14:paraId="241ABA4B" w14:textId="77777777" w:rsidR="00A61E8F" w:rsidRDefault="00A61E8F" w:rsidP="0076377B">
            <w:pPr>
              <w:tabs>
                <w:tab w:val="left" w:pos="6574"/>
              </w:tabs>
              <w:spacing w:after="0"/>
              <w:rPr>
                <w:rFonts w:ascii="Open Sans" w:hAnsi="Open Sans" w:cs="Open Sans"/>
                <w:sz w:val="20"/>
                <w:szCs w:val="20"/>
              </w:rPr>
            </w:pPr>
          </w:p>
          <w:p w14:paraId="5C3E7411" w14:textId="77777777" w:rsidR="00A61E8F" w:rsidRDefault="00A61E8F" w:rsidP="0076377B">
            <w:pPr>
              <w:tabs>
                <w:tab w:val="left" w:pos="6574"/>
              </w:tabs>
              <w:spacing w:after="0"/>
              <w:rPr>
                <w:rFonts w:ascii="Open Sans" w:hAnsi="Open Sans" w:cs="Open Sans"/>
                <w:sz w:val="20"/>
                <w:szCs w:val="20"/>
              </w:rPr>
            </w:pPr>
          </w:p>
          <w:p w14:paraId="4D990B93" w14:textId="77777777" w:rsidR="00A61E8F" w:rsidRDefault="00A61E8F" w:rsidP="0076377B">
            <w:pPr>
              <w:tabs>
                <w:tab w:val="left" w:pos="6574"/>
              </w:tabs>
              <w:spacing w:after="0"/>
              <w:rPr>
                <w:rFonts w:ascii="Open Sans" w:hAnsi="Open Sans" w:cs="Open Sans"/>
                <w:sz w:val="20"/>
                <w:szCs w:val="20"/>
              </w:rPr>
            </w:pPr>
          </w:p>
          <w:p w14:paraId="41B5D01D" w14:textId="77777777" w:rsidR="00A61E8F" w:rsidRDefault="00A61E8F" w:rsidP="0076377B">
            <w:pPr>
              <w:tabs>
                <w:tab w:val="left" w:pos="6574"/>
              </w:tabs>
              <w:spacing w:after="0"/>
              <w:rPr>
                <w:rFonts w:ascii="Open Sans" w:hAnsi="Open Sans" w:cs="Open Sans"/>
                <w:sz w:val="20"/>
                <w:szCs w:val="20"/>
              </w:rPr>
            </w:pPr>
          </w:p>
          <w:p w14:paraId="7D64CD95" w14:textId="77777777" w:rsidR="00A61E8F" w:rsidRDefault="00A61E8F" w:rsidP="0076377B">
            <w:pPr>
              <w:tabs>
                <w:tab w:val="left" w:pos="6574"/>
              </w:tabs>
              <w:spacing w:after="0"/>
              <w:rPr>
                <w:rFonts w:ascii="Open Sans" w:hAnsi="Open Sans" w:cs="Open Sans"/>
                <w:sz w:val="20"/>
                <w:szCs w:val="20"/>
              </w:rPr>
            </w:pPr>
          </w:p>
          <w:p w14:paraId="069796A2" w14:textId="77777777" w:rsidR="00A61E8F" w:rsidRDefault="00A61E8F" w:rsidP="0076377B">
            <w:pPr>
              <w:tabs>
                <w:tab w:val="left" w:pos="6574"/>
              </w:tabs>
              <w:spacing w:after="0"/>
              <w:rPr>
                <w:rFonts w:ascii="Open Sans" w:hAnsi="Open Sans" w:cs="Open Sans"/>
                <w:sz w:val="20"/>
                <w:szCs w:val="20"/>
              </w:rPr>
            </w:pPr>
          </w:p>
          <w:p w14:paraId="7347B8A1" w14:textId="77777777" w:rsidR="00A61E8F" w:rsidRDefault="00A61E8F" w:rsidP="0076377B">
            <w:pPr>
              <w:tabs>
                <w:tab w:val="left" w:pos="6574"/>
              </w:tabs>
              <w:spacing w:after="0"/>
              <w:rPr>
                <w:rFonts w:ascii="Open Sans" w:hAnsi="Open Sans" w:cs="Open Sans"/>
                <w:sz w:val="20"/>
                <w:szCs w:val="20"/>
              </w:rPr>
            </w:pPr>
          </w:p>
          <w:p w14:paraId="34780A75" w14:textId="77777777" w:rsidR="00A61E8F" w:rsidRDefault="00A61E8F" w:rsidP="0076377B">
            <w:pPr>
              <w:tabs>
                <w:tab w:val="left" w:pos="6574"/>
              </w:tabs>
              <w:spacing w:after="0"/>
              <w:rPr>
                <w:rFonts w:ascii="Open Sans" w:hAnsi="Open Sans" w:cs="Open Sans"/>
                <w:sz w:val="20"/>
                <w:szCs w:val="20"/>
              </w:rPr>
            </w:pPr>
          </w:p>
          <w:p w14:paraId="3F0F589E" w14:textId="77777777" w:rsidR="00A61E8F" w:rsidRDefault="00A61E8F" w:rsidP="0076377B">
            <w:pPr>
              <w:tabs>
                <w:tab w:val="left" w:pos="6574"/>
              </w:tabs>
              <w:spacing w:after="0"/>
              <w:rPr>
                <w:rFonts w:ascii="Open Sans" w:hAnsi="Open Sans" w:cs="Open Sans"/>
                <w:sz w:val="20"/>
                <w:szCs w:val="20"/>
              </w:rPr>
            </w:pPr>
          </w:p>
          <w:p w14:paraId="5F4FBC86" w14:textId="77777777" w:rsidR="00A61E8F" w:rsidRDefault="00A61E8F" w:rsidP="0076377B">
            <w:pPr>
              <w:tabs>
                <w:tab w:val="left" w:pos="6574"/>
              </w:tabs>
              <w:spacing w:after="0"/>
              <w:rPr>
                <w:rFonts w:ascii="Open Sans" w:hAnsi="Open Sans" w:cs="Open Sans"/>
                <w:sz w:val="20"/>
                <w:szCs w:val="20"/>
              </w:rPr>
            </w:pPr>
          </w:p>
          <w:p w14:paraId="547AE7D4" w14:textId="77777777" w:rsidR="00A61E8F" w:rsidRDefault="00A61E8F" w:rsidP="0076377B">
            <w:pPr>
              <w:tabs>
                <w:tab w:val="left" w:pos="6574"/>
              </w:tabs>
              <w:spacing w:after="0"/>
              <w:rPr>
                <w:rFonts w:ascii="Open Sans" w:hAnsi="Open Sans" w:cs="Open Sans"/>
                <w:sz w:val="20"/>
                <w:szCs w:val="20"/>
              </w:rPr>
            </w:pPr>
          </w:p>
          <w:p w14:paraId="03B36A4E" w14:textId="77777777" w:rsidR="00A61E8F" w:rsidRDefault="00A61E8F" w:rsidP="0076377B">
            <w:pPr>
              <w:tabs>
                <w:tab w:val="left" w:pos="6574"/>
              </w:tabs>
              <w:spacing w:after="0"/>
              <w:rPr>
                <w:rFonts w:ascii="Open Sans" w:hAnsi="Open Sans" w:cs="Open Sans"/>
                <w:sz w:val="20"/>
                <w:szCs w:val="20"/>
              </w:rPr>
            </w:pPr>
          </w:p>
          <w:p w14:paraId="032B01A3" w14:textId="77777777" w:rsidR="00A61E8F" w:rsidRDefault="00A61E8F" w:rsidP="0076377B">
            <w:pPr>
              <w:tabs>
                <w:tab w:val="left" w:pos="6574"/>
              </w:tabs>
              <w:spacing w:after="0"/>
              <w:rPr>
                <w:rFonts w:ascii="Open Sans" w:hAnsi="Open Sans" w:cs="Open Sans"/>
                <w:sz w:val="20"/>
                <w:szCs w:val="20"/>
              </w:rPr>
            </w:pPr>
          </w:p>
          <w:p w14:paraId="767A3A3F" w14:textId="77777777" w:rsidR="00A61E8F" w:rsidRDefault="00A61E8F" w:rsidP="0076377B">
            <w:pPr>
              <w:tabs>
                <w:tab w:val="left" w:pos="6574"/>
              </w:tabs>
              <w:spacing w:after="0"/>
              <w:rPr>
                <w:rFonts w:ascii="Open Sans" w:hAnsi="Open Sans" w:cs="Open Sans"/>
                <w:sz w:val="20"/>
                <w:szCs w:val="20"/>
              </w:rPr>
            </w:pPr>
          </w:p>
          <w:p w14:paraId="4FC9BAE6" w14:textId="77777777" w:rsidR="00A61E8F" w:rsidRDefault="00A61E8F" w:rsidP="0076377B">
            <w:pPr>
              <w:tabs>
                <w:tab w:val="left" w:pos="6574"/>
              </w:tabs>
              <w:spacing w:after="0"/>
              <w:rPr>
                <w:rFonts w:ascii="Open Sans" w:hAnsi="Open Sans" w:cs="Open Sans"/>
                <w:sz w:val="20"/>
                <w:szCs w:val="20"/>
              </w:rPr>
            </w:pPr>
          </w:p>
          <w:p w14:paraId="5A581340" w14:textId="77777777" w:rsidR="00A61E8F" w:rsidRDefault="00A61E8F" w:rsidP="0076377B">
            <w:pPr>
              <w:tabs>
                <w:tab w:val="left" w:pos="6574"/>
              </w:tabs>
              <w:spacing w:after="0"/>
              <w:rPr>
                <w:rFonts w:ascii="Open Sans" w:hAnsi="Open Sans" w:cs="Open Sans"/>
                <w:sz w:val="20"/>
                <w:szCs w:val="20"/>
              </w:rPr>
            </w:pPr>
          </w:p>
          <w:p w14:paraId="6C477834" w14:textId="77777777" w:rsidR="00A61E8F" w:rsidRDefault="00A61E8F" w:rsidP="0076377B">
            <w:pPr>
              <w:tabs>
                <w:tab w:val="left" w:pos="6574"/>
              </w:tabs>
              <w:spacing w:after="0"/>
              <w:rPr>
                <w:rFonts w:ascii="Open Sans" w:hAnsi="Open Sans" w:cs="Open Sans"/>
                <w:sz w:val="20"/>
                <w:szCs w:val="20"/>
              </w:rPr>
            </w:pPr>
          </w:p>
          <w:p w14:paraId="530E9429" w14:textId="77777777" w:rsidR="00A61E8F" w:rsidRDefault="00A61E8F" w:rsidP="0076377B">
            <w:pPr>
              <w:tabs>
                <w:tab w:val="left" w:pos="6574"/>
              </w:tabs>
              <w:spacing w:after="0"/>
              <w:rPr>
                <w:rFonts w:ascii="Open Sans" w:hAnsi="Open Sans" w:cs="Open Sans"/>
                <w:sz w:val="20"/>
                <w:szCs w:val="20"/>
              </w:rPr>
            </w:pPr>
          </w:p>
          <w:p w14:paraId="2A14857A" w14:textId="77777777" w:rsidR="00A61E8F" w:rsidRDefault="00A61E8F" w:rsidP="0076377B">
            <w:pPr>
              <w:tabs>
                <w:tab w:val="left" w:pos="6574"/>
              </w:tabs>
              <w:spacing w:after="0"/>
              <w:rPr>
                <w:rFonts w:ascii="Open Sans" w:hAnsi="Open Sans" w:cs="Open Sans"/>
                <w:sz w:val="20"/>
                <w:szCs w:val="20"/>
              </w:rPr>
            </w:pPr>
          </w:p>
          <w:p w14:paraId="7D999623" w14:textId="77777777" w:rsidR="00A61E8F" w:rsidRDefault="00A61E8F" w:rsidP="0076377B">
            <w:pPr>
              <w:tabs>
                <w:tab w:val="left" w:pos="6574"/>
              </w:tabs>
              <w:spacing w:after="0"/>
              <w:rPr>
                <w:rFonts w:ascii="Open Sans" w:hAnsi="Open Sans" w:cs="Open Sans"/>
                <w:sz w:val="20"/>
                <w:szCs w:val="20"/>
              </w:rPr>
            </w:pPr>
          </w:p>
          <w:p w14:paraId="0DE3FCF4" w14:textId="77777777" w:rsidR="00A61E8F" w:rsidRDefault="00A61E8F" w:rsidP="0076377B">
            <w:pPr>
              <w:tabs>
                <w:tab w:val="left" w:pos="6574"/>
              </w:tabs>
              <w:spacing w:after="0"/>
              <w:rPr>
                <w:rFonts w:ascii="Open Sans" w:hAnsi="Open Sans" w:cs="Open Sans"/>
                <w:sz w:val="20"/>
                <w:szCs w:val="20"/>
              </w:rPr>
            </w:pPr>
          </w:p>
          <w:p w14:paraId="0A946FA2" w14:textId="77777777" w:rsidR="00A61E8F" w:rsidRDefault="00A61E8F" w:rsidP="0076377B">
            <w:pPr>
              <w:tabs>
                <w:tab w:val="left" w:pos="6574"/>
              </w:tabs>
              <w:spacing w:after="0"/>
              <w:rPr>
                <w:rFonts w:ascii="Open Sans" w:hAnsi="Open Sans" w:cs="Open Sans"/>
                <w:sz w:val="20"/>
                <w:szCs w:val="20"/>
              </w:rPr>
            </w:pPr>
          </w:p>
          <w:p w14:paraId="29A9A69F" w14:textId="77777777" w:rsidR="00A61E8F" w:rsidRDefault="00A61E8F" w:rsidP="0076377B">
            <w:pPr>
              <w:tabs>
                <w:tab w:val="left" w:pos="6574"/>
              </w:tabs>
              <w:spacing w:after="0"/>
              <w:rPr>
                <w:rFonts w:ascii="Open Sans" w:hAnsi="Open Sans" w:cs="Open Sans"/>
                <w:sz w:val="20"/>
                <w:szCs w:val="20"/>
              </w:rPr>
            </w:pPr>
          </w:p>
          <w:p w14:paraId="360635BA" w14:textId="77777777" w:rsidR="00A61E8F" w:rsidRDefault="00A61E8F" w:rsidP="0076377B">
            <w:pPr>
              <w:tabs>
                <w:tab w:val="left" w:pos="6574"/>
              </w:tabs>
              <w:spacing w:after="0"/>
              <w:rPr>
                <w:rFonts w:ascii="Open Sans" w:hAnsi="Open Sans" w:cs="Open Sans"/>
                <w:sz w:val="20"/>
                <w:szCs w:val="20"/>
              </w:rPr>
            </w:pPr>
          </w:p>
          <w:p w14:paraId="0C730172" w14:textId="77777777" w:rsidR="00A61E8F" w:rsidRDefault="00A61E8F" w:rsidP="0076377B">
            <w:pPr>
              <w:tabs>
                <w:tab w:val="left" w:pos="6574"/>
              </w:tabs>
              <w:spacing w:after="0"/>
              <w:rPr>
                <w:rFonts w:ascii="Open Sans" w:hAnsi="Open Sans" w:cs="Open Sans"/>
                <w:sz w:val="20"/>
                <w:szCs w:val="20"/>
              </w:rPr>
            </w:pPr>
          </w:p>
          <w:p w14:paraId="4D40B2EE" w14:textId="77777777" w:rsidR="00A61E8F" w:rsidRDefault="00A61E8F" w:rsidP="0076377B">
            <w:pPr>
              <w:tabs>
                <w:tab w:val="left" w:pos="6574"/>
              </w:tabs>
              <w:spacing w:after="0"/>
              <w:rPr>
                <w:rFonts w:ascii="Open Sans" w:hAnsi="Open Sans" w:cs="Open Sans"/>
                <w:sz w:val="20"/>
                <w:szCs w:val="20"/>
              </w:rPr>
            </w:pPr>
          </w:p>
          <w:p w14:paraId="6B65F089" w14:textId="77777777" w:rsidR="00A61E8F" w:rsidRDefault="00A61E8F" w:rsidP="0076377B">
            <w:pPr>
              <w:tabs>
                <w:tab w:val="left" w:pos="6574"/>
              </w:tabs>
              <w:spacing w:after="0"/>
              <w:rPr>
                <w:rFonts w:ascii="Open Sans" w:hAnsi="Open Sans" w:cs="Open Sans"/>
                <w:sz w:val="20"/>
                <w:szCs w:val="20"/>
              </w:rPr>
            </w:pPr>
          </w:p>
          <w:p w14:paraId="12B27F17" w14:textId="77777777" w:rsidR="00A61E8F" w:rsidRDefault="00A61E8F" w:rsidP="0076377B">
            <w:pPr>
              <w:tabs>
                <w:tab w:val="left" w:pos="6574"/>
              </w:tabs>
              <w:spacing w:after="0"/>
              <w:rPr>
                <w:rFonts w:ascii="Open Sans" w:hAnsi="Open Sans" w:cs="Open Sans"/>
                <w:sz w:val="20"/>
                <w:szCs w:val="20"/>
              </w:rPr>
            </w:pPr>
          </w:p>
          <w:p w14:paraId="0E3FB03C" w14:textId="77777777" w:rsidR="00A61E8F" w:rsidRDefault="00A61E8F" w:rsidP="0076377B">
            <w:pPr>
              <w:tabs>
                <w:tab w:val="left" w:pos="6574"/>
              </w:tabs>
              <w:spacing w:after="0"/>
              <w:rPr>
                <w:rFonts w:ascii="Open Sans" w:hAnsi="Open Sans" w:cs="Open Sans"/>
                <w:sz w:val="20"/>
                <w:szCs w:val="20"/>
              </w:rPr>
            </w:pPr>
          </w:p>
          <w:p w14:paraId="2D6C8068" w14:textId="77777777" w:rsidR="00A61E8F" w:rsidRDefault="00A61E8F" w:rsidP="0076377B">
            <w:pPr>
              <w:tabs>
                <w:tab w:val="left" w:pos="6574"/>
              </w:tabs>
              <w:spacing w:after="0"/>
              <w:rPr>
                <w:rFonts w:ascii="Open Sans" w:hAnsi="Open Sans" w:cs="Open Sans"/>
                <w:sz w:val="20"/>
                <w:szCs w:val="20"/>
              </w:rPr>
            </w:pPr>
          </w:p>
          <w:p w14:paraId="70CBE221" w14:textId="77777777" w:rsidR="00A61E8F" w:rsidRDefault="00A61E8F" w:rsidP="0076377B">
            <w:pPr>
              <w:tabs>
                <w:tab w:val="left" w:pos="6574"/>
              </w:tabs>
              <w:spacing w:after="0"/>
              <w:rPr>
                <w:rFonts w:ascii="Open Sans" w:hAnsi="Open Sans" w:cs="Open Sans"/>
                <w:sz w:val="20"/>
                <w:szCs w:val="20"/>
              </w:rPr>
            </w:pPr>
          </w:p>
          <w:p w14:paraId="4EB5A2A6" w14:textId="77777777" w:rsidR="00A61E8F" w:rsidRDefault="00A61E8F" w:rsidP="0076377B">
            <w:pPr>
              <w:tabs>
                <w:tab w:val="left" w:pos="6574"/>
              </w:tabs>
              <w:spacing w:after="0"/>
              <w:rPr>
                <w:rFonts w:ascii="Open Sans" w:hAnsi="Open Sans" w:cs="Open Sans"/>
                <w:sz w:val="20"/>
                <w:szCs w:val="20"/>
              </w:rPr>
            </w:pPr>
          </w:p>
          <w:p w14:paraId="53E9C900" w14:textId="77777777" w:rsidR="00A61E8F" w:rsidRDefault="00A61E8F" w:rsidP="0076377B">
            <w:pPr>
              <w:tabs>
                <w:tab w:val="left" w:pos="6574"/>
              </w:tabs>
              <w:spacing w:after="0"/>
              <w:rPr>
                <w:rFonts w:ascii="Open Sans" w:hAnsi="Open Sans" w:cs="Open Sans"/>
                <w:sz w:val="20"/>
                <w:szCs w:val="20"/>
              </w:rPr>
            </w:pPr>
          </w:p>
          <w:p w14:paraId="4D1DEBF4" w14:textId="77777777" w:rsidR="00A61E8F" w:rsidRDefault="00A61E8F" w:rsidP="0076377B">
            <w:pPr>
              <w:tabs>
                <w:tab w:val="left" w:pos="6574"/>
              </w:tabs>
              <w:spacing w:after="0"/>
              <w:rPr>
                <w:rFonts w:ascii="Open Sans" w:hAnsi="Open Sans" w:cs="Open Sans"/>
                <w:sz w:val="20"/>
                <w:szCs w:val="20"/>
              </w:rPr>
            </w:pPr>
          </w:p>
          <w:p w14:paraId="5AA3D34D" w14:textId="77777777" w:rsidR="00A61E8F" w:rsidRDefault="00A61E8F" w:rsidP="0076377B">
            <w:pPr>
              <w:tabs>
                <w:tab w:val="left" w:pos="6574"/>
              </w:tabs>
              <w:spacing w:after="0"/>
              <w:rPr>
                <w:rFonts w:ascii="Open Sans" w:hAnsi="Open Sans" w:cs="Open Sans"/>
                <w:sz w:val="20"/>
                <w:szCs w:val="20"/>
              </w:rPr>
            </w:pPr>
          </w:p>
          <w:p w14:paraId="20BF0A15" w14:textId="4DD834C4" w:rsidR="00A61E8F" w:rsidRDefault="00A61E8F" w:rsidP="0076377B">
            <w:pPr>
              <w:tabs>
                <w:tab w:val="left" w:pos="6574"/>
              </w:tabs>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60288" behindDoc="0" locked="0" layoutInCell="1" allowOverlap="1" wp14:anchorId="71ABA7D0" wp14:editId="355891C2">
                      <wp:simplePos x="0" y="0"/>
                      <wp:positionH relativeFrom="column">
                        <wp:posOffset>45409</wp:posOffset>
                      </wp:positionH>
                      <wp:positionV relativeFrom="paragraph">
                        <wp:posOffset>136093</wp:posOffset>
                      </wp:positionV>
                      <wp:extent cx="6807174" cy="6260566"/>
                      <wp:effectExtent l="0" t="0" r="32385" b="26035"/>
                      <wp:wrapNone/>
                      <wp:docPr id="331101699" name="Gruppo 3"/>
                      <wp:cNvGraphicFramePr/>
                      <a:graphic xmlns:a="http://schemas.openxmlformats.org/drawingml/2006/main">
                        <a:graphicData uri="http://schemas.microsoft.com/office/word/2010/wordprocessingGroup">
                          <wpg:wgp>
                            <wpg:cNvGrpSpPr/>
                            <wpg:grpSpPr>
                              <a:xfrm>
                                <a:off x="0" y="0"/>
                                <a:ext cx="6807174" cy="6260566"/>
                                <a:chOff x="0" y="0"/>
                                <a:chExt cx="6807174" cy="6260566"/>
                              </a:xfrm>
                            </wpg:grpSpPr>
                            <wpg:grpSp>
                              <wpg:cNvPr id="47716302" name="Gruppo 2"/>
                              <wpg:cNvGrpSpPr/>
                              <wpg:grpSpPr>
                                <a:xfrm>
                                  <a:off x="0" y="0"/>
                                  <a:ext cx="6807174" cy="6260566"/>
                                  <a:chOff x="0" y="0"/>
                                  <a:chExt cx="6807174" cy="6260566"/>
                                </a:xfrm>
                              </wpg:grpSpPr>
                              <wps:wsp>
                                <wps:cNvPr id="1520436396" name="Rettangolo 1"/>
                                <wps:cNvSpPr/>
                                <wps:spPr>
                                  <a:xfrm>
                                    <a:off x="0" y="2004364"/>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2A4912F3" w14:textId="77777777" w:rsidR="00A61E8F" w:rsidRPr="005048CE" w:rsidRDefault="00A61E8F" w:rsidP="00A61E8F">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28553349" name="Rettangolo 1"/>
                                <wps:cNvSpPr/>
                                <wps:spPr>
                                  <a:xfrm>
                                    <a:off x="1762963" y="2004364"/>
                                    <a:ext cx="1518285" cy="34988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068BAEF" w14:textId="77777777" w:rsidR="00A61E8F" w:rsidRPr="00967185" w:rsidRDefault="00A61E8F" w:rsidP="00A61E8F">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18992505" name="Rettangolo 1"/>
                                <wps:cNvSpPr/>
                                <wps:spPr>
                                  <a:xfrm>
                                    <a:off x="3525926" y="1997049"/>
                                    <a:ext cx="1518285" cy="349885"/>
                                  </a:xfrm>
                                  <a:prstGeom prst="rect">
                                    <a:avLst/>
                                  </a:prstGeom>
                                  <a:solidFill>
                                    <a:schemeClr val="bg1">
                                      <a:lumMod val="50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CD847AD" w14:textId="77777777" w:rsidR="00A61E8F" w:rsidRPr="00967185" w:rsidRDefault="00A61E8F" w:rsidP="00A61E8F">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4509772" name="Rettangolo 1"/>
                                <wps:cNvSpPr/>
                                <wps:spPr>
                                  <a:xfrm>
                                    <a:off x="5288889" y="1997049"/>
                                    <a:ext cx="1518285" cy="349885"/>
                                  </a:xfrm>
                                  <a:prstGeom prst="rect">
                                    <a:avLst/>
                                  </a:prstGeom>
                                  <a:solidFill>
                                    <a:schemeClr val="bg1">
                                      <a:lumMod val="50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042A46B" w14:textId="77777777" w:rsidR="00A61E8F" w:rsidRPr="008230B5" w:rsidRDefault="00A61E8F" w:rsidP="00A61E8F">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5447533" name="Rettangolo 1"/>
                                <wps:cNvSpPr/>
                                <wps:spPr>
                                  <a:xfrm>
                                    <a:off x="2626156" y="0"/>
                                    <a:ext cx="1518216" cy="349891"/>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7AA7E47" w14:textId="0039642D" w:rsidR="00A61E8F" w:rsidRPr="00E06BCC"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29732609" name="Rombo 2"/>
                                <wps:cNvSpPr/>
                                <wps:spPr>
                                  <a:xfrm>
                                    <a:off x="2615946" y="68473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BB48B9"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15403511" name="Connettore 2 1"/>
                                <wps:cNvCnPr/>
                                <wps:spPr>
                                  <a:xfrm>
                                    <a:off x="3365144" y="424281"/>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35841638" name="Rombo 2"/>
                                <wps:cNvSpPr/>
                                <wps:spPr>
                                  <a:xfrm>
                                    <a:off x="1760067" y="325968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5E1E6BB"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QUALE STRUMENTO COMUNICHIAMO?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2275315" name="Rombo 2"/>
                                <wps:cNvSpPr/>
                                <wps:spPr>
                                  <a:xfrm>
                                    <a:off x="3523030" y="3259683"/>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5D61C9" w14:textId="77777777" w:rsidR="00A61E8F" w:rsidRPr="00017EA5"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r>
                                      <w:r>
                                        <w:rPr>
                                          <w:rFonts w:ascii="Open Sans" w:hAnsi="Open Sans" w:cs="Open Sans"/>
                                          <w:b/>
                                          <w:bCs/>
                                          <w:color w:val="000000" w:themeColor="text1"/>
                                          <w:sz w:val="12"/>
                                          <w:szCs w:val="12"/>
                                        </w:rPr>
                                        <w:br/>
                                        <w:t>LA COMUNICAZIONE?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4504870" name="Rombo 2"/>
                                <wps:cNvSpPr/>
                                <wps:spPr>
                                  <a:xfrm>
                                    <a:off x="5285994" y="3252368"/>
                                    <a:ext cx="1520190" cy="836930"/>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7D2B4C" w14:textId="77777777" w:rsidR="00A61E8F" w:rsidRPr="00C36E5F" w:rsidRDefault="00A61E8F" w:rsidP="00A61E8F">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COSA E COME DOCUMENTARE NEL SISTEMA?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667840" name="Connettore 2 1"/>
                                <wps:cNvCnPr/>
                                <wps:spPr>
                                  <a:xfrm>
                                    <a:off x="768248" y="1770278"/>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47890703" name="Connettore 2 1"/>
                                <wps:cNvCnPr/>
                                <wps:spPr>
                                  <a:xfrm>
                                    <a:off x="6042507" y="1770278"/>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8067461" name="Connettore 2 1"/>
                                <wps:cNvCnPr/>
                                <wps:spPr>
                                  <a:xfrm>
                                    <a:off x="2523896" y="1762963"/>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37310593" name="Connettore 2 1"/>
                                <wps:cNvCnPr/>
                                <wps:spPr>
                                  <a:xfrm>
                                    <a:off x="4286859" y="1762963"/>
                                    <a:ext cx="0" cy="21018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55557111" name="Connettore 2 1"/>
                                <wps:cNvCnPr/>
                                <wps:spPr>
                                  <a:xfrm flipH="1">
                                    <a:off x="3512820" y="2406700"/>
                                    <a:ext cx="770934" cy="365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7285468" name="Connettore 2 1"/>
                                <wps:cNvCnPr/>
                                <wps:spPr>
                                  <a:xfrm flipH="1">
                                    <a:off x="2627680" y="2904134"/>
                                    <a:ext cx="655404" cy="3491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4947782" name="Connettore 2 1"/>
                                <wps:cNvCnPr/>
                                <wps:spPr>
                                  <a:xfrm>
                                    <a:off x="3511296" y="2911449"/>
                                    <a:ext cx="639187" cy="319786"/>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67882503" name="Rettangolo 1"/>
                                <wps:cNvSpPr/>
                                <wps:spPr>
                                  <a:xfrm>
                                    <a:off x="1762963" y="4330598"/>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7F2BCD4" w14:textId="7A03170D"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MOD-740-A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66375613" name="Rettangolo 1"/>
                                <wps:cNvSpPr/>
                                <wps:spPr>
                                  <a:xfrm>
                                    <a:off x="3525926" y="4330598"/>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642F006" w14:textId="618E35E6" w:rsidR="00A61E8F" w:rsidRPr="00084098"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MOD-740-B Monitoraggio comunicazione</w:t>
                                      </w:r>
                                    </w:p>
                                    <w:p w14:paraId="00FEFC50" w14:textId="77777777" w:rsidR="00A61E8F" w:rsidRPr="00254086" w:rsidRDefault="00A61E8F" w:rsidP="00A61E8F">
                                      <w:pPr>
                                        <w:spacing w:after="0"/>
                                        <w:jc w:val="center"/>
                                        <w:rPr>
                                          <w:rFonts w:ascii="Open Sans" w:hAnsi="Open Sans" w:cs="Open Sans"/>
                                          <w:color w:val="000000" w:themeColor="text1"/>
                                          <w:sz w:val="14"/>
                                          <w:szCs w:val="14"/>
                                        </w:rPr>
                                      </w:pPr>
                                    </w:p>
                                    <w:p w14:paraId="51222C5A" w14:textId="77777777" w:rsidR="00A61E8F" w:rsidRDefault="00A61E8F" w:rsidP="00A61E8F"/>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06244482" name="Rettangolo 1"/>
                                <wps:cNvSpPr/>
                                <wps:spPr>
                                  <a:xfrm>
                                    <a:off x="5288889" y="484997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70C67BE" w14:textId="2CAA0F0A" w:rsidR="00A61E8F" w:rsidRPr="00F857CD" w:rsidRDefault="00A61E8F" w:rsidP="00A61E8F">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MOD-750-B Elenco delle norme tecniche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5544428" name="Rettangolo 1"/>
                                <wps:cNvSpPr/>
                                <wps:spPr>
                                  <a:xfrm>
                                    <a:off x="5288889" y="5383987"/>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1F4AA4F" w14:textId="5F917639" w:rsidR="00A61E8F" w:rsidRPr="00F857CD"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MOD-750-C Elenco delle norme cogenti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1645514" name="Rettangolo 1"/>
                                <wps:cNvSpPr/>
                                <wps:spPr>
                                  <a:xfrm>
                                    <a:off x="5288889" y="5910681"/>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2365AB6" w14:textId="18C1C7A0" w:rsidR="00A61E8F" w:rsidRPr="00254086"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MOD-750-D Elenco dei documenti aziendali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92926856" name="Rettangolo 1"/>
                                <wps:cNvSpPr/>
                                <wps:spPr>
                                  <a:xfrm>
                                    <a:off x="5288889" y="4337913"/>
                                    <a:ext cx="1518285" cy="34988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A42D2EE" w14:textId="259EB5E3" w:rsidR="00A61E8F" w:rsidRPr="00F857CD" w:rsidRDefault="00A61E8F" w:rsidP="00A61E8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MOD-750-A Elenco documenti del sistema di gestione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521515" name="Connettore 2 1"/>
                                <wps:cNvCnPr/>
                                <wps:spPr>
                                  <a:xfrm>
                                    <a:off x="6042507" y="4718304"/>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45972129" name="Connettore 2 1"/>
                                <wps:cNvCnPr/>
                                <wps:spPr>
                                  <a:xfrm>
                                    <a:off x="6042507" y="5244998"/>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77652080" name="Connettore 2 1"/>
                                <wps:cNvCnPr/>
                                <wps:spPr>
                                  <a:xfrm>
                                    <a:off x="6042507" y="5764377"/>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99989493" name="Connettore 2 1"/>
                                <wps:cNvCnPr/>
                                <wps:spPr>
                                  <a:xfrm>
                                    <a:off x="2531211" y="4103827"/>
                                    <a:ext cx="0" cy="17970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8801567" name="Connettore 2 1"/>
                                <wps:cNvCnPr/>
                                <wps:spPr>
                                  <a:xfrm>
                                    <a:off x="4286859" y="4103827"/>
                                    <a:ext cx="0" cy="180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0593460" name="Connettore 2 1"/>
                                <wps:cNvCnPr/>
                                <wps:spPr>
                                  <a:xfrm>
                                    <a:off x="6042507" y="4111142"/>
                                    <a:ext cx="0" cy="180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38100020" name="Connettore diritto 6"/>
                                <wps:cNvCnPr/>
                                <wps:spPr>
                                  <a:xfrm>
                                    <a:off x="768096" y="1762963"/>
                                    <a:ext cx="527939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3196971" name="Connettore diritto 7"/>
                                <wps:cNvCnPr/>
                                <wps:spPr>
                                  <a:xfrm>
                                    <a:off x="3379622" y="1543507"/>
                                    <a:ext cx="0" cy="22415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327304" name="Ovale 3"/>
                                <wps:cNvSpPr/>
                                <wps:spPr>
                                  <a:xfrm>
                                    <a:off x="3321100" y="2772460"/>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15764746" name="Connettore 2 1"/>
                              <wps:cNvCnPr/>
                              <wps:spPr>
                                <a:xfrm>
                                  <a:off x="6035192" y="2435961"/>
                                  <a:ext cx="0" cy="75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03214CE7">
                    <v:group id="_x0000_s1346" style="position:absolute;margin-left:3.6pt;margin-top:10.7pt;width:536pt;height:492.95pt;z-index:251660288" coordsize="68071,62605" w14:anchorId="71ABA7D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e8AH8wkAACp5AAAOAAAAZHJzL2Uyb0RvYy54bWzsXdtynDoWfZ+q+QeK94nRBQm50jmVck4y U5U5SSVn6jxjmnZTRQMDOO3M18+ShOiL27dupx07yoMDDQgQW0t7r33R69+uFmXwLW+7oq4mIXkV hUFeZfW0qC4m4X/+fP+PJAy6Pq2maVlX+ST8nnfhb2/+/rfXy+Y0p/W8Lqd5G6CRqjtdNpNw3vfN 6clJl83zRdq9qpu8wsFZ3S7SHrvtxcm0TZdofVGe0CgSJ8u6nTZtneVdh1/f2YPhG9P+bJZn/afZ rMv7oJyEeLbe/G3N33P99+TN6/T0ok2beZENj5Hu8RSLtKhw07Gpd2mfBpdtca2pRZG1dVfP+ldZ vTipZ7Miy8074G1ItPU2H9r6sjHvcnG6vGjGbkLXbvXT3s1mf3z70DZfm88temLZXKAvzJ5+l6tZ u9D/4ymDK9Nl38cuy6/6IMOPIokkkTwMMhwTVESxELZTszl6/tp12fz3O648cTc+2Xicccc+Jp77 cxsU00nIpSSCRTQMqnQBCfvQXjZNHVD9FPqiZ/SGGALd6it3h33lr/O0yY3wdLoPht4iMY04E0wJ 119f8h7j86Iu64DYPjPnjyLRnXaQjhvlAYMQ7XH7zZ1UkJgkNImtVDCuEmzjc4yfNj1t2q7/kNeL QG9MwhYD1Yyf9NvHrrenulP0rbu6LKbvi7I0Oxoc8rOyDb6lGNbnF8RcWl4u/l1P7W8qjiIzuHFL gyX6dPMAGy2VVbCchCqm9vGWjXtZs9V/L3N9v7L6ks8gaxB3au40tmhvlmZZXvX2Ibp5Os3tz+TG ZzAN6pZneKOx7aGBzZdzbdsuGc7Xl+YG3MaLo9sezF48XmHuXFf9ePGiqOp2VwMl3mq4sz0fXbjW NXqzvzq/MuOQ8MSJz3k9/Q55a2sLt12TvS/wmT+mXf85bYGvQGLMGf0n/JmVNT5BPWyFwbxu/7fr d30+BgSOhsESeD0Ju/9epm0eBuW/KgwVJvQXD/r1nXZ953x9p7pcnNWQHYLZqcnMJi5u+9Jtztp6 8Remlrf6rjiUVhnuPQmzvnU7Z72dRzA5Zfnbt+Y0gHqT9h+rr02mG9c9rcX4z6u/0rYZZL3HKPmj dsMzPd0SeXuuvrKq31729aww40H3te3X4RsAKjTAHQMz9FiOGcbxwZhBpKBKsDDAbOGRI3SjW3/t Xxk5lEeOF4kcgiRK0TiCJmCVs72VDYY5WlEoLQAOopSMAEaYmTAPDurkk6scerb3KodDtOOoHLHp 8NXU6FWOF6JyMM7jSEk5WnV7A0dME/yD5uKBQxtLbnz+4hpHPJq63lZ5UbYKizmXsFUOVjgoyCwS W4VjoAk3VA2CQ5rz0uyGclayY8wcdfEzsBuMyHicFd6l3dyyE1NsDbZ9WTmz3hA9ejrtPPfxIO4j HuhGZ6N7RWQUuWfOfSiqJAOvveI+6sX5SC/fkyrVUKK4BRORcAl82jJewP4r0EwaURImFHOWxA2I Mi3SRV1NTSdv8UeaVTWz+x2UqdXQd9ChI2BsHNviPPsrh3lrZ4Fs9VhivslWbz0MS4xwPJVRM3Ko mg81lCk2LHeKDc+bTnc56hyZqz/amq9FkphHLCZgmS39cVZXFdwtdZsHdMPbclYNDjjngHBOsNH7 xpiICYejDQjBKaeJGX8r/gMfR4MHJYYHt4P7BvDo+jYtLua9eZoMT2OJ6htwxPpI9geF9HSep9Pf q2nQf2/gn6vgBwaFPwkX+RTkfQ63sd4yeNinRbk6M23bern71PsjzT28KrvdMffwqBzbHbMC3dlN 7hhrzujPr2XxeD6CmMUJhx8W7v6B6dtjmoR3AC59aWScge8TiZ8nzVS+2yf4q9vwxuns58nn71/k jFIY7WTlJtgDPOAhYBH0Zj1BevDwwQr5zLEalsvQQLEKVohNxIcHj2cPHkLAU8ATqY0TE//1ZQ/s gJMgVsoq18AOyoSJZVlp1zpsyhvo3nmgAw41KwwF22PHs8cOLvBPJnzEjgPscykSigg442aUMqJy C0FG+zwidwVDevvcAY2lMbx9/pCg8Ru4qIjLREUyGj1jB8i6iDiCeqydTrywezLKxBJfV7efioxC vDloJC4eg3fV2mCio+VhVrroVcNVOm+wB/bd7mJPvGoN8ccndBAmGYli9RjADreCgCXkhd06JDyw /2TAzmL8k2R/h1owK4vmny41Y0hsg4eOJhQ4rv1nHDOHjeNdWf9QcRQbctzghkNy0RA54x1sriu3 HN5egd9IY31QeuYNCryQIKk4iKk9fck7RR9RbjBcB9FXEScQ8w3tRsRwYTvR5wo5bV70x7w5r+Ic RcWRXCHJNxljwQ+wXHUwBhLQLNQrgoCKrTQSZMaSBJatCe0kSiaG64Mi4KHeQ/2R8i0ZOMkEBMuo 0e+d/OAMVq3ZcMZgJWyxkk+eNfXwRG0d9aDjq30oMzpiiAOyyemPk8Ydy6f0bvg0bnAGzQ8p/UCF YDIW5HBYWU/G9LDiq0M4GLrOAK8FXJiZR+uLPuPqRWVcERoJyjlf6ed7qyvruZo84UjzNnPRiojx 6sqq7I2jWH71KFBfOyJ4mbUjKKgnDo+EI7weBVZiljAFA3+D5PKw4mHFxHOt1BVheE6vrry8YlYU KVI8Ri7V4+KKIpHYzsnyuOJxZRtXfOGJl6muEIJMcYroCTgXDqx1tWEGMSYVKBuvr/jim7fRK8IX oHiZuILitFAjxsy4A3yf61G7XJKEwa+/AStDJCOJpI9wWS/66938R3HzwxkfK0nhn3cz6CMJewx6 Um17Pr2w+7Dd0RkBGDxyvQQipBRIKtSxVwfXBllH9lgKzrZ5cy/sXtifUNipAvwq/igh6hR1AqgO ANYhLSRiCd0ic52sSxQJvmPVAZ9o55xIGgCHhQ60P2ljXQJfCKd9QNEnnXuEDGGEEB4M6+vZGLeK erJWetrHKfo4xSPFKSqddcThKTlc1Nc1GI78DsINn7Hy/DtU96IOeF5bkMbbpsexTZEESoCyOkvo Gq5Pi7ZAUb9gLAuBEoB3F/TTeRe35ZXGVCrmaoLekXVRFqippyfuH1TDzyfC/WSJcFIwooSSuzKc nTiOcbz3EkftZxAUORY6zznmTOf372IHKeXEFk+6OSnCi6MJytpdtc+q2nssxvUTV38kKGlMpSaU B3T8hJXZ8mAsZAsJvHs9OcZg1+k1vHQaJpZ+0JrFhgQSKpB9aXNzCMUAuAMV8xLJnt2twLhWvHht oThbIf3gdeX2r5l6f7z1C9JtL0j3FOHFCtw1BNcuPsdjqdUEWzx5OGILKA9HXkoRZfT8sF7okQwO 2AWa3kRlD4czB3kIkAyo7IRHMd8plAvZgBt8Q50FiJSJ1cJO3rr21rXxFZgFeQ1pNiwerFf8Xd83 Z62WOH7zfwAAAP//AwBQSwMEFAAGAAgAAAAhAJn7UingAAAACgEAAA8AAABkcnMvZG93bnJldi54 bWxMj0FPg0AQhe8m/ofNmHizu1AVRZamadRTY2JrYrxNYQqk7Cxht0D/vctJbzPzXt58L1tNphUD 9a6xrCFaKBDEhS0brjR87d/unkA4j1xia5k0XMjBKr++yjAt7cifNOx8JUIIuxQ11N53qZSuqMmg W9iOOGhH2xv0Ye0rWfY4hnDTylipR2mw4fChxo42NRWn3dloeB9xXC+j12F7Om4uP/uHj+9tRFrf 3kzrFxCeJv9nhhk/oEMemA72zKUTrYYkDkYNcXQPYpZV8hwuh3lSyRJknsn/FfJfAAAA//8DAFBL AQItABQABgAIAAAAIQC2gziS/gAAAOEBAAATAAAAAAAAAAAAAAAAAAAAAABbQ29udGVudF9UeXBl c10ueG1sUEsBAi0AFAAGAAgAAAAhADj9If/WAAAAlAEAAAsAAAAAAAAAAAAAAAAALwEAAF9yZWxz Ly5yZWxzUEsBAi0AFAAGAAgAAAAhAKt7wAfzCQAAKnkAAA4AAAAAAAAAAAAAAAAALgIAAGRycy9l Mm9Eb2MueG1sUEsBAi0AFAAGAAgAAAAhAJn7UingAAAACgEAAA8AAAAAAAAAAAAAAAAATQwAAGRy cy9kb3ducmV2LnhtbFBLBQYAAAAABAAEAPMAAABaDQAAAAA= ">
                      <v:group id="_x0000_s1347" style="position:absolute;width:68071;height:62605" coordsize="68071,6260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s90+ygAAAOEAAAAPAAAAZHJzL2Rvd25yZXYueG1sRI9Pa8JA FMTvQr/D8gredBP/xJK6ikhbehBBLZTeHtlnEsy+Ddk1id/eLQgeh5n5DbNc96YSLTWutKwgHkcg iDOrS84V/Jw+R28gnEfWWFkmBTdysF69DJaYatvxgdqjz0WAsEtRQeF9nUrpsoIMurGtiYN3to1B H2STS91gF+CmkpMoSqTBksNCgTVtC8oux6tR8NVht5nGH+3uct7e/k7z/e8uJqWGr/3mHYSn3j/D j/a3VjBbLOJkGk3g/1F4A3J1BwAA//8DAFBLAQItABQABgAIAAAAIQDb4fbL7gAAAIUBAAATAAAA AAAAAAAAAAAAAAAAAABbQ29udGVudF9UeXBlc10ueG1sUEsBAi0AFAAGAAgAAAAhAFr0LFu/AAAA FQEAAAsAAAAAAAAAAAAAAAAAHwEAAF9yZWxzLy5yZWxzUEsBAi0AFAAGAAgAAAAhABuz3T7KAAAA 4QAAAA8AAAAAAAAAAAAAAAAABwIAAGRycy9kb3ducmV2LnhtbFBLBQYAAAAAAwADALcAAAD+AgAA AAA= ">
                        <v:rect id="_x0000_s1348" style="position:absolute;top:20043;width:15182;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m1WryAAAAOMAAAAPAAAAZHJzL2Rvd25yZXYueG1sRE9PS8Mw FL8P/A7hCd62xG0WV5cNUYQddNC6y27P5q0NNi+liV337Y0g7Ph+/996O7pWDNQH61nD/UyBIK68 sVxrOHy+TR9BhIhssPVMGi4UYLu5mawxN/7MBQ1lrEUK4ZCjhibGLpcyVA05DDPfESfu5HuHMZ19 LU2P5xTuWjlXKpMOLaeGBjt6aaj6Ln+chqK9YBikPR3t12F4/VDV3hfvWt/djs9PICKN8Sr+d+9M mv8wV8tFtlhl8PdTAkBufgEAAP//AwBQSwECLQAUAAYACAAAACEA2+H2y+4AAACFAQAAEwAAAAAA AAAAAAAAAAAAAAAAW0NvbnRlbnRfVHlwZXNdLnhtbFBLAQItABQABgAIAAAAIQBa9CxbvwAAABUB AAALAAAAAAAAAAAAAAAAAB8BAABfcmVscy8ucmVsc1BLAQItABQABgAIAAAAIQCHm1WryAAAAOMA AAAPAAAAAAAAAAAAAAAAAAcCAABkcnMvZG93bnJldi54bWxQSwUGAAAAAAMAAwC3AAAA/AIAAAAA ">
                          <v:textbox inset="1mm,1mm,1mm,1mm">
                            <w:txbxContent>
                              <w:p w:rsidRPr="005048CE" w:rsidR="00A61E8F" w:rsidP="00A61E8F" w:rsidRDefault="00A61E8F" w14:paraId="31706A39"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v:textbox>
                        </v:rect>
                        <v:rect id="_x0000_s1349" style="position:absolute;left:17629;top:20043;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0F3YyAAAAOMAAAAPAAAAZHJzL2Rvd25yZXYueG1sRE/NasJA EL4X+g7LFLzVTbVKjK4iSqEHK0S9eBuzY7I0Oxuy2xjf3i0Uepzvfxar3taio9YbxwrehgkI4sJp w6WC0/HjNQXhA7LG2jEpuJOH1fL5aYGZdjfOqTuEUsQQ9hkqqEJoMil9UZFFP3QNceSurrUY4tmW Urd4i+G2lqMkmUqLhmNDhQ1tKiq+Dz9WQV7f0XfSXM/mcuq2X0mxd/lOqcFLv56DCNSHf/Gf+1PH +ekonUzG4/cZ/P4UAZDLBwAAAP//AwBQSwECLQAUAAYACAAAACEA2+H2y+4AAACFAQAAEwAAAAAA AAAAAAAAAAAAAAAAW0NvbnRlbnRfVHlwZXNdLnhtbFBLAQItABQABgAIAAAAIQBa9CxbvwAAABUB AAALAAAAAAAAAAAAAAAAAB8BAABfcmVscy8ucmVsc1BLAQItABQABgAIAAAAIQAF0F3YyAAAAOMA AAAPAAAAAAAAAAAAAAAAAAcCAABkcnMvZG93bnJldi54bWxQSwUGAAAAAAMAAwC3AAAA/AIAAAAA ">
                          <v:textbox inset="1mm,1mm,1mm,1mm">
                            <w:txbxContent>
                              <w:p w:rsidRPr="00967185" w:rsidR="00A61E8F" w:rsidP="00A61E8F" w:rsidRDefault="00A61E8F" w14:paraId="11C028EE"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v:textbox>
                        </v:rect>
                        <v:rect id="_x0000_s1350" style="position:absolute;left:35259;top:19970;width:15183;height:3499;visibility:visible;mso-wrap-style:square;v-text-anchor:middle" fillcolor="#7f7f7f [16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AZQ4GzAAAAOIAAAAPAAAAZHJzL2Rvd25yZXYueG1sRI9Pa8JA FMTvBb/D8gq91V0FxaSuUvxDi6UHtTl4e2SfSTD7NmZXTf303UKhx2FmfsNM552txZVaXznWMOgr EMS5MxUXGr726+cJCB+QDdaOScM3eZjPeg9TTI278Zauu1CICGGfooYyhCaV0uclWfR91xBH7+ha iyHKtpCmxVuE21oOlRpLixXHhRIbWpSUn3YXq4HPb8v1Z5ac3GaR3bMDrurLh9L66bF7fQERqAv/ 4b/2u9EwHkySZDhSI/i9FO+AnP0AAAD//wMAUEsBAi0AFAAGAAgAAAAhANvh9svuAAAAhQEAABMA AAAAAAAAAAAAAAAAAAAAAFtDb250ZW50X1R5cGVzXS54bWxQSwECLQAUAAYACAAAACEAWvQsW78A AAAVAQAACwAAAAAAAAAAAAAAAAAfAQAAX3JlbHMvLnJlbHNQSwECLQAUAAYACAAAACEAgGUOBswA AADiAAAADwAAAAAAAAAAAAAAAAAHAgAAZHJzL2Rvd25yZXYueG1sUEsFBgAAAAADAAMAtwAAAAAD AAAAAA== ">
                          <v:textbox inset="1mm,1mm,1mm,1mm">
                            <w:txbxContent>
                              <w:p w:rsidRPr="00967185" w:rsidR="00A61E8F" w:rsidP="00A61E8F" w:rsidRDefault="00A61E8F" w14:paraId="71741952" w14:textId="77777777">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PROC-740 Comunicazione</w:t>
                                </w:r>
                              </w:p>
                            </w:txbxContent>
                          </v:textbox>
                        </v:rect>
                        <v:rect id="_x0000_s1351" style="position:absolute;left:52888;top:19970;width:15183;height:3499;visibility:visible;mso-wrap-style:square;v-text-anchor:middle" fillcolor="#7f7f7f [16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kquVxzQAAAOIAAAAPAAAAZHJzL2Rvd25yZXYueG1sRI9BTwIx FITvJv6H5pl4k1YEgZVCDEogEg6Ae/D2sn3ubti+rtsCq7/ekpBwnMzMN5nxtLWVOFLjS8caHjsK BHHmTMm5hs/d/GEIwgdkg5Vj0vBLHqaT25sxJsadeEPHbchFhLBPUEMRQp1I6bOCLPqOq4mj9+0a iyHKJpemwVOE20p2lXqWFkuOCwXWNCso228PVgP/LN7m63S0dx+z9C/9wvfqsFJa39+1ry8gArXh Gr60l0bDU6/XV6PBoAvnS/EOyMk/AAAA//8DAFBLAQItABQABgAIAAAAIQDb4fbL7gAAAIUBAAAT AAAAAAAAAAAAAAAAAAAAAABbQ29udGVudF9UeXBlc10ueG1sUEsBAi0AFAAGAAgAAAAhAFr0LFu/ AAAAFQEAAAsAAAAAAAAAAAAAAAAAHwEAAF9yZWxzLy5yZWxzUEsBAi0AFAAGAAgAAAAhACSq5XHN AAAA4gAAAA8AAAAAAAAAAAAAAAAABwIAAGRycy9kb3ducmV2LnhtbFBLBQYAAAAAAwADALcAAAAB AwAAAAA= ">
                          <v:textbox inset="1mm,1mm,1mm,1mm">
                            <w:txbxContent>
                              <w:p w:rsidRPr="008230B5" w:rsidR="00A61E8F" w:rsidP="00A61E8F" w:rsidRDefault="00A61E8F" w14:paraId="111CE973" w14:textId="77777777">
                                <w:pPr>
                                  <w:spacing w:after="0"/>
                                  <w:jc w:val="center"/>
                                  <w:rPr>
                                    <w:rFonts w:ascii="Open Sans" w:hAnsi="Open Sans" w:cs="Open Sans"/>
                                    <w:b/>
                                    <w:bCs/>
                                    <w:color w:val="FFFFFF" w:themeColor="background1"/>
                                    <w:sz w:val="14"/>
                                    <w:szCs w:val="14"/>
                                  </w:rPr>
                                </w:pPr>
                                <w:r>
                                  <w:rPr>
                                    <w:rFonts w:ascii="Open Sans" w:hAnsi="Open Sans" w:cs="Open Sans"/>
                                    <w:b/>
                                    <w:bCs/>
                                    <w:color w:val="FFFFFF" w:themeColor="background1"/>
                                    <w:sz w:val="14"/>
                                    <w:szCs w:val="14"/>
                                  </w:rPr>
                                  <w:t>PROC-750 Informazioni documentate</w:t>
                                </w:r>
                              </w:p>
                            </w:txbxContent>
                          </v:textbox>
                        </v:rect>
                        <v:rect id="_x0000_s1352" style="position:absolute;left:26261;width:15182;height:349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sOQZygAAAOEAAAAPAAAAZHJzL2Rvd25yZXYueG1sRI9BS8NA FITvgv9heYIXaTc1jZXYbSlFJdJL7Xrp7ZF9ZkOzb0N2beO/dwXB4zAz3zDL9eg6caYhtJ4VzKYZ COLam5YbBR/6ZfIIIkRkg51nUvBNAdar66sllsZf+J3Oh9iIBOFQogIbY19KGWpLDsPU98TJ+/SD w5jk0Egz4CXBXSfvs+xBOmw5LVjsaWupPh2+nIJYtXqvbXG3rXLWu6M+Pr/O3pS6vRk3TyAijfE/ /NeujIK8mM8XRZ7D76P0BuTqBwAA//8DAFBLAQItABQABgAIAAAAIQDb4fbL7gAAAIUBAAATAAAA AAAAAAAAAAAAAAAAAABbQ29udGVudF9UeXBlc10ueG1sUEsBAi0AFAAGAAgAAAAhAFr0LFu/AAAA FQEAAAsAAAAAAAAAAAAAAAAAHwEAAF9yZWxzLy5yZWxzUEsBAi0AFAAGAAgAAAAhAJWw5BnKAAAA 4QAAAA8AAAAAAAAAAAAAAAAABwIAAGRycy9kb3ducmV2LnhtbFBLBQYAAAAAAwADALcAAAD+AgAA AAA= ">
                          <v:stroke dashstyle="dash"/>
                          <v:textbox inset="1mm,1mm,1mm,1mm">
                            <w:txbxContent>
                              <w:p w:rsidRPr="00E06BCC" w:rsidR="00A61E8F" w:rsidP="00A61E8F" w:rsidRDefault="00A61E8F" w14:paraId="646C516C" w14:textId="0039642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MOD-620-B Pianificazione</w:t>
                                </w:r>
                              </w:p>
                            </w:txbxContent>
                          </v:textbox>
                        </v:rect>
                        <v:shape id="_x0000_s1353" style="position:absolute;left:26159;top:6847;width:15202;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eImAxwAAAOMAAAAPAAAAZHJzL2Rvd25yZXYueG1sRE9PS8Mw FL8LfofwBG8uWYVpu2WjCIPJTts8eHw0z7azealJ7KKf3giCx/f7/1abZAcxkQ+9Yw3zmQJB3DjT c6vh5bS9ewQRIrLBwTFp+KIAm/X11Qor4y58oOkYW5FDOFSooYtxrKQMTUcWw8yNxJl7c95izKdv pfF4yeF2kIVSC2mx59zQ4UhPHTXvx0+roU7P3x81+306qPmwn86vqdzutL69SfUSRKQU/8V/7p3J 88uifLgvFqqE358yAHL9AwAA//8DAFBLAQItABQABgAIAAAAIQDb4fbL7gAAAIUBAAATAAAAAAAA AAAAAAAAAAAAAABbQ29udGVudF9UeXBlc10ueG1sUEsBAi0AFAAGAAgAAAAhAFr0LFu/AAAAFQEA AAsAAAAAAAAAAAAAAAAAHwEAAF9yZWxzLy5yZWxzUEsBAi0AFAAGAAgAAAAhACx4iYDHAAAA4wAA AA8AAAAAAAAAAAAAAAAABwIAAGRycy9kb3ducmV2LnhtbFBLBQYAAAAAAwADALcAAAD7AgAAAAA= ">
                          <v:textbox inset="0,0,0,0">
                            <w:txbxContent>
                              <w:p w:rsidRPr="00C36E5F" w:rsidR="00A61E8F" w:rsidP="00A61E8F" w:rsidRDefault="00A61E8F" w14:paraId="0159E5CB"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QUALI SUPPORTI ATTUIAMO LA PIANIFICAZIONE?</w:t>
                                </w:r>
                              </w:p>
                            </w:txbxContent>
                          </v:textbox>
                        </v:shape>
                        <v:shape id="Connettore 2 1" style="position:absolute;left:33651;top:4242;width:0;height:2160;visibility:visible;mso-wrap-style:square" o:spid="_x0000_s135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2soZxQAAAOMAAAAPAAAAZHJzL2Rvd25yZXYueG1sRE9Li8Iw EL4v+B/CCN7WtL6pRlkExeu6sl6HZmyLzSTbRK3++o0geJzvPYtVa2pxpcZXlhWk/QQEcW51xYWC w8/mcwbCB2SNtWVScCcPq2XnY4GZtjf+pus+FCKGsM9QQRmCy6T0eUkGfd864sidbGMwxLMppG7w FsNNLQdJMpEGK44NJTpal5Sf9xejYHtw9uhwuC5k+zu7PKZ/9X07UarXbb/mIAK14S1+uXc6zp+m 41EyHKcpPH+KAMjlPwAAAP//AwBQSwECLQAUAAYACAAAACEA2+H2y+4AAACFAQAAEwAAAAAAAAAA AAAAAAAAAAAAW0NvbnRlbnRfVHlwZXNdLnhtbFBLAQItABQABgAIAAAAIQBa9CxbvwAAABUBAAAL AAAAAAAAAAAAAAAAAB8BAABfcmVscy8ucmVsc1BLAQItABQABgAIAAAAIQDl2soZxQAAAOMAAAAP AAAAAAAAAAAAAAAAAAcCAABkcnMvZG93bnJldi54bWxQSwUGAAAAAAMAAwC3AAAA+QIAAAAA ">
                          <v:stroke joinstyle="miter" endarrow="open"/>
                        </v:shape>
                        <v:shape id="_x0000_s1355" style="position:absolute;left:17600;top:32596;width:15202;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1Y9yxwAAAOIAAAAPAAAAZHJzL2Rvd25yZXYueG1sRE/Pa8Iw FL4L+x/CG3jTtDrFdUYpguDwpNthx0fz1nZrXrok1mx/vTkIO358v9fbaDoxkPOtZQX5NANBXFnd cq3g/W0/WYHwAVljZ5kU/JKH7eZhtMZC2yufaDiHWqQQ9gUqaELoCyl91ZBBP7U9ceI+rTMYEnS1 1A6vKdx0cpZlS2mw5dTQYE+7hqrv88UoKOPr30/J7hhPWd4dh6+P+Lw/KDV+jOULiEAx/Ivv7oNW sJgvVk/5cp42p0vpDsjNDQAA//8DAFBLAQItABQABgAIAAAAIQDb4fbL7gAAAIUBAAATAAAAAAAA AAAAAAAAAAAAAABbQ29udGVudF9UeXBlc10ueG1sUEsBAi0AFAAGAAgAAAAhAFr0LFu/AAAAFQEA AAsAAAAAAAAAAAAAAAAAHwEAAF9yZWxzLy5yZWxzUEsBAi0AFAAGAAgAAAAhANnVj3LHAAAA4gAA AA8AAAAAAAAAAAAAAAAABwIAAGRycy9kb3ducmV2LnhtbFBLBQYAAAAAAwADALcAAAD7AgAAAAA= ">
                          <v:textbox inset="0,0,0,0">
                            <w:txbxContent>
                              <w:p w:rsidRPr="00C36E5F" w:rsidR="00A61E8F" w:rsidP="00A61E8F" w:rsidRDefault="00A61E8F" w14:paraId="6D8F7EEE"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CON QUALE STRUMENTO COMUNICHIAMO?</w:t>
                                </w:r>
                              </w:p>
                            </w:txbxContent>
                          </v:textbox>
                        </v:shape>
                        <v:shape id="_x0000_s1356" style="position:absolute;left:35230;top:32596;width:15202;height:8370;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2Ez7yQAAAOMAAAAPAAAAZHJzL2Rvd25yZXYueG1sRE87T8Mw EN6R+A/WIbFRJynlkdatIqRKRZ1aGBhP8TUJxOdgm9T01+NKlRjve99iFU0vRnK+s6wgn2QgiGur O24UvL+t755A+ICssbdMCn7Jw2p5fbXAUtsj72jch0akEPYlKmhDGEopfd2SQT+xA3HiDtYZDOl0 jdQOjync9LLIsgdpsOPU0OJALy3VX/sfo6CKr6fvit027rK8346fH/F5vVHq9iZWcxCBYvgXX9wb nebfT4vicTbNZ3D+KQEgl38AAAD//wMAUEsBAi0AFAAGAAgAAAAhANvh9svuAAAAhQEAABMAAAAA AAAAAAAAAAAAAAAAAFtDb250ZW50X1R5cGVzXS54bWxQSwECLQAUAAYACAAAACEAWvQsW78AAAAV AQAACwAAAAAAAAAAAAAAAAAfAQAAX3JlbHMvLnJlbHNQSwECLQAUAAYACAAAACEAz9hM+8kAAADj AAAADwAAAAAAAAAAAAAAAAAHAgAAZHJzL2Rvd25yZXYueG1sUEsFBgAAAAADAAMAtwAAAP0CAAAA AA== ">
                          <v:textbox inset="0,0,0,0">
                            <w:txbxContent>
                              <w:p w:rsidRPr="00017EA5" w:rsidR="00A61E8F" w:rsidP="00A61E8F" w:rsidRDefault="00A61E8F" w14:paraId="7150D314"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GESTIRE </w:t>
                                  <w:br/>
                                  <w:t>LA COMUNICAZIONE?</w:t>
                                </w:r>
                              </w:p>
                            </w:txbxContent>
                          </v:textbox>
                        </v:shape>
                        <v:shape id="_x0000_s1357" style="position:absolute;left:52859;top:32523;width:15202;height:8369;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9j0yQAAAOIAAAAPAAAAZHJzL2Rvd25yZXYueG1sRI/NSgMx FIX3Qt8hXMGdTSp1WsemZRAKla7aunB5mVxnRic30yROo09vFkKXh/PHt9ok24uRfOgca5hNFQji 2pmOGw1vp+39EkSIyAZ7x6ThhwJs1pObFZbGXfhA4zE2Io9wKFFDG+NQShnqliyGqRuIs/fhvMWY pW+k8XjJ47aXD0oV0mLH+aHFgV5aqr+O31ZDlV5/zxX7fTqoWb8fP9/T03an9d1tqp5BRErxGv5v 74yGopg/qvlykSEyUsYBuf4DAAD//wMAUEsBAi0AFAAGAAgAAAAhANvh9svuAAAAhQEAABMAAAAA AAAAAAAAAAAAAAAAAFtDb250ZW50X1R5cGVzXS54bWxQSwECLQAUAAYACAAAACEAWvQsW78AAAAV AQAACwAAAAAAAAAAAAAAAAAfAQAAX3JlbHMvLnJlbHNQSwECLQAUAAYACAAAACEAvrvY9MkAAADi AAAADwAAAAAAAAAAAAAAAAAHAgAAZHJzL2Rvd25yZXYueG1sUEsFBgAAAAADAAMAtwAAAP0CAAAA AA== ">
                          <v:textbox inset="0,0,0,0">
                            <w:txbxContent>
                              <w:p w:rsidRPr="00C36E5F" w:rsidR="00A61E8F" w:rsidP="00A61E8F" w:rsidRDefault="00A61E8F" w14:paraId="62F2F53C" w14:textId="77777777">
                                <w:pPr>
                                  <w:spacing w:after="0" w:line="240" w:lineRule="auto"/>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COSA E COME DOCUMENTARE NEL SISTEMA?</w:t>
                                </w:r>
                              </w:p>
                            </w:txbxContent>
                          </v:textbox>
                        </v:shape>
                        <v:shape id="Connettore 2 1" style="position:absolute;left:7682;top:17702;width:0;height:2102;visibility:visible;mso-wrap-style:square" o:spid="_x0000_s135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vHgPyAAAAOIAAAAPAAAAZHJzL2Rvd25yZXYueG1sRI/BasJA EIbvQt9hmUJvumkrMaSuUoRKr2qw1yE7TUKzs9vsqrFP3zkIzm2Y//+Gb7keXa/ONMTOs4HnWQaK uPa248ZAdfiYFqBiQrbYeyYDV4qwXj1Mllhaf+EdnfepUQLhWKKBNqVQah3rlhzGmQ/Ecvv2g8Mk 69BoO+BF4K7XL1mWa4cdy4cWA21aqn/2J2dgWwX/FfB10+jxWJz+Fr/9dZsb8/Q4vr+BSjSme/jW /rQG5rnMopiLhCiJDujVPwAAAP//AwBQSwECLQAUAAYACAAAACEA2+H2y+4AAACFAQAAEwAAAAAA AAAAAAAAAAAAAAAAW0NvbnRlbnRfVHlwZXNdLnhtbFBLAQItABQABgAIAAAAIQBa9CxbvwAAABUB AAALAAAAAAAAAAAAAAAAAB8BAABfcmVscy8ucmVsc1BLAQItABQABgAIAAAAIQDZvHgPyAAAAOIA AAAPAAAAAAAAAAAAAAAAAAcCAABkcnMvZG93bnJldi54bWxQSwUGAAAAAAMAAwC3AAAA/AIAAAAA ">
                          <v:stroke joinstyle="miter" endarrow="open"/>
                        </v:shape>
                        <v:shape id="Connettore 2 1" style="position:absolute;left:60425;top:17702;width:0;height:2102;visibility:visible;mso-wrap-style:square" o:spid="_x0000_s135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OFQ1KxgAAAOMAAAAPAAAAZHJzL2Rvd25yZXYueG1sRE9LawIx EL4X+h/CFHqriQ/c7WqUIihea6W9Dptxd3EzSTdR1/76RhA8zvee+bK3rThTFxrHGoYDBYK4dKbh SsP+a/2WgwgR2WDrmDRcKcBy8fw0x8K4C3/SeRcrkUI4FKihjtEXUoayJoth4Dxx4g6usxjT2VXS dHhJ4baVI6Wm0mLDqaFGT6uayuPuZDVs9t79eByvKtl/56e/7Le9bqZav770HzMQkfr4EN/dW5Pm q0mWv6tMjeH2UwJALv4BAAD//wMAUEsBAi0AFAAGAAgAAAAhANvh9svuAAAAhQEAABMAAAAAAAAA AAAAAAAAAAAAAFtDb250ZW50X1R5cGVzXS54bWxQSwECLQAUAAYACAAAACEAWvQsW78AAAAVAQAA CwAAAAAAAAAAAAAAAAAfAQAAX3JlbHMvLnJlbHNQSwECLQAUAAYACAAAACEADhUNSsYAAADjAAAA DwAAAAAAAAAAAAAAAAAHAgAAZHJzL2Rvd25yZXYueG1sUEsFBgAAAAADAAMAtwAAAPoCAAAAAA== ">
                          <v:stroke joinstyle="miter" endarrow="open"/>
                        </v:shape>
                        <v:shape id="Connettore 2 1" style="position:absolute;left:25238;top:17629;width:0;height:2102;visibility:visible;mso-wrap-style:square" o:spid="_x0000_s136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YUFCyAAAAOIAAAAPAAAAZHJzL2Rvd25yZXYueG1sRI9Ba8JA FITvBf/D8oTe6sZaYoyuUgSl16ro9ZF9JsHs2zW7auyv7wqCx2FmvmFmi8404kqtry0rGA4SEMSF 1TWXCnbb1UcGwgdkjY1lUnAnD4t5722GubY3/qXrJpQiQtjnqKAKweVS+qIig35gHXH0jrY1GKJs S6lbvEW4aeRnkqTSYM1xoUJHy4qK0+ZiFKx3zh4cjpal7PbZ5W98bu7rVKn3fvc9BRGoC6/ws/2j FUyyLEnHX+kQHpfiHZDzfwAAAP//AwBQSwECLQAUAAYACAAAACEA2+H2y+4AAACFAQAAEwAAAAAA AAAAAAAAAAAAAAAAW0NvbnRlbnRfVHlwZXNdLnhtbFBLAQItABQABgAIAAAAIQBa9CxbvwAAABUB AAALAAAAAAAAAAAAAAAAAB8BAABfcmVscy8ucmVsc1BLAQItABQABgAIAAAAIQBqYUFCyAAAAOIA AAAPAAAAAAAAAAAAAAAAAAcCAABkcnMvZG93bnJldi54bWxQSwUGAAAAAAMAAwC3AAAA/AIAAAAA ">
                          <v:stroke joinstyle="miter" endarrow="open"/>
                        </v:shape>
                        <v:shape id="Connettore 2 1" style="position:absolute;left:42868;top:17629;width:0;height:2102;visibility:visible;mso-wrap-style:square" o:spid="_x0000_s136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4DbFxwAAAOMAAAAPAAAAZHJzL2Rvd25yZXYueG1sRE9La8JA EL4X/A/LCN7qJob6SLORIii91opeh+yYhGZnt9lVo7++Wyj0ON97ivVgOnGl3reWFaTTBARxZXXL tYLD5/Z5CcIHZI2dZVJwJw/rcvRUYK7tjT/oug+1iCHsc1TQhOByKX3VkEE/tY44cmfbGwzx7Gup e7zFcNPJWZLMpcGWY0ODjjYNVV/7i1GwOzh7cphtajkcl5fH4ru77+ZKTcbD2yuIQEP4F/+533Wc n2aLLE1eVhn8/hQBkOUPAAAA//8DAFBLAQItABQABgAIAAAAIQDb4fbL7gAAAIUBAAATAAAAAAAA AAAAAAAAAAAAAABbQ29udGVudF9UeXBlc10ueG1sUEsBAi0AFAAGAAgAAAAhAFr0LFu/AAAAFQEA AAsAAAAAAAAAAAAAAAAAHwEAAF9yZWxzLy5yZWxzUEsBAi0AFAAGAAgAAAAhABPgNsXHAAAA4wAA AA8AAAAAAAAAAAAAAAAABwIAAGRycy9kb3ducmV2LnhtbFBLBQYAAAAAAwADALcAAAD7AgAAAAA= ">
                          <v:stroke joinstyle="miter" endarrow="open"/>
                        </v:shape>
                        <v:shape id="Connettore 2 1" style="position:absolute;left:35128;top:24067;width:7709;height:3659;flip:x;visibility:visible;mso-wrap-style:square" o:spid="_x0000_s136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UFkJyAAAAOIAAAAPAAAAZHJzL2Rvd25yZXYueG1sRE9Na8JA FLwL/oflCd50k4rVpq4ilkIOLaipB2/P7GsSzL4N2a2m/94VBOc2zBezWHWmFhdqXWVZQTyOQBDn VldcKPjJPkdzEM4ja6wtk4J/crBa9nsLTLS98o4ue1+IUMIuQQWl900ipctLMujGtiEO2q9tDfpA 20LqFq+h3NTyJYpepcGKw0KJDW1Kys/7P6MgZZp9TbM0nW/t5nDafbwds8O3UsNBt34H4anzT/Mj nWoFk2nALI5juF8Kd0AubwAAAP//AwBQSwECLQAUAAYACAAAACEA2+H2y+4AAACFAQAAEwAAAAAA AAAAAAAAAAAAAAAAW0NvbnRlbnRfVHlwZXNdLnhtbFBLAQItABQABgAIAAAAIQBa9CxbvwAAABUB AAALAAAAAAAAAAAAAAAAAB8BAABfcmVscy8ucmVsc1BLAQItABQABgAIAAAAIQAuUFkJyAAAAOIA AAAPAAAAAAAAAAAAAAAAAAcCAABkcnMvZG93bnJldi54bWxQSwUGAAAAAAMAAwC3AAAA/AIAAAAA ">
                          <v:stroke joinstyle="miter" endarrow="open"/>
                        </v:shape>
                        <v:shape id="Connettore 2 1" style="position:absolute;left:26276;top:29041;width:6554;height:3491;flip:x;visibility:visible;mso-wrap-style:square" o:spid="_x0000_s136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FjKAyAAAAOIAAAAPAAAAZHJzL2Rvd25yZXYueG1sRE9NT8JA EL2b8B82Y+JNthIptbIQgzHpQROgcvA2dse2oTvbdFeo/945kHB8ed/L9eg6daIhtJ4NPEwTUMSV ty3XBj7Lt/sMVIjIFjvPZOCPAqxXk5sl5tafeUenfayVhHDI0UATY59rHaqGHIap74mF+/GDwyhw qLUd8CzhrtOzJEm1w5alocGeNg1Vx/2vM1AwLd7nZVFkW785fO9en77Kw4cxd7fjyzOoSGO8ii/u wsr8dDHL5o+pbJZLgkGv/gEAAP//AwBQSwECLQAUAAYACAAAACEA2+H2y+4AAACFAQAAEwAAAAAA AAAAAAAAAAAAAAAAW0NvbnRlbnRfVHlwZXNdLnhtbFBLAQItABQABgAIAAAAIQBa9CxbvwAAABUB AAALAAAAAAAAAAAAAAAAAB8BAABfcmVscy8ucmVsc1BLAQItABQABgAIAAAAIQCvFjKAyAAAAOIA AAAPAAAAAAAAAAAAAAAAAAcCAABkcnMvZG93bnJldi54bWxQSwUGAAAAAAMAAwC3AAAA/AIAAAAA ">
                          <v:stroke joinstyle="miter" endarrow="open"/>
                        </v:shape>
                        <v:shape id="Connettore 2 1" style="position:absolute;left:35112;top:29114;width:6392;height:3198;visibility:visible;mso-wrap-style:square" o:spid="_x0000_s136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Gk/6xwAAAOEAAAAPAAAAZHJzL2Rvd25yZXYueG1sRI9Ba8JA FITvgv9heQVvuqmKiamriKD0qg3t9ZF9JqHZt2t21dhf7xYKPQ4z8w2z2vSmFTfqfGNZweskAUFc Wt1wpaD42I8zED4ga2wtk4IHedish4MV5tre+Ui3U6hEhLDPUUEdgsul9GVNBv3EOuLonW1nMETZ VVJ3eI9w08ppkiykwYbjQo2OdjWV36erUXAonP1yONtVsv/Mrj/ppX0cFkqNXvrtG4hAffgP/7Xf tYJ0vpynaTaF30fxDcj1EwAA//8DAFBLAQItABQABgAIAAAAIQDb4fbL7gAAAIUBAAATAAAAAAAA AAAAAAAAAAAAAABbQ29udGVudF9UeXBlc10ueG1sUEsBAi0AFAAGAAgAAAAhAFr0LFu/AAAAFQEA AAsAAAAAAAAAAAAAAAAAHwEAAF9yZWxzLy5yZWxzUEsBAi0AFAAGAAgAAAAhAIsaT/rHAAAA4QAA AA8AAAAAAAAAAAAAAAAABwIAAGRycy9kb3ducmV2LnhtbFBLBQYAAAAAAwADALcAAAD7AgAAAAA= ">
                          <v:stroke joinstyle="miter" endarrow="open"/>
                        </v:shape>
                        <v:rect id="_x0000_s1365" style="position:absolute;left:17629;top:43305;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7a/iygAAAOIAAAAPAAAAZHJzL2Rvd25yZXYueG1sRI9PawIx FMTvhX6H8ARvNdHF7bI1SikVhJ5q20Nvj83bP7p5WZKoq5++KRR6HGbmN8xqM9penMmHzrGG+UyB IK6c6bjR8PmxfShAhIhssHdMGq4UYLO+v1thadyF3+m8j41IEA4lamhjHEopQ9WSxTBzA3Hyauct xiR9I43HS4LbXi6UyqXFjtNCiwO9tFQd9yer4dur16+6CW/bZTzUvcxv2Xx30Ho6GZ+fQEQa43/4 r70zGrL8sSgWS5XB76V0B+T6BwAA//8DAFBLAQItABQABgAIAAAAIQDb4fbL7gAAAIUBAAATAAAA AAAAAAAAAAAAAAAAAABbQ29udGVudF9UeXBlc10ueG1sUEsBAi0AFAAGAAgAAAAhAFr0LFu/AAAA FQEAAAsAAAAAAAAAAAAAAAAAHwEAAF9yZWxzLy5yZWxzUEsBAi0AFAAGAAgAAAAhAM7tr+LKAAAA 4gAAAA8AAAAAAAAAAAAAAAAABwIAAGRycy9kb3ducmV2LnhtbFBLBQYAAAAAAwADALcAAAD+AgAA AAA= ">
                          <v:stroke dashstyle="dash"/>
                          <v:textbox inset="1mm,1mm,1mm,1mm">
                            <w:txbxContent>
                              <w:p w:rsidRPr="00254086" w:rsidR="00A61E8F" w:rsidP="00A61E8F" w:rsidRDefault="00A61E8F" w14:paraId="46AB2BDE" w14:textId="7A03170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MOD-740-A Comunicazione</w:t>
                                </w:r>
                              </w:p>
                            </w:txbxContent>
                          </v:textbox>
                        </v:rect>
                        <v:rect id="_x0000_s1366" style="position:absolute;left:35259;top:43305;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4AxpygAAAOIAAAAPAAAAZHJzL2Rvd25yZXYueG1sRI9PawIx FMTvBb9DeIXeanZdTGU1ipQKQk/VevD22Lz9YzcvS5Lqtp++KRR6HGbmN8xqM9peXMmHzrGGfJqB IK6c6bjR8H7cPS5AhIhssHdMGr4owGY9uVthadyN3+h6iI1IEA4lamhjHEopQ9WSxTB1A3Hyauct xiR9I43HW4LbXs6yTEmLHaeFFgd6bqn6OHxaDWefvZzqJrzu5vFS91J9F/n+ovXD/bhdgog0xv/w X3tvNMyUKp7mKi/g91K6A3L9AwAA//8DAFBLAQItABQABgAIAAAAIQDb4fbL7gAAAIUBAAATAAAA AAAAAAAAAAAAAAAAAABbQ29udGVudF9UeXBlc10ueG1sUEsBAi0AFAAGAAgAAAAhAFr0LFu/AAAA FQEAAAsAAAAAAAAAAAAAAAAAHwEAAF9yZWxzLy5yZWxzUEsBAi0AFAAGAAgAAAAhAA3gDGnKAAAA 4gAAAA8AAAAAAAAAAAAAAAAABwIAAGRycy9kb3ducmV2LnhtbFBLBQYAAAAAAwADALcAAAD+AgAA AAA= ">
                          <v:stroke dashstyle="dash"/>
                          <v:textbox inset="1mm,1mm,1mm,1mm">
                            <w:txbxContent>
                              <w:p w:rsidRPr="00084098" w:rsidR="00A61E8F" w:rsidP="00A61E8F" w:rsidRDefault="00A61E8F" w14:paraId="417E717D" w14:textId="618E35E6">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MOD-740-B Monitoraggio comunicazione</w:t>
                                </w:r>
                              </w:p>
                              <w:p w:rsidRPr="00254086" w:rsidR="00A61E8F" w:rsidP="00A61E8F" w:rsidRDefault="00A61E8F" w14:paraId="1299C43A" w14:textId="77777777">
                                <w:pPr>
                                  <w:spacing w:after="0"/>
                                  <w:jc w:val="center"/>
                                  <w:rPr>
                                    <w:rFonts w:ascii="Open Sans" w:hAnsi="Open Sans" w:cs="Open Sans"/>
                                    <w:color w:val="000000" w:themeColor="text1"/>
                                    <w:sz w:val="14"/>
                                    <w:szCs w:val="14"/>
                                  </w:rPr>
                                </w:pPr>
                              </w:p>
                              <w:p w:rsidR="00A61E8F" w:rsidP="00A61E8F" w:rsidRDefault="00A61E8F" w14:paraId="4DDBEF00" w14:textId="77777777"/>
                            </w:txbxContent>
                          </v:textbox>
                        </v:rect>
                        <v:rect id="_x0000_s1367" style="position:absolute;left:52888;top:48499;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9aCfNyAAAAOMAAAAPAAAAZHJzL2Rvd25yZXYueG1sRE9LSwMx EL4L/Q9hCt5s0nVdytq0FLFQ8GQfB2/DZvbRbiZLEtvVX28EweN871muR9uLK/nQOdYwnykQxJUz HTcajoftwwJEiMgGe8ek4YsCrFeTuyWWxt34na772IgUwqFEDW2MQyllqFqyGGZuIE5c7bzFmE7f SOPxlsJtLzOlCmmx49TQ4kAvLVWX/afV8OHV66luwtv2KZ7rXhbfj/PdWev76bh5BhFpjP/iP/fO pPmZKrI8zxcZ/P6UAJCrHwAAAP//AwBQSwECLQAUAAYACAAAACEA2+H2y+4AAACFAQAAEwAAAAAA AAAAAAAAAAAAAAAAW0NvbnRlbnRfVHlwZXNdLnhtbFBLAQItABQABgAIAAAAIQBa9CxbvwAAABUB AAALAAAAAAAAAAAAAAAAAB8BAABfcmVscy8ucmVsc1BLAQItABQABgAIAAAAIQB9aCfNyAAAAOMA AAAPAAAAAAAAAAAAAAAAAAcCAABkcnMvZG93bnJldi54bWxQSwUGAAAAAAMAAwC3AAAA/AIAAAAA ">
                          <v:stroke dashstyle="dash"/>
                          <v:textbox inset="1mm,1mm,1mm,1mm">
                            <w:txbxContent>
                              <w:p w:rsidRPr="00F857CD" w:rsidR="00A61E8F" w:rsidP="00A61E8F" w:rsidRDefault="00A61E8F" w14:paraId="19B2A406" w14:textId="2CAA0F0A">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MOD-750-B Elenco delle norme tecniche</w:t>
                                </w:r>
                              </w:p>
                            </w:txbxContent>
                          </v:textbox>
                        </v:rect>
                        <v:rect id="_x0000_s1368" style="position:absolute;left:52888;top:53839;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Dz4+xwAAAOIAAAAPAAAAZHJzL2Rvd25yZXYueG1sRE/LasJA FN0X+g/DFdzViWkSJDpKKRWErqp20d0lc/PQzJ0wM9XYr+8sBJeH815tRtOLCznfWVYwnyUgiCur O24UHA/blwUIH5A19pZJwY08bNbPTysstb3yF132oRExhH2JCtoQhlJKX7Vk0M/sQBy52jqDIULX SO3wGsNNL9MkKaTBjmNDiwO9t1Sd979GwY9LPr7rxn9u83Cqe1n8vc53J6Wmk/FtCSLQGB7iu3un FRRpnmdZlsbN8VK8A3L9DwAA//8DAFBLAQItABQABgAIAAAAIQDb4fbL7gAAAIUBAAATAAAAAAAA AAAAAAAAAAAAAABbQ29udGVudF9UeXBlc10ueG1sUEsBAi0AFAAGAAgAAAAhAFr0LFu/AAAAFQEA AAsAAAAAAAAAAAAAAAAAHwEAAF9yZWxzLy5yZWxzUEsBAi0AFAAGAAgAAAAhAKsPPj7HAAAA4gAA AA8AAAAAAAAAAAAAAAAABwIAAGRycy9kb3ducmV2LnhtbFBLBQYAAAAAAwADALcAAAD7AgAAAAA= ">
                          <v:stroke dashstyle="dash"/>
                          <v:textbox inset="1mm,1mm,1mm,1mm">
                            <w:txbxContent>
                              <w:p w:rsidRPr="00F857CD" w:rsidR="00A61E8F" w:rsidP="00A61E8F" w:rsidRDefault="00A61E8F" w14:paraId="7C22B566" w14:textId="5F91763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MOD-750-C Elenco delle norme cogenti</w:t>
                                </w:r>
                              </w:p>
                            </w:txbxContent>
                          </v:textbox>
                        </v:rect>
                        <v:rect id="_x0000_s1369" style="position:absolute;left:52888;top:59106;width:15183;height:349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1ulnyAAAAOMAAAAPAAAAZHJzL2Rvd25yZXYueG1sRE9La8JA EL4L/Q/LFHqrm6QmlNRVSlEQelLbQ29DdvKw2dmwu2r013eFgsf53jNfjqYXJ3K+s6wgnSYgiCur O24UfO3Xz68gfEDW2FsmBRfysFw8TOZYanvmLZ12oRExhH2JCtoQhlJKX7Vk0E/tQBy52jqDIZ6u kdrhOYabXmZJUkiDHceGFgf6aKn63R2Ngh+XrL7rxn+u83Coe1lcX9LNQamnx/H9DUSgMdzF/+6N jvOzLC1meZ7O4PZTBEAu/gAAAP//AwBQSwECLQAUAAYACAAAACEA2+H2y+4AAACFAQAAEwAAAAAA AAAAAAAAAAAAAAAAW0NvbnRlbnRfVHlwZXNdLnhtbFBLAQItABQABgAIAAAAIQBa9CxbvwAAABUB AAALAAAAAAAAAAAAAAAAAB8BAABfcmVscy8ucmVsc1BLAQItABQABgAIAAAAIQCx1ulnyAAAAOMA AAAPAAAAAAAAAAAAAAAAAAcCAABkcnMvZG93bnJldi54bWxQSwUGAAAAAAMAAwC3AAAA/AIAAAAA ">
                          <v:stroke dashstyle="dash"/>
                          <v:textbox inset="1mm,1mm,1mm,1mm">
                            <w:txbxContent>
                              <w:p w:rsidRPr="00254086" w:rsidR="00A61E8F" w:rsidP="00A61E8F" w:rsidRDefault="00A61E8F" w14:paraId="75FABB6C" w14:textId="18C1C7A0">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MOD-750-D Elenco dei documenti aziendali</w:t>
                                </w:r>
                              </w:p>
                            </w:txbxContent>
                          </v:textbox>
                        </v:rect>
                        <v:rect id="_x0000_s1370" style="position:absolute;left:52888;top:43379;width:15183;height:3498;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aSeXyAAAAOMAAAAPAAAAZHJzL2Rvd25yZXYueG1sRE9La8JA EL4X+h+WKfRWN0kxxOgqpVQQPPnoobchO3lodjbsbjXtr3eFQo/zvWexGk0vLuR8Z1lBOklAEFdW d9woOB7WLwUIH5A19pZJwQ95WC0fHxZYanvlHV32oRExhH2JCtoQhlJKX7Vk0E/sQBy52jqDIZ6u kdrhNYabXmZJkkuDHceGFgd6b6k677+Ngi+XfHzWjd+up+FU9zL/fU03J6Wen8a3OYhAY/gX/7k3 Os5PZ9ksy4tpDvefIgByeQMAAP//AwBQSwECLQAUAAYACAAAACEA2+H2y+4AAACFAQAAEwAAAAAA AAAAAAAAAAAAAAAAW0NvbnRlbnRfVHlwZXNdLnhtbFBLAQItABQABgAIAAAAIQBa9CxbvwAAABUB AAALAAAAAAAAAAAAAAAAAB8BAABfcmVscy8ucmVsc1BLAQItABQABgAIAAAAIQAvaSeXyAAAAOMA AAAPAAAAAAAAAAAAAAAAAAcCAABkcnMvZG93bnJldi54bWxQSwUGAAAAAAMAAwC3AAAA/AIAAAAA ">
                          <v:stroke dashstyle="dash"/>
                          <v:textbox inset="1mm,1mm,1mm,1mm">
                            <w:txbxContent>
                              <w:p w:rsidRPr="00F857CD" w:rsidR="00A61E8F" w:rsidP="00A61E8F" w:rsidRDefault="00A61E8F" w14:paraId="57BA2CBF" w14:textId="259EB5E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MOD-750-A Elenco documenti del sistema di gestione</w:t>
                                </w:r>
                              </w:p>
                            </w:txbxContent>
                          </v:textbox>
                        </v:rect>
                        <v:shape id="Connettore 2 1" style="position:absolute;left:60425;top:47183;width:0;height:1079;visibility:visible;mso-wrap-style:square" o:spid="_x0000_s137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ddQDxwAAAOAAAAAPAAAAZHJzL2Rvd25yZXYueG1sRI9Pi8Iw FMTvwn6H8Ba8rWmVqts1igiKV/+we300b9uyzUtsolY/vREWPA4z8xtmtuhMIy7U+tqygnSQgCAu rK65VHA8rD+mIHxA1thYJgU38rCYv/VmmGt75R1d9qEUEcI+RwVVCC6X0hcVGfQD64ij92tbgyHK tpS6xWuEm0YOk2QsDdYcFyp0tKqo+NufjYLN0dkfh6NVKbvv6fk+OTW3zVip/nu3/AIRqAuv8H97 qxV8ZsM0SzN4HopnQM4fAAAA//8DAFBLAQItABQABgAIAAAAIQDb4fbL7gAAAIUBAAATAAAAAAAA AAAAAAAAAAAAAABbQ29udGVudF9UeXBlc10ueG1sUEsBAi0AFAAGAAgAAAAhAFr0LFu/AAAAFQEA AAsAAAAAAAAAAAAAAAAAHwEAAF9yZWxzLy5yZWxzUEsBAi0AFAAGAAgAAAAhAOt11APHAAAA4AAA AA8AAAAAAAAAAAAAAAAABwIAAGRycy9kb3ducmV2LnhtbFBLBQYAAAAAAwADALcAAAD7AgAAAAA= ">
                          <v:stroke joinstyle="miter" endarrow="open"/>
                        </v:shape>
                        <v:shape id="Connettore 2 1" style="position:absolute;left:60425;top:52449;width:0;height:1080;visibility:visible;mso-wrap-style:square" o:spid="_x0000_s137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Dz98xwAAAOMAAAAPAAAAZHJzL2Rvd25yZXYueG1sRE9fa8Iw EH8f+B3CCXubqZ3TthplCMpe52S+Hs3ZFptL1kStfvplMPDxfv9vsepNKy7U+caygvEoAUFcWt1w pWD/tXnJQPiArLG1TApu5GG1HDwtsND2yp902YVKxBD2BSqoQ3CFlL6syaAfWUccuaPtDIZ4dpXU HV5juGllmiRTabDh2FCjo3VN5Wl3Ngq2e2cPDl/Xley/s/N99tPetlOlnof9+xxEoD48xP/uDx3n TyZv+Swdpzn8/RQBkMtfAAAA//8DAFBLAQItABQABgAIAAAAIQDb4fbL7gAAAIUBAAATAAAAAAAA AAAAAAAAAAAAAABbQ29udGVudF9UeXBlc10ueG1sUEsBAi0AFAAGAAgAAAAhAFr0LFu/AAAAFQEA AAsAAAAAAAAAAAAAAAAAHwEAAF9yZWxzLy5yZWxzUEsBAi0AFAAGAAgAAAAhADEPP3zHAAAA4wAA AA8AAAAAAAAAAAAAAAAABwIAAGRycy9kb3ducmV2LnhtbFBLBQYAAAAAAwADALcAAAD7AgAAAAA= ">
                          <v:stroke joinstyle="miter" endarrow="open"/>
                        </v:shape>
                        <v:shape id="Connettore 2 1" style="position:absolute;left:60425;top:57643;width:0;height:1080;visibility:visible;mso-wrap-style:square" o:spid="_x0000_s137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6hryQAAAOMAAAAPAAAAZHJzL2Rvd25yZXYueG1sRI9Bb8Iw DIXvk/YfIk/abaRjWlsVApqQhriOIbhajWkrGidrAhR+/XyYtKPt5/feN1+OrlcXGmLn2cDrJANF XHvbcWNg9/35UoKKCdli75kM3CjCcvH4MMfK+it/0WWbGiUmHCs00KYUKq1j3ZLDOPGBWG5HPzhM Mg6NtgNexdz1eppluXbYsSS0GGjVUn3anp2B9S74Q8C3VaPHfXm+Fz/9bZ0b8/w0fsxAJRrTv/jv e2Olfl4U+fs0K4VCmGQBevELAAD//wMAUEsBAi0AFAAGAAgAAAAhANvh9svuAAAAhQEAABMAAAAA AAAAAAAAAAAAAAAAAFtDb250ZW50X1R5cGVzXS54bWxQSwECLQAUAAYACAAAACEAWvQsW78AAAAV AQAACwAAAAAAAAAAAAAAAAAfAQAAX3JlbHMvLnJlbHNQSwECLQAUAAYACAAAACEA4D+oa8kAAADj AAAADwAAAAAAAAAAAAAAAAAHAgAAZHJzL2Rvd25yZXYueG1sUEsFBgAAAAADAAMAtwAAAP0CAAAA AA== ">
                          <v:stroke joinstyle="miter" endarrow="open"/>
                        </v:shape>
                        <v:shape id="Connettore 2 1" style="position:absolute;left:25312;top:41038;width:0;height:1797;visibility:visible;mso-wrap-style:square" o:spid="_x0000_s137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7Y8vyQAAAOIAAAAPAAAAZHJzL2Rvd25yZXYueG1sRI9BawIx FITvQv9DeIXearYqdrMapQiVXrVLe31snrtLNy/pJuraX2+EgsdhZr5hluvBduJEfWgda3gZZyCI K2darjWUn+/POYgQkQ12jknDhQKsVw+jJRbGnXlHp32sRYJwKFBDE6MvpAxVQxbD2Hni5B1cbzEm 2dfS9HhOcNvJSZbNpcWW00KDnjYNVT/7o9WwLb379jjd1HL4yo9/r7/dZTvX+ulxeFuAiDTEe/i/ /WE0TJRSuZqpKdwupTsgV1cAAAD//wMAUEsBAi0AFAAGAAgAAAAhANvh9svuAAAAhQEAABMAAAAA AAAAAAAAAAAAAAAAAFtDb250ZW50X1R5cGVzXS54bWxQSwECLQAUAAYACAAAACEAWvQsW78AAAAV AQAACwAAAAAAAAAAAAAAAAAfAQAAX3JlbHMvLnJlbHNQSwECLQAUAAYACAAAACEAAu2PL8kAAADi AAAADwAAAAAAAAAAAAAAAAAHAgAAZHJzL2Rvd25yZXYueG1sUEsFBgAAAAADAAMAtwAAAP0CAAAA AA== ">
                          <v:stroke joinstyle="miter" endarrow="open"/>
                        </v:shape>
                        <v:shape id="Connettore 2 1" style="position:absolute;left:42868;top:41038;width:0;height:1800;visibility:visible;mso-wrap-style:square" o:spid="_x0000_s137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mY2AyAAAAOEAAAAPAAAAZHJzL2Rvd25yZXYueG1sRI9Ba8JA FITvhf6H5Qm91U0sjWl0FREqvVaDvT6yzySYfbvNrib213cLBY/DzHzDLNej6cSVet9aVpBOExDE ldUt1wrKw/tzDsIHZI2dZVJwIw/r1ePDEgttB/6k6z7UIkLYF6igCcEVUvqqIYN+ah1x9E62Nxii 7Gupexwi3HRyliSZNNhyXGjQ0bah6ry/GAW70tkvhy/bWo7H/PIz/+5uu0ypp8m4WYAINIZ7+L/9 oRW85XmSvmZz+HsU34Bc/QIAAP//AwBQSwECLQAUAAYACAAAACEA2+H2y+4AAACFAQAAEwAAAAAA AAAAAAAAAAAAAAAAW0NvbnRlbnRfVHlwZXNdLnhtbFBLAQItABQABgAIAAAAIQBa9CxbvwAAABUB AAALAAAAAAAAAAAAAAAAAB8BAABfcmVscy8ucmVsc1BLAQItABQABgAIAAAAIQAsmY2AyAAAAOEA AAAPAAAAAAAAAAAAAAAAAAcCAABkcnMvZG93bnJldi54bWxQSwUGAAAAAAMAAwC3AAAA/AIAAAAA ">
                          <v:stroke joinstyle="miter" endarrow="open"/>
                        </v:shape>
                        <v:shape id="Connettore 2 1" style="position:absolute;left:60425;top:41111;width:0;height:1800;visibility:visible;mso-wrap-style:square" o:spid="_x0000_s137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IwgZxgAAAOEAAAAPAAAAZHJzL2Rvd25yZXYueG1sRI/LisIw FIb3A/MO4Qy4G9PxUrUaRQTFrY6M20NzbMs0J7GJWn16sxBc/vw3vtmiNbW4UuMrywp+ugkI4tzq igsFh9/19xiED8gaa8uk4E4eFvPPjxlm2t54R9d9KEQcYZ+hgjIEl0np85IM+q51xNE72cZgiLIp pG7wFsdNLXtJkkqDFceHEh2tSsr/9xejYHNw9uiwvypk+ze+PEbn+r5Jlep8tcspiEBteIdf7a1W MEmGk/4gjQyRKNKAnD8BAAD//wMAUEsBAi0AFAAGAAgAAAAhANvh9svuAAAAhQEAABMAAAAAAAAA AAAAAAAAAAAAAFtDb250ZW50X1R5cGVzXS54bWxQSwECLQAUAAYACAAAACEAWvQsW78AAAAVAQAA CwAAAAAAAAAAAAAAAAAfAQAAX3JlbHMvLnJlbHNQSwECLQAUAAYACAAAACEAhCMIGcYAAADhAAAA DwAAAAAAAAAAAAAAAAAHAgAAZHJzL2Rvd25yZXYueG1sUEsFBgAAAAADAAMAtwAAAPoCAAAAAA== ">
                          <v:stroke joinstyle="miter" endarrow="open"/>
                        </v:shape>
                        <v:line id="Connettore diritto 6" style="position:absolute;visibility:visible;mso-wrap-style:square" o:spid="_x0000_s1377" strokecolor="black [3213]" strokeweight=".25pt" o:connectortype="straight" from="7680,17629" to="60474,1762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47aRygAAAOMAAAAPAAAAZHJzL2Rvd25yZXYueG1sRI9Pa8Mw DMXvg34Ho8Fuq52MlZLVLaNjrINR6B92VmM1CY3lEHtp+u2nw2BHSU/vvd9iNfpWDdTHJrCFbGpA EZfBNVxZOB7eH+egYkJ22AYmCzeKsFpO7hZYuHDlHQ37VCkx4VighTqlrtA6ljV5jNPQEcvtHHqP Sca+0q7Hq5j7VufGzLTHhiWhxo7WNZWX/Y+3sP1M2WnWfNy+zcU/83YThzf9Ze3D/fj6AirRmP7F f98bJ/Xzp3lmjMmFQphkAXr5CwAA//8DAFBLAQItABQABgAIAAAAIQDb4fbL7gAAAIUBAAATAAAA AAAAAAAAAAAAAAAAAABbQ29udGVudF9UeXBlc10ueG1sUEsBAi0AFAAGAAgAAAAhAFr0LFu/AAAA FQEAAAsAAAAAAAAAAAAAAAAAHwEAAF9yZWxzLy5yZWxzUEsBAi0AFAAGAAgAAAAhAPPjtpHKAAAA 4wAAAA8AAAAAAAAAAAAAAAAABwIAAGRycy9kb3ducmV2LnhtbFBLBQYAAAAAAwADALcAAAD+AgAA AAA= ">
                          <v:stroke joinstyle="miter"/>
                        </v:line>
                        <v:line id="Connettore diritto 7" style="position:absolute;visibility:visible;mso-wrap-style:square" o:spid="_x0000_s1378" strokecolor="black [3213]" strokeweight=".25pt" o:connectortype="straight" from="33796,15435" to="33796,1767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YkwYygAAAOIAAAAPAAAAZHJzL2Rvd25yZXYueG1sRI9Ba8JA FITvQv/D8gredJOKsabZSGkRLYhQW3p+zb4mwezbkF1j/PeuUPA4zMw3TLYaTCN66lxtWUE8jUAQ F1bXXCr4/lpPnkE4j6yxsUwKLuRglT+MMky1PfMn9QdfigBhl6KCyvs2ldIVFRl0U9sSB+/PdgZ9 kF0pdYfnADeNfIqiRBqsOSxU2NJbRcXxcDIK9h8+/k3qzeUnOpo577euf5c7pcaPw+sLCE+Dv4f/ 21utYJHM4mWyXMRwuxTugMyvAAAA//8DAFBLAQItABQABgAIAAAAIQDb4fbL7gAAAIUBAAATAAAA AAAAAAAAAAAAAAAAAABbQ29udGVudF9UeXBlc10ueG1sUEsBAi0AFAAGAAgAAAAhAFr0LFu/AAAA FQEAAAsAAAAAAAAAAAAAAAAAHwEAAF9yZWxzLy5yZWxzUEsBAi0AFAAGAAgAAAAhAKdiTBjKAAAA 4gAAAA8AAAAAAAAAAAAAAAAABwIAAGRycy9kb3ducmV2LnhtbFBLBQYAAAAAAwADALcAAAD+AgAA AAA= ">
                          <v:stroke joinstyle="miter"/>
                        </v:line>
                        <v:oval id="Ovale 3" style="position:absolute;left:33211;top:27724;width:1263;height:1232;visibility:visible;mso-wrap-style:square;v-text-anchor:middle" o:spid="_x0000_s1379"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mk1OygAAAOIAAAAPAAAAZHJzL2Rvd25yZXYueG1sRE9ba8Iw FH4X9h/CEfYimqyKjs4o23BMBBleYHs8NMe2rDmpTVbrfv0yGOzx47vPl52tREuNLx1ruBspEMSZ MyXnGo6Hl+E9CB+QDVaOScOVPCwXN705psZdeEftPuQihrBPUUMRQp1K6bOCLPqRq4kjd3KNxRBh k0vT4CWG20omSk2lxZJjQ4E1PReUfe6/rIb3slXX8HHcfK/etoNV8np+GuzOWt/2u8cHEIG68C/+ c69NnD+ZjZPZWE3g91LEIBc/AAAA//8DAFBLAQItABQABgAIAAAAIQDb4fbL7gAAAIUBAAATAAAA AAAAAAAAAAAAAAAAAABbQ29udGVudF9UeXBlc10ueG1sUEsBAi0AFAAGAAgAAAAhAFr0LFu/AAAA FQEAAAsAAAAAAAAAAAAAAAAAHwEAAF9yZWxzLy5yZWxzUEsBAi0AFAAGAAgAAAAhAHqaTU7KAAAA 4gAAAA8AAAAAAAAAAAAAAAAABwIAAGRycy9kb3ducmV2LnhtbFBLBQYAAAAAAwADALcAAAD+AgAA AAA= ">
                          <v:stroke joinstyle="miter"/>
                        </v:oval>
                      </v:group>
                      <v:shape id="Connettore 2 1" style="position:absolute;left:60351;top:24359;width:0;height:7560;visibility:visible;mso-wrap-style:square" o:spid="_x0000_s138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75DqOxgAAAOMAAAAPAAAAZHJzL2Rvd25yZXYueG1sRE9fa8Iw EH8f+B3CCXubaadrpRplCIqvc6KvR3O2xeYSm6h1n94MBnu83/+bL3vTiht1vrGsIB0lIIhLqxuu FOy/129TED4ga2wtk4IHeVguBi9zLLS98xfddqESMYR9gQrqEFwhpS9rMuhH1hFH7mQ7gyGeXSV1 h/cYblr5niSZNNhwbKjR0aqm8ry7GgWbvbNHh+NVJfvD9PqTX9rHJlPqddh/zkAE6sO/+M+91XF+ mn7k2SSfZPD7UwRALp4AAAD//wMAUEsBAi0AFAAGAAgAAAAhANvh9svuAAAAhQEAABMAAAAAAAAA AAAAAAAAAAAAAFtDb250ZW50X1R5cGVzXS54bWxQSwECLQAUAAYACAAAACEAWvQsW78AAAAVAQAA CwAAAAAAAAAAAAAAAAAfAQAAX3JlbHMvLnJlbHNQSwECLQAUAAYACAAAACEAe+Q6jsYAAADjAAAA DwAAAAAAAAAAAAAAAAAHAgAAZHJzL2Rvd25yZXYueG1sUEsFBgAAAAADAAMAtwAAAPoCAAAAAA== ">
                        <v:stroke joinstyle="miter" endarrow="open"/>
                      </v:shape>
                    </v:group>
                  </w:pict>
                </mc:Fallback>
              </mc:AlternateContent>
            </w:r>
          </w:p>
          <w:p w14:paraId="7D3595F7" w14:textId="2C772462" w:rsidR="00A61E8F" w:rsidRDefault="00280D5C" w:rsidP="0076377B">
            <w:pPr>
              <w:tabs>
                <w:tab w:val="left" w:pos="6574"/>
              </w:tabs>
              <w:spacing w:after="0"/>
              <w:rPr>
                <w:rFonts w:ascii="Open Sans" w:hAnsi="Open Sans" w:cs="Open Sans"/>
                <w:sz w:val="20"/>
                <w:szCs w:val="20"/>
              </w:rPr>
            </w:pPr>
            <w:r>
              <w:rPr>
                <w:rFonts w:ascii="Open Sans" w:hAnsi="Open Sans" w:cs="Open Sans"/>
                <w:noProof/>
                <w:sz w:val="20"/>
                <w:szCs w:val="20"/>
              </w:rPr>
              <mc:AlternateContent>
                <mc:Choice Requires="wps">
                  <w:drawing>
                    <wp:anchor distT="0" distB="0" distL="114300" distR="114300" simplePos="0" relativeHeight="251667456" behindDoc="0" locked="0" layoutInCell="1" allowOverlap="1" wp14:anchorId="6A2D0B29" wp14:editId="0AEB72CB">
                      <wp:simplePos x="0" y="0"/>
                      <wp:positionH relativeFrom="column">
                        <wp:posOffset>163423</wp:posOffset>
                      </wp:positionH>
                      <wp:positionV relativeFrom="paragraph">
                        <wp:posOffset>68591</wp:posOffset>
                      </wp:positionV>
                      <wp:extent cx="1639019" cy="1095555"/>
                      <wp:effectExtent l="0" t="0" r="18415" b="28575"/>
                      <wp:wrapNone/>
                      <wp:docPr id="70974296" name="Rettangolo con angoli arrotondati 1"/>
                      <wp:cNvGraphicFramePr/>
                      <a:graphic xmlns:a="http://schemas.openxmlformats.org/drawingml/2006/main">
                        <a:graphicData uri="http://schemas.microsoft.com/office/word/2010/wordprocessingShape">
                          <wps:wsp>
                            <wps:cNvSpPr/>
                            <wps:spPr>
                              <a:xfrm>
                                <a:off x="0" y="0"/>
                                <a:ext cx="1639019" cy="1095555"/>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3F30FBB6" w14:textId="0A968B4B" w:rsidR="00280D5C" w:rsidRPr="00EF6FD3" w:rsidRDefault="00621BF7" w:rsidP="00280D5C">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Fig.4 - Flusso logico </w:t>
                                  </w:r>
                                </w:p>
                                <w:p w14:paraId="5519CD5D" w14:textId="4C6A738B" w:rsidR="00280D5C" w:rsidRPr="00EF6FD3" w:rsidRDefault="00280D5C" w:rsidP="00280D5C">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sviluppo </w:t>
                                  </w:r>
                                </w:p>
                                <w:p w14:paraId="678FE4E6" w14:textId="6708BBCE" w:rsidR="00280D5C" w:rsidRPr="00EF6FD3" w:rsidRDefault="00280D5C" w:rsidP="00280D5C">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Comunicazione</w:t>
                                  </w:r>
                                </w:p>
                                <w:p w14:paraId="0DC9451C" w14:textId="2FAC2232" w:rsidR="00280D5C" w:rsidRPr="00EF6FD3" w:rsidRDefault="00280D5C" w:rsidP="00280D5C">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Inf. Documentate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2AC9F50">
                    <v:roundrect id="_x0000_s1381" style="position:absolute;margin-left:12.85pt;margin-top:5.4pt;width:129.05pt;height:86.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6A2D0B2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WETNsQIAAOQFAAAOAAAAZHJzL2Uyb0RvYy54bWysVE1v2zAMvQ/YfxB0X21nbbcEdYqgRYcB XRu0HXpWZCk2IIuapMTOfv0oyXa6rrsMy0GR+PFIPpO8uOxbRfbCugZ0SYuTnBKhOVSN3pb0+9PN h8+UOM90xRRoUdKDcPRy+f7dRWcWYgY1qEpYgiDaLTpT0tp7s8gyx2vRMncCRmhUSrAt8/i026yy rEP0VmWzPD/POrCVscCFcyi9Tkq6jPhSCu7vpXTCE1VSzM3H08ZzE85secEWW8tM3fAhDfYPWbSs 0Rh0grpmnpGdbf6AahtuwYH0JxzaDKRsuIg1YDVF/qqax5oZEWtBcpyZaHL/D5bf7R/N2iINnXEL h9dQRS9tG/4xP9JHsg4TWaL3hKOwOP84z4s5JRx1RT4/w1+gMzu6G+v8FwEtCZeSWtjp6gE/SWSK 7W+dT/ajXQhpmPc3jVKDj+F+lkd7ub1SMbnYGwIfZM/wq/q+iHq1a79BlWRnOf7St0UxdsArMeY4 ocSMJ/DNX6JstsVQ3GCBEGOqiHAkL978QYlQjNIPQpKmQrpmMckpakqIcS60T/m7mlUiiYuQ/xBu 8oh5RsCALJGiCXsACDNz5GXEThQP9sFVxLGYnBO7U5jfE0vOk0eMDNpPzm2jwb5VmcKqhsjJfiQp URNY8v2mR25iJwXbINtAdVhbYiENqjP8psHeuWXOr5nFycQZxm3j7/GQCrqSwnCjpAb78y15sMeB QS0lHU56Sd2PHbOCEvVV4yjNi9PTsBri4/TsE/YbsS81m5cavWuvANuuwL1meLwGe6/Gq7TQPuNS WoWoqGKaY+yScm/Hx5VPGwjXGherVTTDdYD9dKsfDQ/ggekwFk/9M7NmGAaPs3cH41Zgi1cjlGyD p4bVzoNs4nwdeR2+Aa6S2EzD2gu76uU7Wh2X8/IXAAAA//8DAFBLAwQUAAYACAAAACEAem7T9tsA AAAJAQAADwAAAGRycy9kb3ducmV2LnhtbExPy07DMBC8I/EP1iJxow6JgDTEqVAlhARcKKhn116S iPgh23VCv57lBLedh2Zn2s1iJpYxxNFZAderAhha5fRoewEf749XNbCYpNVychYFfGOETXd+1spG u9m+Yd6lnlGIjY0UMKTkG86jGtDIuHIeLWmfLhiZCIae6yBnCjcTL4vilhs5WvowSI/bAdXX7mgE nJR/Rr/HPL08nfK4zWo9h1chLi+Wh3tgCZf0Z4bf+lQdOup0cEerI5sElDd35CS+oAWkl3VFx4GI uqqAdy3/v6D7AQAA//8DAFBLAQItABQABgAIAAAAIQC2gziS/gAAAOEBAAATAAAAAAAAAAAAAAAA AAAAAABbQ29udGVudF9UeXBlc10ueG1sUEsBAi0AFAAGAAgAAAAhADj9If/WAAAAlAEAAAsAAAAA AAAAAAAAAAAALwEAAF9yZWxzLy5yZWxzUEsBAi0AFAAGAAgAAAAhAOBYRM2xAgAA5AUAAA4AAAAA AAAAAAAAAAAALgIAAGRycy9lMm9Eb2MueG1sUEsBAi0AFAAGAAgAAAAhAHpu0/bbAAAACQEAAA8A AAAAAAAAAAAAAAAACwUAAGRycy9kb3ducmV2LnhtbFBLBQYAAAAABAAEAPMAAAATBgAAAAA= ">
                      <v:fill type="pattern" color2="white [3212]" o:title="" r:id="rId10"/>
                      <v:stroke joinstyle="miter"/>
                      <v:textbox>
                        <w:txbxContent>
                          <w:p w:rsidRPr="00EF6FD3" w:rsidR="00280D5C" w:rsidP="00280D5C" w:rsidRDefault="00621BF7" w14:paraId="5054D5C8" w14:textId="0A968B4B">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Fig.4 - Flusso logico </w:t>
                            </w:r>
                          </w:p>
                          <w:p w:rsidRPr="00EF6FD3" w:rsidR="00280D5C" w:rsidP="00280D5C" w:rsidRDefault="00280D5C" w14:paraId="1A71F9AA" w14:textId="4C6A738B">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sviluppo </w:t>
                            </w:r>
                          </w:p>
                          <w:p w:rsidRPr="00EF6FD3" w:rsidR="00280D5C" w:rsidP="00280D5C" w:rsidRDefault="00280D5C" w14:paraId="19192D12" w14:textId="6708BBCE">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Comunicazione</w:t>
                            </w:r>
                          </w:p>
                          <w:p w:rsidRPr="00EF6FD3" w:rsidR="00280D5C" w:rsidP="00280D5C" w:rsidRDefault="00280D5C" w14:paraId="572A936D" w14:textId="2FAC2232">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Inf. Documentate</w:t>
                            </w:r>
                          </w:p>
                        </w:txbxContent>
                      </v:textbox>
                    </v:roundrect>
                  </w:pict>
                </mc:Fallback>
              </mc:AlternateContent>
            </w:r>
          </w:p>
          <w:p w14:paraId="728A4F03" w14:textId="0B35DEFD" w:rsidR="00A61E8F" w:rsidRDefault="00A61E8F" w:rsidP="0076377B">
            <w:pPr>
              <w:tabs>
                <w:tab w:val="left" w:pos="6574"/>
              </w:tabs>
              <w:spacing w:after="0"/>
              <w:rPr>
                <w:rFonts w:ascii="Open Sans" w:hAnsi="Open Sans" w:cs="Open Sans"/>
                <w:sz w:val="20"/>
                <w:szCs w:val="20"/>
              </w:rPr>
            </w:pPr>
          </w:p>
          <w:p w14:paraId="6A0BFC29" w14:textId="023E5608" w:rsidR="00A61E8F" w:rsidRDefault="00A61E8F" w:rsidP="0076377B">
            <w:pPr>
              <w:tabs>
                <w:tab w:val="left" w:pos="6574"/>
              </w:tabs>
              <w:spacing w:after="0"/>
              <w:rPr>
                <w:rFonts w:ascii="Open Sans" w:hAnsi="Open Sans" w:cs="Open Sans"/>
                <w:sz w:val="20"/>
                <w:szCs w:val="20"/>
              </w:rPr>
            </w:pPr>
          </w:p>
          <w:p w14:paraId="66AA9843" w14:textId="77777777" w:rsidR="00A61E8F" w:rsidRDefault="00A61E8F" w:rsidP="0076377B">
            <w:pPr>
              <w:tabs>
                <w:tab w:val="left" w:pos="6574"/>
              </w:tabs>
              <w:spacing w:after="0"/>
              <w:rPr>
                <w:rFonts w:ascii="Open Sans" w:hAnsi="Open Sans" w:cs="Open Sans"/>
                <w:sz w:val="20"/>
                <w:szCs w:val="20"/>
              </w:rPr>
            </w:pPr>
          </w:p>
          <w:p w14:paraId="5433FF85" w14:textId="77777777" w:rsidR="00A61E8F" w:rsidRDefault="00A61E8F" w:rsidP="0076377B">
            <w:pPr>
              <w:tabs>
                <w:tab w:val="left" w:pos="6574"/>
              </w:tabs>
              <w:spacing w:after="0"/>
              <w:rPr>
                <w:rFonts w:ascii="Open Sans" w:hAnsi="Open Sans" w:cs="Open Sans"/>
                <w:sz w:val="20"/>
                <w:szCs w:val="20"/>
              </w:rPr>
            </w:pPr>
          </w:p>
          <w:p w14:paraId="1759B155" w14:textId="77777777" w:rsidR="00A61E8F" w:rsidRDefault="00A61E8F" w:rsidP="0076377B">
            <w:pPr>
              <w:tabs>
                <w:tab w:val="left" w:pos="6574"/>
              </w:tabs>
              <w:spacing w:after="0"/>
              <w:rPr>
                <w:rFonts w:ascii="Open Sans" w:hAnsi="Open Sans" w:cs="Open Sans"/>
                <w:sz w:val="20"/>
                <w:szCs w:val="20"/>
              </w:rPr>
            </w:pPr>
          </w:p>
          <w:p w14:paraId="5710F238" w14:textId="77777777" w:rsidR="00A61E8F" w:rsidRDefault="00A61E8F" w:rsidP="0076377B">
            <w:pPr>
              <w:tabs>
                <w:tab w:val="left" w:pos="6574"/>
              </w:tabs>
              <w:spacing w:after="0"/>
              <w:rPr>
                <w:rFonts w:ascii="Open Sans" w:hAnsi="Open Sans" w:cs="Open Sans"/>
                <w:sz w:val="20"/>
                <w:szCs w:val="20"/>
              </w:rPr>
            </w:pPr>
          </w:p>
          <w:p w14:paraId="086CE86D" w14:textId="77777777" w:rsidR="00A61E8F" w:rsidRDefault="00A61E8F" w:rsidP="0076377B">
            <w:pPr>
              <w:tabs>
                <w:tab w:val="left" w:pos="6574"/>
              </w:tabs>
              <w:spacing w:after="0"/>
              <w:rPr>
                <w:rFonts w:ascii="Open Sans" w:hAnsi="Open Sans" w:cs="Open Sans"/>
                <w:sz w:val="20"/>
                <w:szCs w:val="20"/>
              </w:rPr>
            </w:pPr>
          </w:p>
          <w:p w14:paraId="636558EC" w14:textId="77777777" w:rsidR="00A61E8F" w:rsidRDefault="00A61E8F" w:rsidP="0076377B">
            <w:pPr>
              <w:tabs>
                <w:tab w:val="left" w:pos="6574"/>
              </w:tabs>
              <w:spacing w:after="0"/>
              <w:rPr>
                <w:rFonts w:ascii="Open Sans" w:hAnsi="Open Sans" w:cs="Open Sans"/>
                <w:sz w:val="20"/>
                <w:szCs w:val="20"/>
              </w:rPr>
            </w:pPr>
          </w:p>
          <w:p w14:paraId="2B65E907" w14:textId="77777777" w:rsidR="00A61E8F" w:rsidRDefault="00A61E8F" w:rsidP="0076377B">
            <w:pPr>
              <w:tabs>
                <w:tab w:val="left" w:pos="6574"/>
              </w:tabs>
              <w:spacing w:after="0"/>
              <w:rPr>
                <w:rFonts w:ascii="Open Sans" w:hAnsi="Open Sans" w:cs="Open Sans"/>
                <w:sz w:val="20"/>
                <w:szCs w:val="20"/>
              </w:rPr>
            </w:pPr>
          </w:p>
          <w:p w14:paraId="259FE86C" w14:textId="77777777" w:rsidR="00A61E8F" w:rsidRDefault="00A61E8F" w:rsidP="0076377B">
            <w:pPr>
              <w:tabs>
                <w:tab w:val="left" w:pos="6574"/>
              </w:tabs>
              <w:spacing w:after="0"/>
              <w:rPr>
                <w:rFonts w:ascii="Open Sans" w:hAnsi="Open Sans" w:cs="Open Sans"/>
                <w:sz w:val="20"/>
                <w:szCs w:val="20"/>
              </w:rPr>
            </w:pPr>
          </w:p>
          <w:p w14:paraId="7362A79C" w14:textId="77777777" w:rsidR="00A61E8F" w:rsidRDefault="00A61E8F" w:rsidP="0076377B">
            <w:pPr>
              <w:tabs>
                <w:tab w:val="left" w:pos="6574"/>
              </w:tabs>
              <w:spacing w:after="0"/>
              <w:rPr>
                <w:rFonts w:ascii="Open Sans" w:hAnsi="Open Sans" w:cs="Open Sans"/>
                <w:sz w:val="20"/>
                <w:szCs w:val="20"/>
              </w:rPr>
            </w:pPr>
          </w:p>
          <w:p w14:paraId="606BE6D4" w14:textId="77777777" w:rsidR="00A61E8F" w:rsidRDefault="00A61E8F" w:rsidP="0076377B">
            <w:pPr>
              <w:tabs>
                <w:tab w:val="left" w:pos="6574"/>
              </w:tabs>
              <w:spacing w:after="0"/>
              <w:rPr>
                <w:rFonts w:ascii="Open Sans" w:hAnsi="Open Sans" w:cs="Open Sans"/>
                <w:sz w:val="20"/>
                <w:szCs w:val="20"/>
              </w:rPr>
            </w:pPr>
          </w:p>
          <w:p w14:paraId="15D78BA2" w14:textId="77777777" w:rsidR="00A61E8F" w:rsidRDefault="00A61E8F" w:rsidP="0076377B">
            <w:pPr>
              <w:tabs>
                <w:tab w:val="left" w:pos="6574"/>
              </w:tabs>
              <w:spacing w:after="0"/>
              <w:rPr>
                <w:rFonts w:ascii="Open Sans" w:hAnsi="Open Sans" w:cs="Open Sans"/>
                <w:sz w:val="20"/>
                <w:szCs w:val="20"/>
              </w:rPr>
            </w:pPr>
          </w:p>
          <w:p w14:paraId="723A34C7" w14:textId="77777777" w:rsidR="00A61E8F" w:rsidRDefault="00A61E8F" w:rsidP="0076377B">
            <w:pPr>
              <w:tabs>
                <w:tab w:val="left" w:pos="6574"/>
              </w:tabs>
              <w:spacing w:after="0"/>
              <w:rPr>
                <w:rFonts w:ascii="Open Sans" w:hAnsi="Open Sans" w:cs="Open Sans"/>
                <w:sz w:val="20"/>
                <w:szCs w:val="20"/>
              </w:rPr>
            </w:pPr>
          </w:p>
          <w:p w14:paraId="48F99792" w14:textId="77777777" w:rsidR="00A61E8F" w:rsidRDefault="00A61E8F" w:rsidP="0076377B">
            <w:pPr>
              <w:tabs>
                <w:tab w:val="left" w:pos="6574"/>
              </w:tabs>
              <w:spacing w:after="0"/>
              <w:rPr>
                <w:rFonts w:ascii="Open Sans" w:hAnsi="Open Sans" w:cs="Open Sans"/>
                <w:sz w:val="20"/>
                <w:szCs w:val="20"/>
              </w:rPr>
            </w:pPr>
          </w:p>
          <w:p w14:paraId="5805C878" w14:textId="77777777" w:rsidR="00A61E8F" w:rsidRDefault="00A61E8F" w:rsidP="0076377B">
            <w:pPr>
              <w:tabs>
                <w:tab w:val="left" w:pos="6574"/>
              </w:tabs>
              <w:spacing w:after="0"/>
              <w:rPr>
                <w:rFonts w:ascii="Open Sans" w:hAnsi="Open Sans" w:cs="Open Sans"/>
                <w:sz w:val="20"/>
                <w:szCs w:val="20"/>
              </w:rPr>
            </w:pPr>
          </w:p>
          <w:p w14:paraId="244BA40A" w14:textId="77777777" w:rsidR="00A61E8F" w:rsidRDefault="00A61E8F" w:rsidP="0076377B">
            <w:pPr>
              <w:tabs>
                <w:tab w:val="left" w:pos="6574"/>
              </w:tabs>
              <w:spacing w:after="0"/>
              <w:rPr>
                <w:rFonts w:ascii="Open Sans" w:hAnsi="Open Sans" w:cs="Open Sans"/>
                <w:sz w:val="20"/>
                <w:szCs w:val="20"/>
              </w:rPr>
            </w:pPr>
          </w:p>
          <w:p w14:paraId="3FBEBDC6" w14:textId="77777777" w:rsidR="00A61E8F" w:rsidRDefault="00A61E8F" w:rsidP="0076377B">
            <w:pPr>
              <w:tabs>
                <w:tab w:val="left" w:pos="6574"/>
              </w:tabs>
              <w:spacing w:after="0"/>
              <w:rPr>
                <w:rFonts w:ascii="Open Sans" w:hAnsi="Open Sans" w:cs="Open Sans"/>
                <w:sz w:val="20"/>
                <w:szCs w:val="20"/>
              </w:rPr>
            </w:pPr>
          </w:p>
          <w:p w14:paraId="298C59EA" w14:textId="77777777" w:rsidR="00A61E8F" w:rsidRDefault="00A61E8F" w:rsidP="0076377B">
            <w:pPr>
              <w:tabs>
                <w:tab w:val="left" w:pos="6574"/>
              </w:tabs>
              <w:spacing w:after="0"/>
              <w:rPr>
                <w:rFonts w:ascii="Open Sans" w:hAnsi="Open Sans" w:cs="Open Sans"/>
                <w:sz w:val="20"/>
                <w:szCs w:val="20"/>
              </w:rPr>
            </w:pPr>
          </w:p>
          <w:p w14:paraId="396F5994" w14:textId="77777777" w:rsidR="00A61E8F" w:rsidRDefault="00A61E8F" w:rsidP="0076377B">
            <w:pPr>
              <w:tabs>
                <w:tab w:val="left" w:pos="6574"/>
              </w:tabs>
              <w:spacing w:after="0"/>
              <w:rPr>
                <w:rFonts w:ascii="Open Sans" w:hAnsi="Open Sans" w:cs="Open Sans"/>
                <w:sz w:val="20"/>
                <w:szCs w:val="20"/>
              </w:rPr>
            </w:pPr>
          </w:p>
          <w:p w14:paraId="5BE7508D" w14:textId="77777777" w:rsidR="00A61E8F" w:rsidRDefault="00A61E8F" w:rsidP="0076377B">
            <w:pPr>
              <w:tabs>
                <w:tab w:val="left" w:pos="6574"/>
              </w:tabs>
              <w:spacing w:after="0"/>
              <w:rPr>
                <w:rFonts w:ascii="Open Sans" w:hAnsi="Open Sans" w:cs="Open Sans"/>
                <w:sz w:val="20"/>
                <w:szCs w:val="20"/>
              </w:rPr>
            </w:pPr>
          </w:p>
          <w:p w14:paraId="22A19C1B" w14:textId="77777777" w:rsidR="00A61E8F" w:rsidRDefault="00A61E8F" w:rsidP="0076377B">
            <w:pPr>
              <w:tabs>
                <w:tab w:val="left" w:pos="6574"/>
              </w:tabs>
              <w:spacing w:after="0"/>
              <w:rPr>
                <w:rFonts w:ascii="Open Sans" w:hAnsi="Open Sans" w:cs="Open Sans"/>
                <w:sz w:val="20"/>
                <w:szCs w:val="20"/>
              </w:rPr>
            </w:pPr>
          </w:p>
          <w:p w14:paraId="5203DC47" w14:textId="77777777" w:rsidR="00A61E8F" w:rsidRDefault="00A61E8F" w:rsidP="0076377B">
            <w:pPr>
              <w:tabs>
                <w:tab w:val="left" w:pos="6574"/>
              </w:tabs>
              <w:spacing w:after="0"/>
              <w:rPr>
                <w:rFonts w:ascii="Open Sans" w:hAnsi="Open Sans" w:cs="Open Sans"/>
                <w:sz w:val="20"/>
                <w:szCs w:val="20"/>
              </w:rPr>
            </w:pPr>
          </w:p>
          <w:p w14:paraId="512543BB" w14:textId="77777777" w:rsidR="00A61E8F" w:rsidRDefault="00A61E8F" w:rsidP="0076377B">
            <w:pPr>
              <w:tabs>
                <w:tab w:val="left" w:pos="6574"/>
              </w:tabs>
              <w:spacing w:after="0"/>
              <w:rPr>
                <w:rFonts w:ascii="Open Sans" w:hAnsi="Open Sans" w:cs="Open Sans"/>
                <w:sz w:val="20"/>
                <w:szCs w:val="20"/>
              </w:rPr>
            </w:pPr>
          </w:p>
          <w:p w14:paraId="40B091C6" w14:textId="77777777" w:rsidR="00A61E8F" w:rsidRDefault="00A61E8F" w:rsidP="0076377B">
            <w:pPr>
              <w:tabs>
                <w:tab w:val="left" w:pos="6574"/>
              </w:tabs>
              <w:spacing w:after="0"/>
              <w:rPr>
                <w:rFonts w:ascii="Open Sans" w:hAnsi="Open Sans" w:cs="Open Sans"/>
                <w:sz w:val="20"/>
                <w:szCs w:val="20"/>
              </w:rPr>
            </w:pPr>
          </w:p>
          <w:p w14:paraId="1D06CCE1" w14:textId="77777777" w:rsidR="00A61E8F" w:rsidRDefault="00A61E8F" w:rsidP="0076377B">
            <w:pPr>
              <w:tabs>
                <w:tab w:val="left" w:pos="6574"/>
              </w:tabs>
              <w:spacing w:after="0"/>
              <w:rPr>
                <w:rFonts w:ascii="Open Sans" w:hAnsi="Open Sans" w:cs="Open Sans"/>
                <w:sz w:val="20"/>
                <w:szCs w:val="20"/>
              </w:rPr>
            </w:pPr>
          </w:p>
          <w:p w14:paraId="658BEF32" w14:textId="77777777" w:rsidR="00A61E8F" w:rsidRDefault="00A61E8F" w:rsidP="0076377B">
            <w:pPr>
              <w:tabs>
                <w:tab w:val="left" w:pos="6574"/>
              </w:tabs>
              <w:spacing w:after="0"/>
              <w:rPr>
                <w:rFonts w:ascii="Open Sans" w:hAnsi="Open Sans" w:cs="Open Sans"/>
                <w:sz w:val="20"/>
                <w:szCs w:val="20"/>
              </w:rPr>
            </w:pPr>
          </w:p>
          <w:p w14:paraId="56F71BCE" w14:textId="77777777" w:rsidR="00A61E8F" w:rsidRDefault="00A61E8F" w:rsidP="0076377B">
            <w:pPr>
              <w:tabs>
                <w:tab w:val="left" w:pos="6574"/>
              </w:tabs>
              <w:spacing w:after="0"/>
              <w:rPr>
                <w:rFonts w:ascii="Open Sans" w:hAnsi="Open Sans" w:cs="Open Sans"/>
                <w:sz w:val="20"/>
                <w:szCs w:val="20"/>
              </w:rPr>
            </w:pPr>
          </w:p>
          <w:p w14:paraId="5215577C" w14:textId="77777777" w:rsidR="00A61E8F" w:rsidRDefault="00A61E8F" w:rsidP="0076377B">
            <w:pPr>
              <w:tabs>
                <w:tab w:val="left" w:pos="6574"/>
              </w:tabs>
              <w:spacing w:after="0"/>
              <w:rPr>
                <w:rFonts w:ascii="Open Sans" w:hAnsi="Open Sans" w:cs="Open Sans"/>
                <w:sz w:val="20"/>
                <w:szCs w:val="20"/>
              </w:rPr>
            </w:pPr>
          </w:p>
          <w:p w14:paraId="404E3415" w14:textId="77777777" w:rsidR="00A61E8F" w:rsidRDefault="00A61E8F" w:rsidP="0076377B">
            <w:pPr>
              <w:tabs>
                <w:tab w:val="left" w:pos="6574"/>
              </w:tabs>
              <w:spacing w:after="0"/>
              <w:rPr>
                <w:rFonts w:ascii="Open Sans" w:hAnsi="Open Sans" w:cs="Open Sans"/>
                <w:sz w:val="20"/>
                <w:szCs w:val="20"/>
              </w:rPr>
            </w:pPr>
          </w:p>
          <w:p w14:paraId="52F86245" w14:textId="77777777" w:rsidR="00A61E8F" w:rsidRDefault="00A61E8F" w:rsidP="0076377B">
            <w:pPr>
              <w:tabs>
                <w:tab w:val="left" w:pos="6574"/>
              </w:tabs>
              <w:spacing w:after="0"/>
              <w:rPr>
                <w:rFonts w:ascii="Open Sans" w:hAnsi="Open Sans" w:cs="Open Sans"/>
                <w:sz w:val="20"/>
                <w:szCs w:val="20"/>
              </w:rPr>
            </w:pPr>
          </w:p>
          <w:p w14:paraId="0696BDE8" w14:textId="77777777" w:rsidR="00A61E8F" w:rsidRDefault="00A61E8F" w:rsidP="0076377B">
            <w:pPr>
              <w:tabs>
                <w:tab w:val="left" w:pos="6574"/>
              </w:tabs>
              <w:spacing w:after="0"/>
              <w:rPr>
                <w:rFonts w:ascii="Open Sans" w:hAnsi="Open Sans" w:cs="Open Sans"/>
                <w:sz w:val="20"/>
                <w:szCs w:val="20"/>
              </w:rPr>
            </w:pPr>
          </w:p>
          <w:p w14:paraId="7F8E08CD" w14:textId="77777777" w:rsidR="00A61E8F" w:rsidRDefault="00A61E8F" w:rsidP="0076377B">
            <w:pPr>
              <w:tabs>
                <w:tab w:val="left" w:pos="6574"/>
              </w:tabs>
              <w:spacing w:after="0"/>
              <w:rPr>
                <w:rFonts w:ascii="Open Sans" w:hAnsi="Open Sans" w:cs="Open Sans"/>
                <w:sz w:val="20"/>
                <w:szCs w:val="20"/>
              </w:rPr>
            </w:pPr>
          </w:p>
          <w:p w14:paraId="70F02829" w14:textId="77777777" w:rsidR="00A61E8F" w:rsidRDefault="00A61E8F" w:rsidP="0076377B">
            <w:pPr>
              <w:tabs>
                <w:tab w:val="left" w:pos="6574"/>
              </w:tabs>
              <w:spacing w:after="0"/>
              <w:rPr>
                <w:rFonts w:ascii="Open Sans" w:hAnsi="Open Sans" w:cs="Open Sans"/>
                <w:sz w:val="20"/>
                <w:szCs w:val="20"/>
              </w:rPr>
            </w:pPr>
          </w:p>
          <w:p w14:paraId="1B49C1DE" w14:textId="77777777" w:rsidR="00A61E8F" w:rsidRDefault="00A61E8F" w:rsidP="0076377B">
            <w:pPr>
              <w:tabs>
                <w:tab w:val="left" w:pos="6574"/>
              </w:tabs>
              <w:spacing w:after="0"/>
              <w:rPr>
                <w:rFonts w:ascii="Open Sans" w:hAnsi="Open Sans" w:cs="Open Sans"/>
                <w:sz w:val="20"/>
                <w:szCs w:val="20"/>
              </w:rPr>
            </w:pPr>
          </w:p>
          <w:p w14:paraId="2F7B4175" w14:textId="77777777" w:rsidR="00A61E8F" w:rsidRDefault="00A61E8F" w:rsidP="0076377B">
            <w:pPr>
              <w:tabs>
                <w:tab w:val="left" w:pos="6574"/>
              </w:tabs>
              <w:spacing w:after="0"/>
              <w:rPr>
                <w:rFonts w:ascii="Open Sans" w:hAnsi="Open Sans" w:cs="Open Sans"/>
                <w:sz w:val="20"/>
                <w:szCs w:val="20"/>
              </w:rPr>
            </w:pPr>
          </w:p>
          <w:p w14:paraId="3DA66250" w14:textId="77777777" w:rsidR="00A61E8F" w:rsidRDefault="00A61E8F" w:rsidP="0076377B">
            <w:pPr>
              <w:tabs>
                <w:tab w:val="left" w:pos="6574"/>
              </w:tabs>
              <w:spacing w:after="0"/>
              <w:rPr>
                <w:rFonts w:ascii="Open Sans" w:hAnsi="Open Sans" w:cs="Open Sans"/>
                <w:sz w:val="20"/>
                <w:szCs w:val="20"/>
              </w:rPr>
            </w:pPr>
          </w:p>
          <w:p w14:paraId="173436B3" w14:textId="77777777" w:rsidR="00A61E8F" w:rsidRPr="006251CA" w:rsidRDefault="00A61E8F" w:rsidP="0076377B">
            <w:pPr>
              <w:tabs>
                <w:tab w:val="left" w:pos="6574"/>
              </w:tabs>
              <w:spacing w:after="0"/>
              <w:rPr>
                <w:rFonts w:ascii="Open Sans" w:hAnsi="Open Sans" w:cs="Open Sans"/>
                <w:sz w:val="20"/>
                <w:szCs w:val="20"/>
              </w:rPr>
            </w:pPr>
          </w:p>
        </w:tc>
      </w:tr>
    </w:tbl>
    <w:p w14:paraId="156FC415" w14:textId="77777777" w:rsidR="00AF7E0B" w:rsidRDefault="00AF7E0B" w:rsidP="001D2091">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3A1A5C" w:rsidRPr="00511A4C" w14:paraId="3E34E757" w14:textId="77777777" w:rsidTr="00F524DB">
        <w:tc>
          <w:tcPr>
            <w:tcW w:w="11057" w:type="dxa"/>
            <w:shd w:val="clear" w:color="auto" w:fill="C00000"/>
          </w:tcPr>
          <w:p w14:paraId="2B74E2FE" w14:textId="3FA3EC88" w:rsidR="003A1A5C" w:rsidRPr="00511A4C" w:rsidRDefault="00CC0112"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FASE DO: REQUISITI NORMATIVI ATTUATI NELLA FASE</w:t>
            </w:r>
          </w:p>
        </w:tc>
      </w:tr>
      <w:tr w:rsidR="00CC0112" w:rsidRPr="00511A4C" w14:paraId="17D66D2C" w14:textId="77777777" w:rsidTr="00F524DB">
        <w:tc>
          <w:tcPr>
            <w:tcW w:w="11057" w:type="dxa"/>
          </w:tcPr>
          <w:p w14:paraId="609272A5" w14:textId="77777777" w:rsidR="00CC0112" w:rsidRPr="00531CA1" w:rsidRDefault="00CC0112" w:rsidP="00CC0112">
            <w:pPr>
              <w:spacing w:after="0"/>
              <w:rPr>
                <w:rFonts w:ascii="Open Sans" w:hAnsi="Open Sans" w:cs="Open Sans"/>
                <w:sz w:val="10"/>
                <w:szCs w:val="10"/>
              </w:rPr>
            </w:pPr>
          </w:p>
          <w:p w14:paraId="6D4500DA" w14:textId="23294E41" w:rsidR="00CC0112" w:rsidRDefault="00CC0112" w:rsidP="00CC0112">
            <w:pPr>
              <w:spacing w:after="0"/>
              <w:rPr>
                <w:rFonts w:ascii="Open Sans" w:hAnsi="Open Sans" w:cs="Open Sans"/>
                <w:sz w:val="20"/>
                <w:szCs w:val="20"/>
              </w:rPr>
            </w:pPr>
            <w:r>
              <w:rPr>
                <w:rFonts w:ascii="Open Sans" w:hAnsi="Open Sans" w:cs="Open Sans"/>
                <w:sz w:val="20"/>
                <w:szCs w:val="20"/>
              </w:rPr>
              <w:t>La nostra organizzazione, in relazione alle scelte di funzionamento del sistema, ha considerato i seguenti requisiti normativi per sviluppare i processi connessi alle attività operative, quelle cioè della fase Do del ciclo di DEMING:</w:t>
            </w:r>
          </w:p>
          <w:p w14:paraId="0B3E8E07" w14:textId="77777777" w:rsidR="00CC0112" w:rsidRPr="00531CA1" w:rsidRDefault="00CC0112" w:rsidP="00CC0112">
            <w:pPr>
              <w:spacing w:after="0"/>
              <w:rPr>
                <w:rFonts w:ascii="Open Sans" w:hAnsi="Open Sans" w:cs="Open Sans"/>
                <w:sz w:val="10"/>
                <w:szCs w:val="10"/>
              </w:rPr>
            </w:pPr>
          </w:p>
          <w:tbl>
            <w:tblPr>
              <w:tblStyle w:val="Grigliatabella"/>
              <w:tblpPr w:leftFromText="141" w:rightFromText="141" w:vertAnchor="text" w:horzAnchor="margin" w:tblpXSpec="center" w:tblpY="150"/>
              <w:tblOverlap w:val="never"/>
              <w:tblW w:w="8086" w:type="dxa"/>
              <w:tblLayout w:type="fixed"/>
              <w:tblLook w:val="04A0" w:firstRow="1" w:lastRow="0" w:firstColumn="1" w:lastColumn="0" w:noHBand="0" w:noVBand="1"/>
            </w:tblPr>
            <w:tblGrid>
              <w:gridCol w:w="1555"/>
              <w:gridCol w:w="6531"/>
            </w:tblGrid>
            <w:tr w:rsidR="00CC0112" w:rsidRPr="002927C8" w14:paraId="72CBDF25" w14:textId="77777777" w:rsidTr="00F524DB">
              <w:trPr>
                <w:trHeight w:val="30"/>
              </w:trPr>
              <w:tc>
                <w:tcPr>
                  <w:tcW w:w="1555" w:type="dxa"/>
                  <w:vMerge w:val="restart"/>
                  <w:shd w:val="clear" w:color="auto" w:fill="F2F2F2" w:themeFill="background1" w:themeFillShade="F2"/>
                  <w:vAlign w:val="center"/>
                </w:tcPr>
                <w:p w14:paraId="09377DCB" w14:textId="77777777" w:rsidR="00CC0112" w:rsidRPr="006E13AB" w:rsidRDefault="00CC0112" w:rsidP="00CC0112">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PUNTI NORMA</w:t>
                  </w:r>
                </w:p>
                <w:p w14:paraId="79DB6C7E" w14:textId="77777777" w:rsidR="00CC0112" w:rsidRPr="009E2988" w:rsidRDefault="00CC0112" w:rsidP="00CC0112">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ISO 27001:2024</w:t>
                  </w:r>
                </w:p>
              </w:tc>
              <w:tc>
                <w:tcPr>
                  <w:tcW w:w="6531" w:type="dxa"/>
                  <w:shd w:val="clear" w:color="auto" w:fill="F2F2F2" w:themeFill="background1" w:themeFillShade="F2"/>
                </w:tcPr>
                <w:p w14:paraId="71DE28B0" w14:textId="77777777" w:rsidR="00CC0112" w:rsidRPr="009E2988" w:rsidRDefault="00CC0112" w:rsidP="00CC0112">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PARTE DO</w:t>
                  </w:r>
                </w:p>
              </w:tc>
            </w:tr>
            <w:tr w:rsidR="00CC0112" w:rsidRPr="002927C8" w14:paraId="49B495BB" w14:textId="77777777" w:rsidTr="00F524DB">
              <w:trPr>
                <w:trHeight w:val="30"/>
              </w:trPr>
              <w:tc>
                <w:tcPr>
                  <w:tcW w:w="1555" w:type="dxa"/>
                  <w:vMerge/>
                  <w:shd w:val="clear" w:color="auto" w:fill="F2F2F2" w:themeFill="background1" w:themeFillShade="F2"/>
                </w:tcPr>
                <w:p w14:paraId="123C8E59" w14:textId="77777777" w:rsidR="00CC0112" w:rsidRPr="009E2988" w:rsidRDefault="00CC0112" w:rsidP="00CC0112">
                  <w:pPr>
                    <w:spacing w:after="0" w:line="240" w:lineRule="auto"/>
                    <w:jc w:val="center"/>
                    <w:rPr>
                      <w:rFonts w:ascii="Open Sans" w:eastAsia="Times New Roman" w:hAnsi="Open Sans" w:cs="Open Sans"/>
                      <w:b/>
                      <w:bCs/>
                      <w:sz w:val="16"/>
                      <w:szCs w:val="16"/>
                      <w:lang w:eastAsia="it-IT"/>
                    </w:rPr>
                  </w:pPr>
                </w:p>
              </w:tc>
              <w:tc>
                <w:tcPr>
                  <w:tcW w:w="6531" w:type="dxa"/>
                  <w:shd w:val="clear" w:color="auto" w:fill="F2F2F2" w:themeFill="background1" w:themeFillShade="F2"/>
                </w:tcPr>
                <w:p w14:paraId="382DA235" w14:textId="77777777" w:rsidR="00CC0112" w:rsidRPr="009E2988" w:rsidRDefault="00CC0112" w:rsidP="00CC0112">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REQUISITI NORMATIVI DEL SISTEMA DI GESTIONE</w:t>
                  </w:r>
                </w:p>
              </w:tc>
            </w:tr>
            <w:tr w:rsidR="00CC0112" w:rsidRPr="002927C8" w14:paraId="765AFB80" w14:textId="77777777" w:rsidTr="00F524DB">
              <w:trPr>
                <w:trHeight w:val="30"/>
              </w:trPr>
              <w:tc>
                <w:tcPr>
                  <w:tcW w:w="1555" w:type="dxa"/>
                  <w:vMerge w:val="restart"/>
                  <w:vAlign w:val="center"/>
                </w:tcPr>
                <w:p w14:paraId="2FE115E7" w14:textId="77777777" w:rsidR="00CC0112" w:rsidRPr="009E2988" w:rsidRDefault="00CC0112" w:rsidP="00CC0112">
                  <w:pPr>
                    <w:spacing w:after="0" w:line="240" w:lineRule="auto"/>
                    <w:jc w:val="center"/>
                    <w:rPr>
                      <w:rFonts w:ascii="Open Sans" w:eastAsia="Times New Roman" w:hAnsi="Open Sans" w:cs="Open Sans"/>
                      <w:sz w:val="16"/>
                      <w:szCs w:val="16"/>
                      <w:lang w:eastAsia="it-IT"/>
                    </w:rPr>
                  </w:pPr>
                  <w:r>
                    <w:rPr>
                      <w:rFonts w:ascii="Open Sans" w:eastAsia="Times New Roman" w:hAnsi="Open Sans" w:cs="Open Sans"/>
                      <w:sz w:val="16"/>
                      <w:szCs w:val="16"/>
                      <w:lang w:eastAsia="it-IT"/>
                    </w:rPr>
                    <w:t>ATTIVITÀ OPERATIVE</w:t>
                  </w:r>
                </w:p>
              </w:tc>
              <w:tc>
                <w:tcPr>
                  <w:tcW w:w="6531" w:type="dxa"/>
                  <w:hideMark/>
                </w:tcPr>
                <w:p w14:paraId="69121921" w14:textId="77777777" w:rsidR="00CC0112" w:rsidRPr="009E2988" w:rsidRDefault="00CC0112" w:rsidP="00CC0112">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 Attività operative</w:t>
                  </w:r>
                </w:p>
              </w:tc>
            </w:tr>
            <w:tr w:rsidR="00CC0112" w:rsidRPr="002927C8" w14:paraId="7A7A87AA" w14:textId="77777777" w:rsidTr="00F524DB">
              <w:trPr>
                <w:trHeight w:val="30"/>
              </w:trPr>
              <w:tc>
                <w:tcPr>
                  <w:tcW w:w="1555" w:type="dxa"/>
                  <w:vMerge/>
                  <w:vAlign w:val="center"/>
                </w:tcPr>
                <w:p w14:paraId="1B6F48A6" w14:textId="77777777" w:rsidR="00CC0112" w:rsidRPr="009E2988" w:rsidRDefault="00CC0112" w:rsidP="00CC0112">
                  <w:pPr>
                    <w:spacing w:after="0" w:line="240" w:lineRule="auto"/>
                    <w:jc w:val="center"/>
                    <w:rPr>
                      <w:rFonts w:ascii="Open Sans" w:eastAsia="Times New Roman" w:hAnsi="Open Sans" w:cs="Open Sans"/>
                      <w:sz w:val="16"/>
                      <w:szCs w:val="16"/>
                      <w:lang w:eastAsia="it-IT"/>
                    </w:rPr>
                  </w:pPr>
                </w:p>
              </w:tc>
              <w:tc>
                <w:tcPr>
                  <w:tcW w:w="6531" w:type="dxa"/>
                </w:tcPr>
                <w:p w14:paraId="1742D88E" w14:textId="77777777" w:rsidR="00CC0112" w:rsidRPr="009E2988" w:rsidRDefault="00CC0112" w:rsidP="00CC0112">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8.1 Pianificazione e controllo operativi</w:t>
                  </w:r>
                </w:p>
              </w:tc>
            </w:tr>
            <w:tr w:rsidR="00CC0112" w:rsidRPr="002927C8" w14:paraId="05A3028C" w14:textId="77777777" w:rsidTr="00F524DB">
              <w:trPr>
                <w:trHeight w:val="30"/>
              </w:trPr>
              <w:tc>
                <w:tcPr>
                  <w:tcW w:w="1555" w:type="dxa"/>
                  <w:vMerge/>
                  <w:vAlign w:val="center"/>
                </w:tcPr>
                <w:p w14:paraId="49B37AEB" w14:textId="77777777" w:rsidR="00CC0112" w:rsidRPr="009E2988" w:rsidRDefault="00CC0112" w:rsidP="00CC0112">
                  <w:pPr>
                    <w:spacing w:after="0" w:line="240" w:lineRule="auto"/>
                    <w:jc w:val="center"/>
                    <w:rPr>
                      <w:rFonts w:ascii="Open Sans" w:eastAsia="Times New Roman" w:hAnsi="Open Sans" w:cs="Open Sans"/>
                      <w:sz w:val="16"/>
                      <w:szCs w:val="16"/>
                      <w:lang w:eastAsia="it-IT"/>
                    </w:rPr>
                  </w:pPr>
                </w:p>
              </w:tc>
              <w:tc>
                <w:tcPr>
                  <w:tcW w:w="6531" w:type="dxa"/>
                </w:tcPr>
                <w:p w14:paraId="057F7473" w14:textId="77777777" w:rsidR="00CC0112" w:rsidRDefault="00CC0112" w:rsidP="00CC0112">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8.2 Valutazione del rischio per la sicurezza delle informazioni</w:t>
                  </w:r>
                </w:p>
              </w:tc>
            </w:tr>
            <w:tr w:rsidR="00CC0112" w:rsidRPr="002927C8" w14:paraId="648086A7" w14:textId="77777777" w:rsidTr="00F524DB">
              <w:trPr>
                <w:trHeight w:val="30"/>
              </w:trPr>
              <w:tc>
                <w:tcPr>
                  <w:tcW w:w="1555" w:type="dxa"/>
                  <w:vMerge/>
                  <w:vAlign w:val="center"/>
                </w:tcPr>
                <w:p w14:paraId="59A57320" w14:textId="77777777" w:rsidR="00CC0112" w:rsidRPr="009E2988" w:rsidRDefault="00CC0112" w:rsidP="00CC0112">
                  <w:pPr>
                    <w:spacing w:after="0" w:line="240" w:lineRule="auto"/>
                    <w:jc w:val="center"/>
                    <w:rPr>
                      <w:rFonts w:ascii="Open Sans" w:eastAsia="Times New Roman" w:hAnsi="Open Sans" w:cs="Open Sans"/>
                      <w:sz w:val="16"/>
                      <w:szCs w:val="16"/>
                      <w:lang w:eastAsia="it-IT"/>
                    </w:rPr>
                  </w:pPr>
                </w:p>
              </w:tc>
              <w:tc>
                <w:tcPr>
                  <w:tcW w:w="6531" w:type="dxa"/>
                  <w:hideMark/>
                </w:tcPr>
                <w:p w14:paraId="3B3E6A4B" w14:textId="77777777" w:rsidR="00CC0112" w:rsidRPr="009E2988" w:rsidRDefault="00CC0112" w:rsidP="00CC0112">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8.3 Trattamento del rischio per la sicurezza delle informazioni</w:t>
                  </w:r>
                </w:p>
              </w:tc>
            </w:tr>
          </w:tbl>
          <w:p w14:paraId="31BA927B" w14:textId="77777777" w:rsidR="00CC0112" w:rsidRDefault="00CC0112" w:rsidP="00CC0112">
            <w:pPr>
              <w:spacing w:after="0"/>
              <w:rPr>
                <w:rFonts w:ascii="Open Sans" w:hAnsi="Open Sans" w:cs="Open Sans"/>
                <w:sz w:val="20"/>
                <w:szCs w:val="20"/>
              </w:rPr>
            </w:pPr>
          </w:p>
          <w:p w14:paraId="5D923C0B" w14:textId="77777777" w:rsidR="00CC0112" w:rsidRDefault="00CC0112" w:rsidP="00CC0112">
            <w:pPr>
              <w:spacing w:after="0"/>
              <w:rPr>
                <w:rFonts w:ascii="Open Sans" w:hAnsi="Open Sans" w:cs="Open Sans"/>
                <w:sz w:val="20"/>
                <w:szCs w:val="20"/>
              </w:rPr>
            </w:pPr>
          </w:p>
          <w:p w14:paraId="4E165726" w14:textId="77777777" w:rsidR="00CC0112" w:rsidRDefault="00CC0112" w:rsidP="00CC0112">
            <w:pPr>
              <w:spacing w:after="0"/>
              <w:rPr>
                <w:rFonts w:ascii="Open Sans" w:hAnsi="Open Sans" w:cs="Open Sans"/>
                <w:sz w:val="20"/>
                <w:szCs w:val="20"/>
              </w:rPr>
            </w:pPr>
          </w:p>
          <w:p w14:paraId="4A1A2EE3" w14:textId="77777777" w:rsidR="00CC0112" w:rsidRDefault="00CC0112" w:rsidP="00CC0112">
            <w:pPr>
              <w:spacing w:after="0"/>
              <w:rPr>
                <w:rFonts w:ascii="Open Sans" w:hAnsi="Open Sans" w:cs="Open Sans"/>
                <w:sz w:val="20"/>
                <w:szCs w:val="20"/>
              </w:rPr>
            </w:pPr>
          </w:p>
          <w:p w14:paraId="69858B63" w14:textId="77777777" w:rsidR="00CC0112" w:rsidRDefault="00CC0112" w:rsidP="00CC0112">
            <w:pPr>
              <w:spacing w:after="0"/>
              <w:rPr>
                <w:rFonts w:ascii="Open Sans" w:hAnsi="Open Sans" w:cs="Open Sans"/>
                <w:sz w:val="20"/>
                <w:szCs w:val="20"/>
              </w:rPr>
            </w:pPr>
          </w:p>
          <w:p w14:paraId="43413566" w14:textId="77777777" w:rsidR="00CC0112" w:rsidRPr="00531CA1" w:rsidRDefault="00CC0112" w:rsidP="00CC0112">
            <w:pPr>
              <w:spacing w:after="0"/>
              <w:rPr>
                <w:rFonts w:ascii="Open Sans" w:hAnsi="Open Sans" w:cs="Open Sans"/>
                <w:sz w:val="10"/>
                <w:szCs w:val="10"/>
              </w:rPr>
            </w:pPr>
          </w:p>
          <w:p w14:paraId="37AA5B21" w14:textId="44CE3CF2" w:rsidR="00CC0112" w:rsidRDefault="006E13AB" w:rsidP="00CC0112">
            <w:pPr>
              <w:spacing w:after="0"/>
              <w:rPr>
                <w:rFonts w:ascii="Open Sans" w:hAnsi="Open Sans" w:cs="Open Sans"/>
                <w:sz w:val="20"/>
                <w:szCs w:val="20"/>
              </w:rPr>
            </w:pPr>
            <w:r>
              <w:rPr>
                <w:rFonts w:ascii="Open Sans" w:hAnsi="Open Sans" w:cs="Open Sans"/>
                <w:sz w:val="20"/>
                <w:szCs w:val="20"/>
              </w:rPr>
              <w:t xml:space="preserve">Dal punto di vista metodologico, in questa fase risulta cruciale la “mappatura dei processi” soprattutto quelli di business, che l’organizzazione ha effettuato allo scopo di individuare i rischi per le informazioni all’interno delle attività eseguite. L’organizzazione ha provveduto a mappare tutti processi, identificando le attività operative eseguite. </w:t>
            </w:r>
          </w:p>
          <w:p w14:paraId="7E1E4399" w14:textId="3BCFD3DD" w:rsidR="006E13AB" w:rsidRPr="00531CA1" w:rsidRDefault="006E13AB" w:rsidP="00CC0112">
            <w:pPr>
              <w:spacing w:after="0"/>
              <w:rPr>
                <w:rFonts w:ascii="Open Sans" w:hAnsi="Open Sans" w:cs="Open Sans"/>
                <w:sz w:val="10"/>
                <w:szCs w:val="10"/>
              </w:rPr>
            </w:pPr>
          </w:p>
          <w:p w14:paraId="15DA60CF" w14:textId="45C3B524" w:rsidR="00531CA1" w:rsidRPr="00531CA1" w:rsidRDefault="00531CA1" w:rsidP="00CC0112">
            <w:pPr>
              <w:spacing w:after="0"/>
              <w:rPr>
                <w:rFonts w:ascii="Open Sans" w:hAnsi="Open Sans" w:cs="Open Sans"/>
                <w:b/>
                <w:bCs/>
                <w:color w:val="C00000"/>
                <w:sz w:val="20"/>
                <w:szCs w:val="20"/>
              </w:rPr>
            </w:pPr>
            <w:r>
              <w:rPr>
                <w:rFonts w:ascii="Open Sans" w:hAnsi="Open Sans" w:cs="Open Sans"/>
                <w:noProof/>
                <w:sz w:val="8"/>
                <w:szCs w:val="20"/>
              </w:rPr>
              <mc:AlternateContent>
                <mc:Choice Requires="wpg">
                  <w:drawing>
                    <wp:anchor distT="0" distB="0" distL="114300" distR="114300" simplePos="0" relativeHeight="251669504" behindDoc="0" locked="0" layoutInCell="1" allowOverlap="1" wp14:anchorId="1D192D4D" wp14:editId="059F96F0">
                      <wp:simplePos x="0" y="0"/>
                      <wp:positionH relativeFrom="margin">
                        <wp:posOffset>2586990</wp:posOffset>
                      </wp:positionH>
                      <wp:positionV relativeFrom="margin">
                        <wp:posOffset>3106049</wp:posOffset>
                      </wp:positionV>
                      <wp:extent cx="4234815" cy="3492500"/>
                      <wp:effectExtent l="0" t="0" r="13335" b="12700"/>
                      <wp:wrapSquare wrapText="bothSides"/>
                      <wp:docPr id="111367195" name="Gruppo 16"/>
                      <wp:cNvGraphicFramePr/>
                      <a:graphic xmlns:a="http://schemas.openxmlformats.org/drawingml/2006/main">
                        <a:graphicData uri="http://schemas.microsoft.com/office/word/2010/wordprocessingGroup">
                          <wpg:wgp>
                            <wpg:cNvGrpSpPr/>
                            <wpg:grpSpPr>
                              <a:xfrm>
                                <a:off x="0" y="0"/>
                                <a:ext cx="4234815" cy="3492500"/>
                                <a:chOff x="0" y="0"/>
                                <a:chExt cx="4399839" cy="3818534"/>
                              </a:xfrm>
                            </wpg:grpSpPr>
                            <wps:wsp>
                              <wps:cNvPr id="1754864712" name="Connettore diritto 13"/>
                              <wps:cNvCnPr/>
                              <wps:spPr>
                                <a:xfrm flipH="1">
                                  <a:off x="0" y="3723437"/>
                                  <a:ext cx="965607"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762995194" name="Gruppo 15"/>
                              <wpg:cNvGrpSpPr/>
                              <wpg:grpSpPr>
                                <a:xfrm>
                                  <a:off x="0" y="0"/>
                                  <a:ext cx="4399839" cy="3818534"/>
                                  <a:chOff x="0" y="0"/>
                                  <a:chExt cx="4399839" cy="3818534"/>
                                </a:xfrm>
                              </wpg:grpSpPr>
                              <wps:wsp>
                                <wps:cNvPr id="1242956930" name="Rombo 2"/>
                                <wps:cNvSpPr/>
                                <wps:spPr>
                                  <a:xfrm>
                                    <a:off x="370180" y="633527"/>
                                    <a:ext cx="1518285" cy="77025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8F9965" w14:textId="77777777" w:rsidR="00CC0112" w:rsidRPr="00C36E5F" w:rsidRDefault="00CC0112" w:rsidP="00AE0716">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r>
                                      <w:r>
                                        <w:rPr>
                                          <w:rFonts w:ascii="Open Sans" w:hAnsi="Open Sans" w:cs="Open Sans"/>
                                          <w:b/>
                                          <w:bCs/>
                                          <w:color w:val="000000" w:themeColor="text1"/>
                                          <w:sz w:val="12"/>
                                          <w:szCs w:val="12"/>
                                        </w:rPr>
                                        <w:br/>
                                        <w:t>INCIDONO SULLE INFORMAZIONI?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55707091" name="Rettangolo 1"/>
                                <wps:cNvSpPr/>
                                <wps:spPr>
                                  <a:xfrm>
                                    <a:off x="373076" y="1697127"/>
                                    <a:ext cx="1517650" cy="34988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2AF9156" w14:textId="77777777" w:rsidR="00CC0112" w:rsidRPr="00DF01A5" w:rsidRDefault="00CC0112" w:rsidP="00AE0716">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 A Identificazione e valutazione del rischio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58155719" name="Rettangolo 1"/>
                                <wps:cNvSpPr/>
                                <wps:spPr>
                                  <a:xfrm>
                                    <a:off x="2882189" y="2626157"/>
                                    <a:ext cx="1517650" cy="34988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CE20A5F" w14:textId="77777777" w:rsidR="00CC0112" w:rsidRPr="00AD48EA" w:rsidRDefault="00CC0112" w:rsidP="00AE0716">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 B Piano di sicurezza delle informazioni</w:t>
                                      </w:r>
                                    </w:p>
                                    <w:p w14:paraId="36B4BECC" w14:textId="77777777" w:rsidR="00CC0112" w:rsidRPr="00E06BCC" w:rsidRDefault="00CC0112" w:rsidP="00AE0716">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57065357" name="Rettangolo con angoli arrotondati 1"/>
                                <wps:cNvSpPr/>
                                <wps:spPr>
                                  <a:xfrm>
                                    <a:off x="373076" y="0"/>
                                    <a:ext cx="1515389" cy="342900"/>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A43002" w14:textId="77777777" w:rsidR="00CC0112" w:rsidRPr="005D63B8" w:rsidRDefault="00CC0112" w:rsidP="00AE0716">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PROCESSI DI BUSINESS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65878070" name="Rombo 2"/>
                                <wps:cNvSpPr/>
                                <wps:spPr>
                                  <a:xfrm>
                                    <a:off x="370180" y="2418436"/>
                                    <a:ext cx="1518285" cy="77025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9FB01C" w14:textId="77777777" w:rsidR="00CC0112" w:rsidRPr="00C36E5F" w:rsidRDefault="00CC0112" w:rsidP="00AE0716">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VALORE RISCHIO ACCETTABILE?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0127564" name="Connettore 2 1"/>
                                <wps:cNvCnPr/>
                                <wps:spPr>
                                  <a:xfrm>
                                    <a:off x="1126694" y="416967"/>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33058307" name="Connettore 2 1"/>
                                <wps:cNvCnPr/>
                                <wps:spPr>
                                  <a:xfrm>
                                    <a:off x="1126694" y="1448410"/>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24559956" name="Connettore 2 1"/>
                                <wps:cNvCnPr/>
                                <wps:spPr>
                                  <a:xfrm>
                                    <a:off x="1126694" y="2165299"/>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03594771" name="Connettore 2 1"/>
                                <wps:cNvCnPr/>
                                <wps:spPr>
                                  <a:xfrm flipV="1">
                                    <a:off x="1960474" y="2797455"/>
                                    <a:ext cx="23423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4027165" name="Rettangolo con angoli arrotondati 1"/>
                                <wps:cNvSpPr/>
                                <wps:spPr>
                                  <a:xfrm>
                                    <a:off x="2275028" y="2677363"/>
                                    <a:ext cx="263347" cy="226771"/>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62F939" w14:textId="77777777" w:rsidR="00CC0112" w:rsidRPr="005D63B8" w:rsidRDefault="00CC0112" w:rsidP="00AE0716">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04058938" name="Connettore 2 1"/>
                                <wps:cNvCnPr/>
                                <wps:spPr>
                                  <a:xfrm flipV="1">
                                    <a:off x="2589581" y="2797455"/>
                                    <a:ext cx="23423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69477364" name="Connettore 2 1"/>
                                <wps:cNvCnPr/>
                                <wps:spPr>
                                  <a:xfrm>
                                    <a:off x="1148639" y="3262579"/>
                                    <a:ext cx="0" cy="23030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55750490" name="Rettangolo con angoli arrotondati 1"/>
                                <wps:cNvSpPr/>
                                <wps:spPr>
                                  <a:xfrm>
                                    <a:off x="1024128" y="3591763"/>
                                    <a:ext cx="263347" cy="226771"/>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CD84A3" w14:textId="77777777" w:rsidR="00CC0112" w:rsidRPr="005D63B8" w:rsidRDefault="00CC0112" w:rsidP="00AE0716">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82974698" name="Connettore 2 1"/>
                                <wps:cNvCnPr/>
                                <wps:spPr>
                                  <a:xfrm>
                                    <a:off x="7316" y="156667"/>
                                    <a:ext cx="26319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07060900" name="Connettore diritto 13"/>
                                <wps:cNvCnPr/>
                                <wps:spPr>
                                  <a:xfrm flipH="1">
                                    <a:off x="0" y="160935"/>
                                    <a:ext cx="0" cy="3562503"/>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9044395" name="Connettore diritto 14"/>
                                <wps:cNvCnPr/>
                                <wps:spPr>
                                  <a:xfrm flipV="1">
                                    <a:off x="3642970" y="160935"/>
                                    <a:ext cx="0" cy="2381707"/>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2198794" name="Connettore 2 1"/>
                                <wps:cNvCnPr/>
                                <wps:spPr>
                                  <a:xfrm flipH="1">
                                    <a:off x="2020520" y="156667"/>
                                    <a:ext cx="1620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A95ACBB">
                    <v:group id="Gruppo 16" style="position:absolute;margin-left:203.7pt;margin-top:244.55pt;width:333.45pt;height:275pt;z-index:251669504;mso-position-horizontal-relative:margin;mso-position-vertical-relative:margin;mso-width-relative:margin;mso-height-relative:margin" coordsize="43998,38185" o:spid="_x0000_s1382" w14:anchorId="1D192D4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BT4jmgcAAN9BAAAOAAAAZHJzL2Uyb0RvYy54bWzsXNly2zYUfe9M/4HD90YEuGuidDJOk3Ym bTNJl2eYi8QOSbAgHdn9+h5s1K46tqs2LV9kUCJB8PLeg3PPBfz869umdj4Woq94u3DJM891ijbj edUuF+7PP73+KnGdfmBtzmreFgv3rujdr198+cXzdTcvKF/xOi+Eg07afr7uFu5qGLr5bNZnq6Jh /TPeFS1+LLlo2IBDsZzlgq3Re1PPqOdFszUXeSd4VvQ9vn2lf3RfqP7LssiGH8uyLwanXrgY26A+ hfq8lp+zF8/ZfClYt6oyMwz2gFE0rGpx07GrV2xgzo2oDrpqqkzwnpfDs4w3M16WVVaoZ8DTEG/v ad4IftOpZ1nO18tuNBNMu2enB3eb/fDxjeg+dO8ELLHulrCFOpLPcluKRv7FKJ1bZbK70WTF7eBk +DKgfpCQ0HUy/OYHKQ09Y9RsBcsfXJetvrFX+mma+Km5MiFJ6AfydczsjWc7w1l3cJB+Y4P+cTb4 sGJdoUzbz2GDd8KpcvhvHAZJFMSEuk7LGvjrFW/bYhi4KJy8EhVaDvHlMOV4cOFVayzXz3sY0ZrN Keuq+xYdKqfYMaAfw2R+rD3PmjGNwsiLtS2U/UYrsHkn+uFNwRtHNhZuXbVy4GzOPr7tB20we4r8 um6dNV4FHkWd1fO6yl9XdS1/U2FVXNXC+cgQEMMtMRbfOgt3rlu8BvmA+pFUa7irC939+6KEsfDu 9cPt9cmyrGgH22/d4mx5WYkRjBd6emQyxjeD2b3QnC8vLVQYf8rF4xXqzrwdxoubquXi2N03pij1 +dYC+rmlCa55fqdetjINfHErYHRz25EimqYhSQPrSG/ETdfBeULtPEvpPI+LvBPxw+afZeTRgKZh lPoAaR1573lzzR26FWsjSlnHtEgxQpQfeyRBD8CiyPdDuhdlJCQJTQxYxbFHQ/U2TsdaXrGGt/m5 cNuKnIP4ul7aONg563IRSo+5ug00GRz9iuWFBgMC5LbQM8a0guPjQXyP6L90ENcj7pwM4uH2+lZD faRmm01gO4JrdtB32esKUPuW9cM7JkAH4FGgOMOP+ChrDnTlpuU6Ky7+OPa9PB8zFH51nTXoxcLt f79honCd+rsWc5fkIrYhbOPaNtqb5ooDoAnIU5epJi4QQ22bpeDNr2A+L+Vd8BNrM9xr4WaDsAdX g6Y54E5Z8fKlOg2co2PD2/ZDl1n4llPHT7e/MtGZ+WXAnPQDt/PjwTSjz5W+0/KXNwMvKzUHbexo gNPg4yUm7SgMYy/2UljLQAdmbNYueQ28/UT88L04UvhBohQ04BBA4iiEvQ3bSQAm25TlYLIWIKCP QQ9p5/qm+Z7nOkjTk0F6DmHkO37F+pXuI0fLjPqeE/0EI5oNbbjAFoyYCd3yg8vCiB9J0DZQYg40 nJgDDSnmYIKV/FiaZbFOYtgWhSMhEpswJkhRHgkrNEkoSdAPeAmNaETCCVdkAjHhyhlciezMpfOO CVfUPPr50xUfZCUK8XkEVjLegsqBuFQOE+CjyD3YUD2cxBgpxqoMyH9CX+KQpi80HQm/lXqskGC4 IPSnNn+/w2EkI1nmBhFZ/pvrlE0NjgxBwbHpg1ImVOpg+1O5xhklQmZKT8N1dnjQmMc8id4xwdUZ uFIz2iYLuCxcjRQIjSmbuqe6fIL20ChM4gT51IhPjxNiaECSwFezGbQ8I/5OSozUXyclRonuUfJP Up0JO3Sp7ZNKSMexg0YeJJMQyprhB1vVE7rDYk6UTSQFMMUSQmgUSfkcOVMAMSbaS5nw2iSLIXEK Hfe8CNMPglXL1aBGk6GWo7nG31Q/YfNVwfJv2twZ7jpUkFrUPaEBLtymyKH+FSiTyhZkIzYfWFVv zpSUb3381Kkoo4o49yzKXEJ0pL7vhQnkwif2dRIESUD2iPvk7Cj5TBXIoxXISzh7QIMwRD0T0vhB WfwxwE5JFKJOqsHQcsPJ2SdnP1Vuv4CzJ54fpkEcj9WkTyUxau3HL7a+ZulMGnlBrOkMBWdBPO16 PRaFULsaxuooJ1SZic/YxEnX3o7Xp/9Di0wu4PVBGng0BhxbhH+/qaE+iSpJkRh4FKsBVQ0kjv1I LaPaSAIUKzYCswSK0kgG4PnS6qRNKsfXa7EmbfKMNqkIxqRNfv4rPXwvQNKV+oCRh/HQo3MzRZeo 9WpomubmSWv4l2kNCXQwOWE+jayGBc6SZ2Ia9rEWIYyPZ1/U93zvL2bgiYdOPHRnt8YTSMg+VtyE XpBCBDhYdPMkPJR4KEgZHopEj8QTD91Zhr9ZCL9VSb//lDDx0NM8FCVVZDQTD/38eWiUUEg4Ufpg HrpV6Ip9YlYch1G0X+VCUkxSs2FhUoXkZqJp65HcBqdh5O/fD5diHUjkyXVihwnXE+2HI+jf3xND TQnAD0FQPaUTnd6jM+2Hk2Cyt9Jtl5hecD/cBaTKhKReEPgSFg9EgNEnx809f7FHc1+nR5YFaIf/ ybUFpz2T+gnBnpPzCuXkmf8zz8SGIZIm8WbT54NKR/vbhqlHvZAalzzCEUiEjfASoeV6mIkkTCRB ZSCKJKBldvSrlTPqvwioddnmPx7If1OwfazO2vxfhhd/AgAA//8DAFBLAwQUAAYACAAAACEA9kez A+EAAAANAQAADwAAAGRycy9kb3ducmV2LnhtbEyPQU/DMAyF70j8h8hI3FhaOmArTadpAk4TEhsS 2s1rvLZak1RN1nb/HvcEt+fnp+fP2Wo0jeip87WzCuJZBIJs4XRtSwXf+/eHBQgf0GpsnCUFV/Kw ym9vMky1G+wX9btQCi6xPkUFVQhtKqUvKjLoZ64ly7uT6wwGHrtS6g4HLjeNfIyiZ2mwtnyhwpY2 FRXn3cUo+BhwWCfxW789nzbXw/7p82cbk1L3d+P6FUSgMfyFYcJndMiZ6eguVnvRKJhHL3OOslgs YxBTgp0ExHFSCXsyz+T/L/JfAAAA//8DAFBLAQItABQABgAIAAAAIQC2gziS/gAAAOEBAAATAAAA AAAAAAAAAAAAAAAAAABbQ29udGVudF9UeXBlc10ueG1sUEsBAi0AFAAGAAgAAAAhADj9If/WAAAA lAEAAAsAAAAAAAAAAAAAAAAALwEAAF9yZWxzLy5yZWxzUEsBAi0AFAAGAAgAAAAhAE4FPiOaBwAA 30EAAA4AAAAAAAAAAAAAAAAALgIAAGRycy9lMm9Eb2MueG1sUEsBAi0AFAAGAAgAAAAhAPZHswPh AAAADQEAAA8AAAAAAAAAAAAAAAAA9AkAAGRycy9kb3ducmV2LnhtbFBLBQYAAAAABAAEAPMAAAAC CwAAAAA= ">
                      <v:line id="Connettore diritto 13" style="position:absolute;flip:x;visibility:visible;mso-wrap-style:square" o:spid="_x0000_s1383" strokecolor="black [3213]" strokeweight=".25pt" o:connectortype="straight" from="0,37234" to="9656,3723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4l05yAAAAOMAAAAPAAAAZHJzL2Rvd25yZXYueG1sRE/NSsNA EL4LvsMyghexm4Y0LWm3RYSgt2orQm9Ddkyi2dmQHdP49q4g9Djf/2x2k+vUSENoPRuYzxJQxJW3 LdcG3o7l/QpUEGSLnWcy8EMBdtvrqw0W1p/5lcaD1CqGcCjQQCPSF1qHqiGHYeZ74sh9+MGhxHOo tR3wHMNdp9MkybXDlmNDgz09NlR9Hb6dgXJx9/6Skox5n2l5OpXHfb7/NOb2ZnpYgxKa5CL+dz/b OH+5yFZ5tpyn8PdTBEBvfwEAAP//AwBQSwECLQAUAAYACAAAACEA2+H2y+4AAACFAQAAEwAAAAAA AAAAAAAAAAAAAAAAW0NvbnRlbnRfVHlwZXNdLnhtbFBLAQItABQABgAIAAAAIQBa9CxbvwAAABUB AAALAAAAAAAAAAAAAAAAAB8BAABfcmVscy8ucmVsc1BLAQItABQABgAIAAAAIQDc4l05yAAAAOMA AAAPAAAAAAAAAAAAAAAAAAcCAABkcnMvZG93bnJldi54bWxQSwUGAAAAAAMAAwC3AAAA/AIAAAAA ">
                        <v:stroke joinstyle="miter"/>
                      </v:line>
                      <v:group id="Gruppo 15" style="position:absolute;width:43998;height:38185" coordsize="43998,38185" o:spid="_x0000_s13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r4xiyQAAAOMAAAAPAAAAZHJzL2Rvd25yZXYueG1sRE/NasJA EL4LfYdlCr2ZTazaJnUVkVo8SKFaKL0N2TEJZmdDdpvEt3cLgsf5/mexGkwtOmpdZVlBEsUgiHOr Ky4UfB+341cQziNrrC2Tggs5WC0fRgvMtO35i7qDL0QIYZehgtL7JpPS5SUZdJFtiAN3sq1BH862 kLrFPoSbWk7ieC4NVhwaSmxoU1J+PvwZBR899uvn5L3bn0+by+9x9vmzT0ipp8dh/QbC0+Dv4pt7 p8P8l/kkTWdJOoX/nwIAcnkFAAD//wMAUEsBAi0AFAAGAAgAAAAhANvh9svuAAAAhQEAABMAAAAA AAAAAAAAAAAAAAAAAFtDb250ZW50X1R5cGVzXS54bWxQSwECLQAUAAYACAAAACEAWvQsW78AAAAV AQAACwAAAAAAAAAAAAAAAAAfAQAAX3JlbHMvLnJlbHNQSwECLQAUAAYACAAAACEATa+MYskAAADj AAAADwAAAAAAAAAAAAAAAAAHAgAAZHJzL2Rvd25yZXYueG1sUEsFBgAAAAADAAMAtwAAAP0CAAAA AA== ">
                        <v:shape id="_x0000_s1385" style="position:absolute;left:3701;top:6335;width:15183;height:77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jc48zAAAAOMAAAAPAAAAZHJzL2Rvd25yZXYueG1sRI9Bb8Iw DIXvk/YfIk/abaR0G1oLAVWTkJg4wXbY0WpMW2icLslKxq8nh0kcbT+/977FKppejOR8Z1nBdJKB IK6t7rhR8PW5fnoD4QOyxt4yKfgjD6vl/d0CS23PvKNxHxqRTNiXqKANYSil9HVLBv3EDsTpdrDO YEija6R2eE7mppd5ls2kwY5TQosDvbdUn/a/RkEVPy4/Fbtt3GXTfjsev2Ox3ij1+BCrOYhAMdzE /98bnernL3nxOiueE0ViSguQyysAAAD//wMAUEsBAi0AFAAGAAgAAAAhANvh9svuAAAAhQEAABMA AAAAAAAAAAAAAAAAAAAAAFtDb250ZW50X1R5cGVzXS54bWxQSwECLQAUAAYACAAAACEAWvQsW78A AAAVAQAACwAAAAAAAAAAAAAAAAAfAQAAX3JlbHMvLnJlbHNQSwECLQAUAAYACAAAACEAkY3OPMwA AADjAAAADwAAAAAAAAAAAAAAAAAHAgAAZHJzL2Rvd25yZXYueG1sUEsFBgAAAAADAAMAtwAAAAAD AAAAAA== ">
                          <v:textbox inset="0,0,0,0">
                            <w:txbxContent>
                              <w:p w:rsidRPr="00C36E5F" w:rsidR="00CC0112" w:rsidP="00AE0716" w:rsidRDefault="00CC0112" w14:paraId="148615D4"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br/>
                                  <w:t>INCIDONO SULLE INFORMAZIONI?</w:t>
                                </w:r>
                              </w:p>
                            </w:txbxContent>
                          </v:textbox>
                        </v:shape>
                        <v:rect id="_x0000_s1386" style="position:absolute;left:3730;top:16971;width:15177;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NC/0yAAAAOMAAAAPAAAAZHJzL2Rvd25yZXYueG1sRE9PS8Mw FL8LfofwBC/ikirdZl02ZKhUvOiyy26P5tkUm5fSxK1+eyMIHt/v/1ttJt+LI42xC6yhmCkQxE2w Hbca9ubpegkiJmSLfWDS8E0RNuvzsxVWNpz4nY671IocwrFCDS6loZIyNo48xlkYiDP3EUaPKZ9j K+2Ipxzue3mj1Fx67Dg3OBxo66j53H15DanuzJtx5dW2vmXzejCHx+fiRevLi+nhHkSiKf2L/9y1 zfPnZblQC3VXwO9PGQC5/gEAAP//AwBQSwECLQAUAAYACAAAACEA2+H2y+4AAACFAQAAEwAAAAAA AAAAAAAAAAAAAAAAW0NvbnRlbnRfVHlwZXNdLnhtbFBLAQItABQABgAIAAAAIQBa9CxbvwAAABUB AAALAAAAAAAAAAAAAAAAAB8BAABfcmVscy8ucmVsc1BLAQItABQABgAIAAAAIQANNC/0yAAAAOMA AAAPAAAAAAAAAAAAAAAAAAcCAABkcnMvZG93bnJldi54bWxQSwUGAAAAAAMAAwC3AAAA/AIAAAAA ">
                          <v:stroke dashstyle="dash"/>
                          <v:textbox inset="1mm,1mm,1mm,1mm">
                            <w:txbxContent>
                              <w:p w:rsidRPr="00DF01A5" w:rsidR="00CC0112" w:rsidP="00AE0716" w:rsidRDefault="00CC0112" w14:paraId="49F6A0C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 A Identificazione e valutazione del rischio</w:t>
                                </w:r>
                              </w:p>
                            </w:txbxContent>
                          </v:textbox>
                        </v:rect>
                        <v:rect id="_x0000_s1387" style="position:absolute;left:28821;top:26261;width:15177;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iemqyAAAAOMAAAAPAAAAZHJzL2Rvd25yZXYueG1sRE9PS8Mw FL8LfofwBC+ypVHqZl02ZKh0eNHFy26P5tkUm5fSxK1+eyMIHt/v/1ttJt+LI42xC6xBzQsQxE2w Hbca3s3TbAkiJmSLfWDS8E0RNuvzsxVWNpz4jY771IocwrFCDS6loZIyNo48xnkYiDP3EUaPKZ9j K+2Ipxzue3ldFLfSY8e5weFAW0fN5/7La0h1Z16NK6+29Q2bl4M5PD6rndaXF9PDPYhEU/oX/7lr m+ercqnKcqHu4PenDIBc/wAAAP//AwBQSwECLQAUAAYACAAAACEA2+H2y+4AAACFAQAAEwAAAAAA AAAAAAAAAAAAAAAAW0NvbnRlbnRfVHlwZXNdLnhtbFBLAQItABQABgAIAAAAIQBa9CxbvwAAABUB AAALAAAAAAAAAAAAAAAAAB8BAABfcmVscy8ucmVsc1BLAQItABQABgAIAAAAIQCpiemqyAAAAOMA AAAPAAAAAAAAAAAAAAAAAAcCAABkcnMvZG93bnJldi54bWxQSwUGAAAAAAMAAwC3AAAA/AIAAAAA ">
                          <v:stroke dashstyle="dash"/>
                          <v:textbox inset="1mm,1mm,1mm,1mm">
                            <w:txbxContent>
                              <w:p w:rsidRPr="00AD48EA" w:rsidR="00CC0112" w:rsidP="00AE0716" w:rsidRDefault="00CC0112" w14:paraId="6CF1571C"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 B Piano di sicurezza delle informazioni</w:t>
                                </w:r>
                              </w:p>
                              <w:p w:rsidRPr="00E06BCC" w:rsidR="00CC0112" w:rsidP="00AE0716" w:rsidRDefault="00CC0112" w14:paraId="3461D779" w14:textId="77777777">
                                <w:pPr>
                                  <w:spacing w:after="0"/>
                                  <w:jc w:val="center"/>
                                  <w:rPr>
                                    <w:rFonts w:ascii="Open Sans" w:hAnsi="Open Sans" w:cs="Open Sans"/>
                                    <w:color w:val="000000" w:themeColor="text1"/>
                                    <w:sz w:val="14"/>
                                    <w:szCs w:val="14"/>
                                  </w:rPr>
                                </w:pPr>
                              </w:p>
                            </w:txbxContent>
                          </v:textbox>
                        </v:rect>
                        <v:roundrect id="_x0000_s1388" style="position:absolute;left:3730;width:15154;height:3429;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5H6eyAAAAOIAAAAPAAAAZHJzL2Rvd25yZXYueG1sRE9da8Iw FH0f7D+EO9jbTLZaJ51R3ED0deoQ367NXVpsbkqT2frvl8HAlwOH88WZLQbXiAt1ofas4XmkQBCX 3tRsNex3q6cpiBCRDTaeScOVAizm93czLIzv+ZMu22hFKuFQoIYqxraQMpQVOQwj3xIn7dt3DmOi nZWmwz6Vu0a+KDWRDmtOCxW29FFRed7+OA1fY/W+yc773q/zbGXWJ7s8HqzWjw/D8g1EpCHezP/p jdGQ5a9qkieEv0vpDsj5LwAAAP//AwBQSwECLQAUAAYACAAAACEA2+H2y+4AAACFAQAAEwAAAAAA AAAAAAAAAAAAAAAAW0NvbnRlbnRfVHlwZXNdLnhtbFBLAQItABQABgAIAAAAIQBa9CxbvwAAABUB AAALAAAAAAAAAAAAAAAAAB8BAABfcmVscy8ucmVsc1BLAQItABQABgAIAAAAIQCK5H6eyAAAAOIA AAAPAAAAAAAAAAAAAAAAAAcCAABkcnMvZG93bnJldi54bWxQSwUGAAAAAAMAAwC3AAAA/AIAAAAA ">
                          <v:stroke joinstyle="miter"/>
                          <v:textbox inset="0,0,0,0">
                            <w:txbxContent>
                              <w:p w:rsidRPr="005D63B8" w:rsidR="00CC0112" w:rsidP="00AE0716" w:rsidRDefault="00CC0112" w14:paraId="6B80887B"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PROCESSI DI BUSINESS</w:t>
                                </w:r>
                              </w:p>
                            </w:txbxContent>
                          </v:textbox>
                        </v:roundrect>
                        <v:shape id="_x0000_s1389" style="position:absolute;left:3701;top:24184;width:15183;height:77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4s4qywAAAOMAAAAPAAAAZHJzL2Rvd25yZXYueG1sRI/NTsMw EITvSLyDtUjcqN1KtCHUrSKkSkU99efQoxUvSSBeB9ukhqdnD5V63N3ZmfmW6+x6MWKInScN04kC gVR721Gj4XTcPBUgYjJkTe8JNfxihPXq/m5pSusvtMfxkBrBJhRLo6FNaSiljHWLzsSJH5D49uGD M4nH0EgbzIXNXS9nSs2lMx1xQmsGfGux/jr8OA1Vfv/7rijs8l5N+934ec4vm63Wjw+5egWRMKeb +Pq9tVx/Nn8uFoVaMAUz8QLk6h8AAP//AwBQSwECLQAUAAYACAAAACEA2+H2y+4AAACFAQAAEwAA AAAAAAAAAAAAAAAAAAAAW0NvbnRlbnRfVHlwZXNdLnhtbFBLAQItABQABgAIAAAAIQBa9CxbvwAA ABUBAAALAAAAAAAAAAAAAAAAAB8BAABfcmVscy8ucmVsc1BLAQItABQABgAIAAAAIQCH4s4qywAA AOMAAAAPAAAAAAAAAAAAAAAAAAcCAABkcnMvZG93bnJldi54bWxQSwUGAAAAAAMAAwC3AAAA/wIA AAAA ">
                          <v:textbox inset="0,0,0,0">
                            <w:txbxContent>
                              <w:p w:rsidRPr="00C36E5F" w:rsidR="00CC0112" w:rsidP="00AE0716" w:rsidRDefault="00CC0112" w14:paraId="3593273C"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VALORE RISCHIO ACCETTABILE?</w:t>
                                </w:r>
                              </w:p>
                            </w:txbxContent>
                          </v:textbox>
                        </v:shape>
                        <v:shape id="Connettore 2 1" style="position:absolute;left:11266;top:4169;width:0;height:1797;visibility:visible;mso-wrap-style:square" o:spid="_x0000_s139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UySlyAAAAOIAAAAPAAAAZHJzL2Rvd25yZXYueG1sRI9Ba8JA FITvBf/D8gRvdWNso0RXEUHxWit6fWSfSTD7ds2uGv313UKhx2FmvmHmy8404k6try0rGA0TEMSF 1TWXCg7fm/cpCB+QNTaWScGTPCwXvbc55to++Ivu+1CKCGGfo4IqBJdL6YuKDPqhdcTRO9vWYIiy LaVu8RHhppFpkmTSYM1xoUJH64qKy/5mFGwPzp4cjtel7I7T22tybZ7bTKlBv1vNQATqwn/4r73T CtIsGaWTz+wDfi/FOyAXPwAAAP//AwBQSwECLQAUAAYACAAAACEA2+H2y+4AAACFAQAAEwAAAAAA AAAAAAAAAAAAAAAAW0NvbnRlbnRfVHlwZXNdLnhtbFBLAQItABQABgAIAAAAIQBa9CxbvwAAABUB AAALAAAAAAAAAAAAAAAAAB8BAABfcmVscy8ucmVsc1BLAQItABQABgAIAAAAIQAqUySlyAAAAOIA AAAPAAAAAAAAAAAAAAAAAAcCAABkcnMvZG93bnJldi54bWxQSwUGAAAAAAMAAwC3AAAA/AIAAAAA ">
                          <v:stroke joinstyle="miter" endarrow="open"/>
                        </v:shape>
                        <v:shape id="Connettore 2 1" style="position:absolute;left:11266;top:14484;width:0;height:1797;visibility:visible;mso-wrap-style:square" o:spid="_x0000_s139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20RVxQAAAOMAAAAPAAAAZHJzL2Rvd25yZXYueG1sRE9fa8Iw EH8f+B3CCXubiRa1VKMMYbJXnbjXo7m1xeYSm6h1n34RhD3e7/8t171txZW60DjWMB4pEMSlMw1X Gg5fH285iBCRDbaOScOdAqxXg5clFsbdeEfXfaxECuFQoIY6Rl9IGcqaLIaR88SJ+3GdxZjOrpKm w1sKt62cKDWTFhtODTV62tRUnvYXq2F78O7bY7apZH/ML7/zc3vfzrR+HfbvCxCR+vgvfro/TZo/ yTI1zTM1h8dPCQC5+gMAAP//AwBQSwECLQAUAAYACAAAACEA2+H2y+4AAACFAQAAEwAAAAAAAAAA AAAAAAAAAAAAW0NvbnRlbnRfVHlwZXNdLnhtbFBLAQItABQABgAIAAAAIQBa9CxbvwAAABUBAAAL AAAAAAAAAAAAAAAAAB8BAABfcmVscy8ucmVsc1BLAQItABQABgAIAAAAIQB620RVxQAAAOMAAAAP AAAAAAAAAAAAAAAAAAcCAABkcnMvZG93bnJldi54bWxQSwUGAAAAAAMAAwC3AAAA+QIAAAAA ">
                          <v:stroke joinstyle="miter" endarrow="open"/>
                        </v:shape>
                        <v:shape id="Connettore 2 1" style="position:absolute;left:11266;top:21652;width:0;height:1798;visibility:visible;mso-wrap-style:square" o:spid="_x0000_s139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3kP+xwAAAOMAAAAPAAAAZHJzL2Rvd25yZXYueG1sRE9fa8Iw EH8X/A7hBnvTdM52tmuUIUx81cn2ejS3tqy5xCZq3adfBGGP9/t/5WownThT71vLCp6mCQjiyuqW awWHj/fJAoQPyBo7y6TgSh5Wy/GoxELbC+/ovA+1iCHsC1TQhOAKKX3VkEE/tY44ct+2Nxji2ddS 93iJ4aaTsyTJpMGWY0ODjtYNVT/7k1GwOTj75fB5Xcvhc3H6fTl2102m1OPD8PYKItAQ/sV391bH +fPZPE3zPM3g9lMEQC7/AAAA//8DAFBLAQItABQABgAIAAAAIQDb4fbL7gAAAIUBAAATAAAAAAAA AAAAAAAAAAAAAABbQ29udGVudF9UeXBlc10ueG1sUEsBAi0AFAAGAAgAAAAhAFr0LFu/AAAAFQEA AAsAAAAAAAAAAAAAAAAAHwEAAF9yZWxzLy5yZWxzUEsBAi0AFAAGAAgAAAAhABDeQ/7HAAAA4wAA AA8AAAAAAAAAAAAAAAAABwIAAGRycy9kb3ducmV2LnhtbFBLBQYAAAAAAwADALcAAAD7AgAAAAA= ">
                          <v:stroke joinstyle="miter" endarrow="open"/>
                        </v:shape>
                        <v:shape id="Connettore 2 1" style="position:absolute;left:19604;top:27974;width:2343;height:0;flip:y;visibility:visible;mso-wrap-style:square" o:spid="_x0000_s139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16XlywAAAOIAAAAPAAAAZHJzL2Rvd25yZXYueG1sRI9Ba8JA FITvQv/D8gq96caqTUxdRSxCDhWqqQdvz+xrEpp9G7Krxn/fLRR6HGbmG2ax6k0jrtS52rKC8SgC QVxYXXOp4DPfDhMQziNrbCyTgjs5WC0fBgtMtb3xnq4HX4oAYZeigsr7NpXSFRUZdCPbEgfvy3YG fZBdKXWHtwA3jXyOohdpsOawUGFLm4qK78PFKMiY4vdZnmXJh90cz/u3+Sk/7pR6euzXryA89f4/ /NfOtIIkmszm0zgew++lcAfk8gcAAP//AwBQSwECLQAUAAYACAAAACEA2+H2y+4AAACFAQAAEwAA AAAAAAAAAAAAAAAAAAAAW0NvbnRlbnRfVHlwZXNdLnhtbFBLAQItABQABgAIAAAAIQBa9CxbvwAA ABUBAAALAAAAAAAAAAAAAAAAAB8BAABfcmVscy8ucmVsc1BLAQItABQABgAIAAAAIQCz16XlywAA AOIAAAAPAAAAAAAAAAAAAAAAAAcCAABkcnMvZG93bnJldi54bWxQSwUGAAAAAAMAAwC3AAAA/wIA AAAA ">
                          <v:stroke joinstyle="miter" endarrow="open"/>
                        </v:shape>
                        <v:roundrect id="_x0000_s1394" style="position:absolute;left:22750;top:26773;width:2633;height:2268;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RF25ygAAAOIAAAAPAAAAZHJzL2Rvd25yZXYueG1sRI9BawIx FITvhf6H8Aq91URdbV2NYgui11pFentuntnFzcuySd3tv28KhR6HmfmGWax6V4sbtaHyrGE4UCCI C28qthoOH5unFxAhIhusPZOGbwqwWt7fLTA3vuN3uu2jFQnCIUcNZYxNLmUoSnIYBr4hTt7Ftw5j kq2VpsUuwV0tR0pNpcOK00KJDb2VVFz3X07DMVOvu/H10PntZLwx27Ndf56s1o8P/XoOIlIf/8N/ 7Z3RkM0yNXoeTifweyndAbn8AQAA//8DAFBLAQItABQABgAIAAAAIQDb4fbL7gAAAIUBAAATAAAA AAAAAAAAAAAAAAAAAABbQ29udGVudF9UeXBlc10ueG1sUEsBAi0AFAAGAAgAAAAhAFr0LFu/AAAA FQEAAAsAAAAAAAAAAAAAAAAAHwEAAF9yZWxzLy5yZWxzUEsBAi0AFAAGAAgAAAAhAPZEXbnKAAAA 4gAAAA8AAAAAAAAAAAAAAAAABwIAAGRycy9kb3ducmV2LnhtbFBLBQYAAAAAAwADALcAAAD+AgAA AAA= ">
                          <v:stroke joinstyle="miter"/>
                          <v:textbox inset="0,0,0,0">
                            <w:txbxContent>
                              <w:p w:rsidRPr="005D63B8" w:rsidR="00CC0112" w:rsidP="00AE0716" w:rsidRDefault="00CC0112" w14:paraId="3C625688"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v:textbox>
                        </v:roundrect>
                        <v:shape id="Connettore 2 1" style="position:absolute;left:25895;top:27974;width:2343;height:0;flip:y;visibility:visible;mso-wrap-style:square" o:spid="_x0000_s139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aK6/zAAAAOMAAAAPAAAAZHJzL2Rvd25yZXYueG1sRI9BT8Mw DIXvSPyHyEjcWAJj0JVlExpC6oFJbGWH3bzGtBWNUzVhK/8eH5A42u/5vc+L1eg7daIhtoEt3E4M KOIquJZrCx/l600GKiZkh11gsvBDEVbLy4sF5i6ceUunXaqVhHDM0UKTUp9rHauGPMZJ6IlF+wyD xyTjUGs34FnCfafvjHnQHluWhgZ7WjdUfe2+vYWC6fFtVhZF9h7W++P2ZX4o9xtrr6/G5ydQicb0 b/67LpzgT829mWXzqUDLT7IAvfwFAAD//wMAUEsBAi0AFAAGAAgAAAAhANvh9svuAAAAhQEAABMA AAAAAAAAAAAAAAAAAAAAAFtDb250ZW50X1R5cGVzXS54bWxQSwECLQAUAAYACAAAACEAWvQsW78A AAAVAQAACwAAAAAAAAAAAAAAAAAfAQAAX3JlbHMvLnJlbHNQSwECLQAUAAYACAAAACEA3Giuv8wA AADjAAAADwAAAAAAAAAAAAAAAAAHAgAAZHJzL2Rvd25yZXYueG1sUEsFBgAAAAADAAMAtwAAAAAD AAAAAA== ">
                          <v:stroke joinstyle="miter" endarrow="open"/>
                        </v:shape>
                        <v:shape id="Connettore 2 1" style="position:absolute;left:11486;top:32625;width:0;height:2303;visibility:visible;mso-wrap-style:square" o:spid="_x0000_s139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kQd8yQAAAOIAAAAPAAAAZHJzL2Rvd25yZXYueG1sRI9Pa8JA FMTvBb/D8oTe6sY/JDF1FREqvVZFr4/sMwnNvl2zq8Z++m6h4HGYmd8wi1VvWnGjzjeWFYxHCQji 0uqGKwWH/cdbDsIHZI2tZVLwIA+r5eBlgYW2d/6i2y5UIkLYF6igDsEVUvqyJoN+ZB1x9M62Mxii 7CqpO7xHuGnlJElSabDhuFCjo01N5ffuahRsD86eHE43leyP+fUnu7SPbarU67Bfv4MI1Idn+L/9 qRXk6XyWZdN0Bn+X4h2Qy18AAAD//wMAUEsBAi0AFAAGAAgAAAAhANvh9svuAAAAhQEAABMAAAAA AAAAAAAAAAAAAAAAAFtDb250ZW50X1R5cGVzXS54bWxQSwECLQAUAAYACAAAACEAWvQsW78AAAAV AQAACwAAAAAAAAAAAAAAAAAfAQAAX3JlbHMvLnJlbHNQSwECLQAUAAYACAAAACEA1ZEHfMkAAADi AAAADwAAAAAAAAAAAAAAAAAHAgAAZHJzL2Rvd25yZXYueG1sUEsFBgAAAAADAAMAtwAAAP0CAAAA AA== ">
                          <v:stroke joinstyle="miter" endarrow="open"/>
                        </v:shape>
                        <v:roundrect id="_x0000_s1397" style="position:absolute;left:10241;top:35917;width:2633;height:2268;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A5gqyQAAAOIAAAAPAAAAZHJzL2Rvd25yZXYueG1sRI9dT8Iw FIbvSfwPzTHxTlodU5wUgiYEbkUI4e64HruF9XRZKxv/nl6YcPnm/cozWwyuEWfqQu1Zw9NYgSAu vanZath9rx6nIEJENth4Jg0XCrCY341mWBjf8xedt9GKNMKhQA1VjG0hZSgrchjGviVO3q/vHMYk OytNh30ad418VupFOqw5PVTY0mdF5Wn75zTsJ+pjk512vV/n2cqsf+zyeLBaP9wPy3cQkYZ4C/+3 N0ZDluevuZq8JYiElHBAzq8AAAD//wMAUEsBAi0AFAAGAAgAAAAhANvh9svuAAAAhQEAABMAAAAA AAAAAAAAAAAAAAAAAFtDb250ZW50X1R5cGVzXS54bWxQSwECLQAUAAYACAAAACEAWvQsW78AAAAV AQAACwAAAAAAAAAAAAAAAAAfAQAAX3JlbHMvLnJlbHNQSwECLQAUAAYACAAAACEAjwOYKskAAADi AAAADwAAAAAAAAAAAAAAAAAHAgAAZHJzL2Rvd25yZXYueG1sUEsFBgAAAAADAAMAtwAAAP0CAAAA AA== ">
                          <v:stroke joinstyle="miter"/>
                          <v:textbox inset="0,0,0,0">
                            <w:txbxContent>
                              <w:p w:rsidRPr="005D63B8" w:rsidR="00CC0112" w:rsidP="00AE0716" w:rsidRDefault="00CC0112" w14:paraId="7D853DDE"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v:textbox>
                        </v:roundrect>
                        <v:shape id="Connettore 2 1" style="position:absolute;left:73;top:1566;width:2632;height:0;visibility:visible;mso-wrap-style:square" o:spid="_x0000_s139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7k2MygAAAOMAAAAPAAAAZHJzL2Rvd25yZXYueG1sRI9Bb8Iw DIXvk/YfIk/abaRjqJSOgCakIa4DBFer8dpqjZM1Acp+/XxA4mi/5/c+z5eD69SZ+th6NvA6ykAR V962XBvY7z5fClAxIVvsPJOBK0VYLh4f5lhaf+EvOm9TrSSEY4kGmpRCqXWsGnIYRz4Qi/bte4dJ xr7WtseLhLtOj7Ms1w5bloYGA60aqn62J2dgvQ/+GPBtVevhUJz+pr/ddZ0b8/w0fLyDSjSku/l2 vbGCnxfj2XSSzwRafpIF6MU/AAAA//8DAFBLAQItABQABgAIAAAAIQDb4fbL7gAAAIUBAAATAAAA AAAAAAAAAAAAAAAAAABbQ29udGVudF9UeXBlc10ueG1sUEsBAi0AFAAGAAgAAAAhAFr0LFu/AAAA FQEAAAsAAAAAAAAAAAAAAAAAHwEAAF9yZWxzLy5yZWxzUEsBAi0AFAAGAAgAAAAhAEDuTYzKAAAA 4wAAAA8AAAAAAAAAAAAAAAAABwIAAGRycy9kb3ducmV2LnhtbFBLBQYAAAAAAwADALcAAAD+AgAA AAA= ">
                          <v:stroke joinstyle="miter" endarrow="open"/>
                        </v:shape>
                        <v:line id="Connettore diritto 13" style="position:absolute;flip:x;visibility:visible;mso-wrap-style:square" o:spid="_x0000_s1399" strokecolor="black [3213]" strokeweight=".25pt" o:connectortype="straight" from="0,1609" to="0,3723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wfNiywAAAOMAAAAPAAAAZHJzL2Rvd25yZXYueG1sRI9BS8NA EIXvQv/DMgUvYnctGtvYbREh6K21lUJvQ3aaRLO7ITum8d87B8HjzLx5732rzehbNVCfmhgs3M0M KApldE2oLHwcitsFqMQYHLYxkIUfSrBZT65WmLt4Ce807LlSYhJSjhZq5i7XOpU1eUyz2FGQ2zn2 HlnGvtKux4uY+1bPjcm0xyZIQo0dvdRUfu2/vYXi4ea4mxMPWXev+fVUHLbZ9tPa6+n4/ASKaeR/ 8d/3m5P6S/NoMrM0QiFMsgC9/gUAAP//AwBQSwECLQAUAAYACAAAACEA2+H2y+4AAACFAQAAEwAA AAAAAAAAAAAAAAAAAAAAW0NvbnRlbnRfVHlwZXNdLnhtbFBLAQItABQABgAIAAAAIQBa9CxbvwAA ABUBAAALAAAAAAAAAAAAAAAAAB8BAABfcmVscy8ucmVsc1BLAQItABQABgAIAAAAIQAEwfNiywAA AOMAAAAPAAAAAAAAAAAAAAAAAAcCAABkcnMvZG93bnJldi54bWxQSwUGAAAAAAMAAwC3AAAA/wIA AAAA ">
                          <v:stroke joinstyle="miter"/>
                        </v:line>
                        <v:line id="Connettore diritto 14" style="position:absolute;flip:y;visibility:visible;mso-wrap-style:square" o:spid="_x0000_s1400" strokecolor="black [3213]" strokeweight=".25pt" o:connectortype="straight" from="36429,1609" to="36429,2542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AkkmsywAAAOIAAAAPAAAAZHJzL2Rvd25yZXYueG1sRI9BS8NA FITvQv/D8gpexG5a09DGbksRgt6qrQjeHtlnEpt9G7LPNP57VxA8DjPzDbPZja5VA/Wh8WxgPktA EZfeNlwZeD0VtytQQZAttp7JwDcF2G0nVxvMrb/wCw1HqVSEcMjRQC3S5VqHsiaHYeY74uh9+N6h RNlX2vZ4iXDX6kWSZNphw3Ghxo4eairPxy9noFjevD0vSIasS7U8vhenQ3b4NOZ6Ou7vQQmN8h/+ az9ZA6v5OknTu/USfi/FO6C3PwAAAP//AwBQSwECLQAUAAYACAAAACEA2+H2y+4AAACFAQAAEwAA AAAAAAAAAAAAAAAAAAAAW0NvbnRlbnRfVHlwZXNdLnhtbFBLAQItABQABgAIAAAAIQBa9CxbvwAA ABUBAAALAAAAAAAAAAAAAAAAAB8BAABfcmVscy8ucmVsc1BLAQItABQABgAIAAAAIQAAkkmsywAA AOIAAAAPAAAAAAAAAAAAAAAAAAcCAABkcnMvZG93bnJldi54bWxQSwUGAAAAAAMAAwC3AAAA/wIA AAAA ">
                          <v:stroke joinstyle="miter"/>
                        </v:line>
                        <v:shape id="Connettore 2 1" style="position:absolute;left:20205;top:1566;width:16200;height:0;flip:x;visibility:visible;mso-wrap-style:square" o:spid="_x0000_s140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ZDL1zAAAAOIAAAAPAAAAZHJzL2Rvd25yZXYueG1sRI9Pa8JA FMTvhX6H5RV6q5tI2/zRVYqlkIOFaurB2zP7TEKzb0N2q/Hbu0Khx2FmfsPMl6PpxIkG11pWEE8i EMSV1S3XCr7Lj6cUhPPIGjvLpOBCDpaL+7s55tqeeUOnra9FgLDLUUHjfZ9L6aqGDLqJ7YmDd7SD QR/kUEs94DnATSenUfQqDbYcFhrsadVQ9bP9NQoKpmT9UhZF+mVXu8PmPduXu0+lHh/GtxkIT6P/ D/+1C60giadxlibZM9wuhTsgF1cAAAD//wMAUEsBAi0AFAAGAAgAAAAhANvh9svuAAAAhQEAABMA AAAAAAAAAAAAAAAAAAAAAFtDb250ZW50X1R5cGVzXS54bWxQSwECLQAUAAYACAAAACEAWvQsW78A AAAVAQAACwAAAAAAAAAAAAAAAAAfAQAAX3JlbHMvLnJlbHNQSwECLQAUAAYACAAAACEAoGQy9cwA AADiAAAADwAAAAAAAAAAAAAAAAAHAgAAZHJzL2Rvd25yZXYueG1sUEsFBgAAAAADAAMAtwAAAAAD AAAAAA== ">
                          <v:stroke joinstyle="miter" endarrow="open"/>
                        </v:shape>
                      </v:group>
                      <w10:wrap type="square" anchorx="margin" anchory="margin"/>
                    </v:group>
                  </w:pict>
                </mc:Fallback>
              </mc:AlternateContent>
            </w:r>
            <w:r>
              <w:rPr>
                <w:rFonts w:ascii="Open Sans" w:hAnsi="Open Sans" w:cs="Open Sans"/>
                <w:b/>
                <w:bCs/>
                <w:color w:val="C00000"/>
                <w:sz w:val="20"/>
                <w:szCs w:val="20"/>
              </w:rPr>
              <w:t>IL CICLO DEL CONTROLLO OPERATIVO</w:t>
            </w:r>
          </w:p>
          <w:p w14:paraId="78495B0B" w14:textId="0D3339EF" w:rsidR="00531CA1" w:rsidRPr="00531CA1" w:rsidRDefault="00531CA1" w:rsidP="00CC0112">
            <w:pPr>
              <w:spacing w:after="0"/>
              <w:rPr>
                <w:rFonts w:ascii="Open Sans" w:hAnsi="Open Sans" w:cs="Open Sans"/>
                <w:sz w:val="12"/>
                <w:szCs w:val="12"/>
              </w:rPr>
            </w:pPr>
          </w:p>
          <w:p w14:paraId="1D76C8FF" w14:textId="00090385" w:rsidR="00CC0112" w:rsidRDefault="00531CA1" w:rsidP="00CC0112">
            <w:pPr>
              <w:spacing w:after="0"/>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683840" behindDoc="0" locked="0" layoutInCell="1" allowOverlap="1" wp14:anchorId="41344D1D" wp14:editId="7113A302">
                      <wp:simplePos x="0" y="0"/>
                      <wp:positionH relativeFrom="column">
                        <wp:posOffset>4778690</wp:posOffset>
                      </wp:positionH>
                      <wp:positionV relativeFrom="paragraph">
                        <wp:posOffset>1150692</wp:posOffset>
                      </wp:positionV>
                      <wp:extent cx="1638935" cy="610294"/>
                      <wp:effectExtent l="0" t="0" r="18415" b="18415"/>
                      <wp:wrapNone/>
                      <wp:docPr id="2088377600" name="Rettangolo con angoli arrotondati 1"/>
                      <wp:cNvGraphicFramePr/>
                      <a:graphic xmlns:a="http://schemas.openxmlformats.org/drawingml/2006/main">
                        <a:graphicData uri="http://schemas.microsoft.com/office/word/2010/wordprocessingShape">
                          <wps:wsp>
                            <wps:cNvSpPr/>
                            <wps:spPr>
                              <a:xfrm>
                                <a:off x="0" y="0"/>
                                <a:ext cx="1638935" cy="610294"/>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2939CA93" w14:textId="1029CE05" w:rsidR="00531CA1" w:rsidRPr="00EF6FD3" w:rsidRDefault="00531CA1" w:rsidP="00531CA1">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Fig.5 – Ciclo nel controllo operativo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B10727F">
                    <v:roundrect id="_x0000_s1402" style="position:absolute;margin-left:376.25pt;margin-top:90.6pt;width:129.05pt;height:4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41344D1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QTG/sgIAAOMFAAAOAAAAZHJzL2Uyb0RvYy54bWysVEtv2zAMvg/YfxB0X22n6SuoUwQtOgzo 1qLt0LMiS7EBWdQkJXb260dJttN13WVYDorEx0fyM8nLq75VZCesa0CXtDjKKRGaQ9XoTUm/P99+ OqfEeaYrpkCLku6Fo1fLjx8uO7MQM6hBVcISBNFu0ZmS1t6bRZY5XouWuSMwQqNSgm2Zx6fdZJVl HaK3Kpvl+WnWga2MBS6cQ+lNUtJlxJdScH8vpROeqJJibj6eNp7rcGbLS7bYWGbqhg9psH/IomWN xqAT1A3zjGxt8wdU23ALDqQ/4tBmIGXDRawBqynyN9U81cyIWAuS48xEk/t/sPzb7sk8WKShM27h 8Bqq6KVtwz/mR/pI1n4iS/SecBQWp8fnF8cnlHDUnRb57GIe2MwO3sY6/1lAS8KlpBa2unrELxKJ Yrs755P9aBciGub9baPU4GO4n+XRXm6uVcwttobAB9kx/Ki+L6JebduvUCXZSY6/9GlRjA3wRow5 Tigx4wl8/Zco600xFDdYIMSYKiIcuIs3v1ciFKP0o5CkqZCtWUxyipoSYpwL7VP+rmaVSOIi5D+E mzxinhEwIEukaMIeAMLIHHgZsRPFg31wFXEqJufE7hTm98SS8+QRI4P2k3PbaLDvVaawqiFysh9J StQElny/7pEbbKSzaBtka6j2D5ZYSHPqDL9tsHfumPMPzOJg4gjjsvH3eEgFXUlhuFFSg/35njzY 47yglpIOB72k7seWWUGJ+qJxki6K+TxshviYn5xhvxH7WrN+rdHb9hqw7Qpca4bHa7D3arxKC+0L 7qRViIoqpjnGLin3dnxc+7SAcKtxsVpFM9wG2E93+snwAB6YDmPx3L8wa4Zh8Dh632BcCmzxZoSS bfDUsNp6kE2crwOvwzfATRKbadh6YVW9fkerw25e/gIAAP//AwBQSwMEFAAGAAgAAAAhAAQxC1Xg AAAADAEAAA8AAABkcnMvZG93bnJldi54bWxMj8tOwzAQRfdI/IM1SOyonaA2bYhToUoICdhQUNeu PSQR8UO264R+Pe4KlqN7dO+ZZjvrkST0YbCGQ7FgQNBIqwbTcfj8eLpbAwlRGCVGa5DDDwbYttdX jaiVncw7pn3sSC4xoRYc+hhdTWmQPWoRFtahydmX9VrEfPqOKi+mXK5HWjK2oloMJi/0wuGuR/m9 P2kOZ+le0B0wja/P5zTsktxM/o3z25v58QFIxDn+wXDRz+rQZqejPRkVyMihWpbLjOZgXZRALgQr 2ArIkUNZVfdA24b+f6L9BQAA//8DAFBLAQItABQABgAIAAAAIQC2gziS/gAAAOEBAAATAAAAAAAA AAAAAAAAAAAAAABbQ29udGVudF9UeXBlc10ueG1sUEsBAi0AFAAGAAgAAAAhADj9If/WAAAAlAEA AAsAAAAAAAAAAAAAAAAALwEAAF9yZWxzLy5yZWxzUEsBAi0AFAAGAAgAAAAhAG5BMb+yAgAA4wUA AA4AAAAAAAAAAAAAAAAALgIAAGRycy9lMm9Eb2MueG1sUEsBAi0AFAAGAAgAAAAhAAQxC1XgAAAA DAEAAA8AAAAAAAAAAAAAAAAADAUAAGRycy9kb3ducmV2LnhtbFBLBQYAAAAABAAEAPMAAAAZBgAA AAA= ">
                      <v:fill type="pattern" color2="white [3212]" o:title="" r:id="rId10"/>
                      <v:stroke joinstyle="miter"/>
                      <v:textbox>
                        <w:txbxContent>
                          <w:p w:rsidRPr="00EF6FD3" w:rsidR="00531CA1" w:rsidP="00531CA1" w:rsidRDefault="00531CA1" w14:paraId="7D08EA48" w14:textId="1029CE05">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Fig.5 – Ciclo nel controllo operativo</w:t>
                            </w:r>
                          </w:p>
                        </w:txbxContent>
                      </v:textbox>
                    </v:roundrect>
                  </w:pict>
                </mc:Fallback>
              </mc:AlternateContent>
            </w:r>
            <w:r>
              <w:rPr>
                <w:rFonts w:ascii="Open Sans" w:hAnsi="Open Sans" w:cs="Open Sans"/>
                <w:sz w:val="20"/>
                <w:szCs w:val="20"/>
              </w:rPr>
              <w:t>Dal punto di vista operativo il piano di controllo dei processi di business prevede una esecuzione ciclica del flusso indicato in figura che prevede l’identificazione e la valutazione periodica del rischio.</w:t>
            </w:r>
          </w:p>
          <w:p w14:paraId="7109A777" w14:textId="77777777" w:rsidR="00CC0112" w:rsidRPr="00531CA1" w:rsidRDefault="00CC0112" w:rsidP="00CC0112">
            <w:pPr>
              <w:spacing w:after="0"/>
              <w:rPr>
                <w:rFonts w:ascii="Open Sans" w:hAnsi="Open Sans" w:cs="Open Sans"/>
                <w:sz w:val="16"/>
                <w:szCs w:val="16"/>
              </w:rPr>
            </w:pPr>
          </w:p>
          <w:p w14:paraId="003E9190" w14:textId="6B3A8552" w:rsidR="00CC0112" w:rsidRDefault="00CC0112" w:rsidP="00CC0112">
            <w:pPr>
              <w:spacing w:after="0"/>
              <w:rPr>
                <w:rFonts w:ascii="Open Sans" w:hAnsi="Open Sans" w:cs="Open Sans"/>
                <w:sz w:val="20"/>
                <w:szCs w:val="20"/>
              </w:rPr>
            </w:pPr>
            <w:r>
              <w:rPr>
                <w:rFonts w:ascii="Open Sans" w:hAnsi="Open Sans" w:cs="Open Sans"/>
                <w:sz w:val="20"/>
                <w:szCs w:val="20"/>
              </w:rPr>
              <w:t xml:space="preserve">Dal ciclo rappresentato osserviamo che i processi di business non subiscono alcuna modifica fino a quando il valore del rischio documentato nel </w:t>
            </w:r>
            <w:r>
              <w:rPr>
                <w:rFonts w:ascii="Open Sans" w:hAnsi="Open Sans" w:cs="Open Sans"/>
                <w:b/>
                <w:bCs/>
                <w:sz w:val="20"/>
                <w:szCs w:val="20"/>
              </w:rPr>
              <w:t>MOD-610-A Identificazione e valutazione del rischio</w:t>
            </w:r>
            <w:r>
              <w:rPr>
                <w:rFonts w:ascii="Open Sans" w:hAnsi="Open Sans" w:cs="Open Sans"/>
                <w:sz w:val="20"/>
                <w:szCs w:val="20"/>
              </w:rPr>
              <w:t xml:space="preserve"> risulta accettabile.</w:t>
            </w:r>
          </w:p>
          <w:p w14:paraId="7B62E7D3" w14:textId="77777777" w:rsidR="00CC0112" w:rsidRPr="00531CA1" w:rsidRDefault="00CC0112" w:rsidP="00CC0112">
            <w:pPr>
              <w:spacing w:after="0"/>
              <w:rPr>
                <w:rFonts w:ascii="Open Sans" w:hAnsi="Open Sans" w:cs="Open Sans"/>
                <w:sz w:val="16"/>
                <w:szCs w:val="16"/>
              </w:rPr>
            </w:pPr>
          </w:p>
          <w:p w14:paraId="1C64716F" w14:textId="524DCB9C" w:rsidR="00CC0112" w:rsidRDefault="00CC0112" w:rsidP="00CC0112">
            <w:pPr>
              <w:spacing w:after="0"/>
              <w:rPr>
                <w:rFonts w:ascii="Open Sans" w:hAnsi="Open Sans" w:cs="Open Sans"/>
                <w:sz w:val="20"/>
                <w:szCs w:val="20"/>
              </w:rPr>
            </w:pPr>
            <w:r>
              <w:rPr>
                <w:rFonts w:ascii="Open Sans" w:hAnsi="Open Sans" w:cs="Open Sans"/>
                <w:sz w:val="20"/>
                <w:szCs w:val="20"/>
              </w:rPr>
              <w:t xml:space="preserve">Nell’ipotesi questo non dovesse accadere, l’organizzazione provvede a aggiornare il </w:t>
            </w:r>
            <w:r>
              <w:rPr>
                <w:rFonts w:ascii="Open Sans" w:hAnsi="Open Sans" w:cs="Open Sans"/>
                <w:b/>
                <w:bCs/>
                <w:sz w:val="20"/>
                <w:szCs w:val="20"/>
              </w:rPr>
              <w:t>MOD-610-B Piano di sicurezza delle informazioni</w:t>
            </w:r>
            <w:r>
              <w:rPr>
                <w:rFonts w:ascii="Open Sans" w:hAnsi="Open Sans" w:cs="Open Sans"/>
                <w:sz w:val="20"/>
                <w:szCs w:val="20"/>
              </w:rPr>
              <w:t xml:space="preserve">, attraverso la modifica o l’elaborazione di ulteriori controlli che riportano il rischio ad un valore accettabile. Il piano di sicurezza verrà applicato ai processi di business nella versione revisionata. </w:t>
            </w:r>
          </w:p>
          <w:p w14:paraId="72D82AAF" w14:textId="77777777" w:rsidR="005F3B8C" w:rsidRPr="00531CA1" w:rsidRDefault="005F3B8C" w:rsidP="00CC0112">
            <w:pPr>
              <w:spacing w:after="0"/>
              <w:jc w:val="both"/>
              <w:rPr>
                <w:rFonts w:ascii="Open Sans" w:hAnsi="Open Sans" w:cs="Open Sans"/>
                <w:sz w:val="16"/>
                <w:szCs w:val="16"/>
              </w:rPr>
            </w:pPr>
          </w:p>
          <w:p w14:paraId="055137CD" w14:textId="69EA6179" w:rsidR="00CC0112" w:rsidRPr="00F20D6A" w:rsidRDefault="00CC0112" w:rsidP="00CC0112">
            <w:pPr>
              <w:spacing w:after="0"/>
              <w:jc w:val="both"/>
              <w:rPr>
                <w:rFonts w:ascii="Open Sans" w:hAnsi="Open Sans" w:cs="Open Sans"/>
                <w:sz w:val="20"/>
                <w:szCs w:val="20"/>
              </w:rPr>
            </w:pPr>
            <w:r>
              <w:rPr>
                <w:rFonts w:ascii="Open Sans" w:hAnsi="Open Sans" w:cs="Open Sans"/>
                <w:sz w:val="20"/>
                <w:szCs w:val="20"/>
              </w:rPr>
              <w:t xml:space="preserve">La procedura </w:t>
            </w:r>
            <w:r>
              <w:rPr>
                <w:rFonts w:ascii="Open Sans" w:hAnsi="Open Sans" w:cs="Open Sans"/>
                <w:b/>
                <w:bCs/>
                <w:sz w:val="20"/>
                <w:szCs w:val="20"/>
              </w:rPr>
              <w:t>PROC-810 Pianificazione e controllo operativi</w:t>
            </w:r>
            <w:r>
              <w:rPr>
                <w:rFonts w:ascii="Open Sans" w:hAnsi="Open Sans" w:cs="Open Sans"/>
                <w:sz w:val="20"/>
                <w:szCs w:val="20"/>
              </w:rPr>
              <w:t xml:space="preserve"> integra il funzionamento del ciclo ed applica il requisito del trattamento del rischio per le informazioni attraverso l’attuazione dei controlli di sicurezza nei processi di business disciplinati.</w:t>
            </w:r>
          </w:p>
        </w:tc>
      </w:tr>
    </w:tbl>
    <w:p w14:paraId="127538E1" w14:textId="5F87D8BC" w:rsidR="00E92979" w:rsidRDefault="00E92979" w:rsidP="005F3B8C">
      <w:pPr>
        <w:spacing w:after="0" w:line="240" w:lineRule="auto"/>
        <w:rPr>
          <w:rFonts w:ascii="Open Sans" w:hAnsi="Open Sans" w:cs="Open Sans"/>
          <w:sz w:val="8"/>
          <w:szCs w:val="20"/>
        </w:rPr>
      </w:pPr>
    </w:p>
    <w:p w14:paraId="79929715" w14:textId="07BB0B53" w:rsidR="00C50AEA" w:rsidRDefault="00C50AEA" w:rsidP="005F3B8C">
      <w:pPr>
        <w:spacing w:after="0" w:line="240" w:lineRule="auto"/>
        <w:rPr>
          <w:rFonts w:ascii="Open Sans" w:hAnsi="Open Sans" w:cs="Open Sans"/>
          <w:sz w:val="8"/>
          <w:szCs w:val="20"/>
        </w:rPr>
      </w:pPr>
    </w:p>
    <w:p w14:paraId="2DAE2B06" w14:textId="0DB53DAE" w:rsidR="00C50AEA" w:rsidRDefault="00C50AEA" w:rsidP="005F3B8C">
      <w:pPr>
        <w:spacing w:after="0" w:line="240" w:lineRule="auto"/>
        <w:rPr>
          <w:rFonts w:ascii="Open Sans" w:hAnsi="Open Sans" w:cs="Open Sans"/>
          <w:sz w:val="8"/>
          <w:szCs w:val="20"/>
        </w:rPr>
      </w:pPr>
    </w:p>
    <w:p w14:paraId="7D0BEE09" w14:textId="4DB7C774" w:rsidR="00C50AEA" w:rsidRDefault="00C50AEA" w:rsidP="005F3B8C">
      <w:pPr>
        <w:spacing w:after="0" w:line="240" w:lineRule="auto"/>
        <w:rPr>
          <w:rFonts w:ascii="Open Sans" w:hAnsi="Open Sans" w:cs="Open Sans"/>
          <w:sz w:val="8"/>
          <w:szCs w:val="20"/>
        </w:rPr>
      </w:pPr>
    </w:p>
    <w:p w14:paraId="1E6B9478" w14:textId="202B8594" w:rsidR="00C50AEA" w:rsidRDefault="00C50AEA" w:rsidP="005F3B8C">
      <w:pPr>
        <w:spacing w:after="0" w:line="240" w:lineRule="auto"/>
        <w:rPr>
          <w:rFonts w:ascii="Open Sans" w:hAnsi="Open Sans" w:cs="Open Sans"/>
          <w:sz w:val="8"/>
          <w:szCs w:val="20"/>
        </w:rPr>
      </w:pPr>
    </w:p>
    <w:p w14:paraId="40B04B45" w14:textId="46445B00" w:rsidR="00C50AEA" w:rsidRDefault="00C50AEA" w:rsidP="005F3B8C">
      <w:pPr>
        <w:spacing w:after="0" w:line="240" w:lineRule="auto"/>
        <w:rPr>
          <w:rFonts w:ascii="Open Sans" w:hAnsi="Open Sans" w:cs="Open Sans"/>
          <w:sz w:val="8"/>
          <w:szCs w:val="20"/>
        </w:rPr>
      </w:pPr>
    </w:p>
    <w:p w14:paraId="4763ED09" w14:textId="5F894A89" w:rsidR="00C50AEA" w:rsidRDefault="00C50AEA" w:rsidP="005F3B8C">
      <w:pPr>
        <w:spacing w:after="0" w:line="240" w:lineRule="auto"/>
        <w:rPr>
          <w:rFonts w:ascii="Open Sans" w:hAnsi="Open Sans" w:cs="Open Sans"/>
          <w:sz w:val="8"/>
          <w:szCs w:val="20"/>
        </w:rPr>
      </w:pPr>
    </w:p>
    <w:p w14:paraId="30FD4290" w14:textId="7EEF4B27" w:rsidR="00C50AEA" w:rsidRDefault="00C50AEA" w:rsidP="005F3B8C">
      <w:pPr>
        <w:spacing w:after="0" w:line="240" w:lineRule="auto"/>
        <w:rPr>
          <w:rFonts w:ascii="Open Sans" w:hAnsi="Open Sans" w:cs="Open Sans"/>
          <w:sz w:val="8"/>
          <w:szCs w:val="20"/>
        </w:rPr>
      </w:pPr>
    </w:p>
    <w:p w14:paraId="3D2303E4" w14:textId="03590AE3" w:rsidR="00C50AEA" w:rsidRDefault="00C50AEA" w:rsidP="005F3B8C">
      <w:pPr>
        <w:spacing w:after="0" w:line="240" w:lineRule="auto"/>
        <w:rPr>
          <w:rFonts w:ascii="Open Sans" w:hAnsi="Open Sans" w:cs="Open Sans"/>
          <w:sz w:val="8"/>
          <w:szCs w:val="20"/>
        </w:rPr>
      </w:pPr>
    </w:p>
    <w:p w14:paraId="0A035DC4" w14:textId="3E30DDA1" w:rsidR="00C50AEA" w:rsidRDefault="00C50AEA" w:rsidP="005F3B8C">
      <w:pPr>
        <w:spacing w:after="0" w:line="240" w:lineRule="auto"/>
        <w:rPr>
          <w:rFonts w:ascii="Open Sans" w:hAnsi="Open Sans" w:cs="Open Sans"/>
          <w:sz w:val="8"/>
          <w:szCs w:val="20"/>
        </w:rPr>
      </w:pPr>
    </w:p>
    <w:p w14:paraId="73B33084" w14:textId="3C593FA6" w:rsidR="00C50AEA" w:rsidRDefault="00C50AEA" w:rsidP="005F3B8C">
      <w:pPr>
        <w:spacing w:after="0" w:line="240" w:lineRule="auto"/>
        <w:rPr>
          <w:rFonts w:ascii="Open Sans" w:hAnsi="Open Sans" w:cs="Open Sans"/>
          <w:sz w:val="8"/>
          <w:szCs w:val="20"/>
        </w:rPr>
      </w:pPr>
    </w:p>
    <w:p w14:paraId="46EB9B58" w14:textId="57B36937" w:rsidR="00C50AEA" w:rsidRDefault="00C50AEA" w:rsidP="005F3B8C">
      <w:pPr>
        <w:spacing w:after="0" w:line="240" w:lineRule="auto"/>
        <w:rPr>
          <w:rFonts w:ascii="Open Sans" w:hAnsi="Open Sans" w:cs="Open Sans"/>
          <w:sz w:val="8"/>
          <w:szCs w:val="20"/>
        </w:rPr>
      </w:pPr>
    </w:p>
    <w:p w14:paraId="18D8528D" w14:textId="3DE3B075" w:rsidR="00C50AEA" w:rsidRDefault="00C50AEA" w:rsidP="005F3B8C">
      <w:pPr>
        <w:spacing w:after="0" w:line="240" w:lineRule="auto"/>
        <w:rPr>
          <w:rFonts w:ascii="Open Sans" w:hAnsi="Open Sans" w:cs="Open Sans"/>
          <w:sz w:val="8"/>
          <w:szCs w:val="20"/>
        </w:rPr>
      </w:pPr>
    </w:p>
    <w:p w14:paraId="62F54C0C" w14:textId="77735680" w:rsidR="00C50AEA" w:rsidRDefault="00C50AEA" w:rsidP="005F3B8C">
      <w:pPr>
        <w:spacing w:after="0" w:line="240" w:lineRule="auto"/>
        <w:rPr>
          <w:rFonts w:ascii="Open Sans" w:hAnsi="Open Sans" w:cs="Open Sans"/>
          <w:sz w:val="8"/>
          <w:szCs w:val="20"/>
        </w:rPr>
      </w:pPr>
    </w:p>
    <w:p w14:paraId="1ECA6D27" w14:textId="56CA465C" w:rsidR="00C50AEA" w:rsidRDefault="00C50AEA" w:rsidP="005F3B8C">
      <w:pPr>
        <w:spacing w:after="0" w:line="240" w:lineRule="auto"/>
        <w:rPr>
          <w:rFonts w:ascii="Open Sans" w:hAnsi="Open Sans" w:cs="Open Sans"/>
          <w:sz w:val="8"/>
          <w:szCs w:val="20"/>
        </w:rPr>
      </w:pPr>
    </w:p>
    <w:p w14:paraId="28FA256B" w14:textId="1F7A463A" w:rsidR="00C50AEA" w:rsidRDefault="00C50AEA" w:rsidP="005F3B8C">
      <w:pPr>
        <w:spacing w:after="0" w:line="240" w:lineRule="auto"/>
        <w:rPr>
          <w:rFonts w:ascii="Open Sans" w:hAnsi="Open Sans" w:cs="Open Sans"/>
          <w:sz w:val="8"/>
          <w:szCs w:val="20"/>
        </w:rPr>
      </w:pPr>
    </w:p>
    <w:p w14:paraId="30E4D612" w14:textId="55F53074" w:rsidR="00C50AEA" w:rsidRDefault="00C50AEA" w:rsidP="005F3B8C">
      <w:pPr>
        <w:spacing w:after="0" w:line="240" w:lineRule="auto"/>
        <w:rPr>
          <w:rFonts w:ascii="Open Sans" w:hAnsi="Open Sans" w:cs="Open Sans"/>
          <w:sz w:val="8"/>
          <w:szCs w:val="20"/>
        </w:rPr>
      </w:pPr>
    </w:p>
    <w:p w14:paraId="3A50A9A8" w14:textId="438971DD" w:rsidR="00C50AEA" w:rsidRDefault="00C50AEA" w:rsidP="005F3B8C">
      <w:pPr>
        <w:spacing w:after="0" w:line="240" w:lineRule="auto"/>
        <w:rPr>
          <w:rFonts w:ascii="Open Sans" w:hAnsi="Open Sans" w:cs="Open Sans"/>
          <w:sz w:val="8"/>
          <w:szCs w:val="20"/>
        </w:rPr>
      </w:pPr>
    </w:p>
    <w:p w14:paraId="0AE21157" w14:textId="1DBFF938" w:rsidR="00C50AEA" w:rsidRDefault="00C50AEA" w:rsidP="005F3B8C">
      <w:pPr>
        <w:spacing w:after="0" w:line="240" w:lineRule="auto"/>
        <w:rPr>
          <w:rFonts w:ascii="Open Sans" w:hAnsi="Open Sans" w:cs="Open Sans"/>
          <w:sz w:val="8"/>
          <w:szCs w:val="20"/>
        </w:rPr>
      </w:pPr>
    </w:p>
    <w:p w14:paraId="68C89F2D" w14:textId="738F6646" w:rsidR="00C50AEA" w:rsidRDefault="00C50AEA" w:rsidP="005F3B8C">
      <w:pPr>
        <w:spacing w:after="0" w:line="240" w:lineRule="auto"/>
        <w:rPr>
          <w:rFonts w:ascii="Open Sans" w:hAnsi="Open Sans" w:cs="Open Sans"/>
          <w:sz w:val="8"/>
          <w:szCs w:val="20"/>
        </w:rPr>
      </w:pPr>
    </w:p>
    <w:p w14:paraId="5F537EF8" w14:textId="213ACD88" w:rsidR="00C50AEA" w:rsidRDefault="00C50AEA" w:rsidP="005F3B8C">
      <w:pPr>
        <w:spacing w:after="0" w:line="240" w:lineRule="auto"/>
        <w:rPr>
          <w:rFonts w:ascii="Open Sans" w:hAnsi="Open Sans" w:cs="Open Sans"/>
          <w:sz w:val="8"/>
          <w:szCs w:val="20"/>
        </w:rPr>
      </w:pPr>
    </w:p>
    <w:p w14:paraId="67EBA149" w14:textId="55976747" w:rsidR="00C50AEA" w:rsidRDefault="00C50AEA" w:rsidP="005F3B8C">
      <w:pPr>
        <w:spacing w:after="0" w:line="240" w:lineRule="auto"/>
        <w:rPr>
          <w:rFonts w:ascii="Open Sans" w:hAnsi="Open Sans" w:cs="Open Sans"/>
          <w:sz w:val="8"/>
          <w:szCs w:val="20"/>
        </w:rPr>
      </w:pPr>
    </w:p>
    <w:p w14:paraId="2C61EF01" w14:textId="441AB588" w:rsidR="00C50AEA" w:rsidRDefault="00C50AEA" w:rsidP="005F3B8C">
      <w:pPr>
        <w:spacing w:after="0" w:line="240" w:lineRule="auto"/>
        <w:rPr>
          <w:rFonts w:ascii="Open Sans" w:hAnsi="Open Sans" w:cs="Open Sans"/>
          <w:sz w:val="8"/>
          <w:szCs w:val="20"/>
        </w:rPr>
      </w:pPr>
    </w:p>
    <w:p w14:paraId="4FB2F6C6" w14:textId="1FB1F800" w:rsidR="00C50AEA" w:rsidRDefault="00C50AEA" w:rsidP="005F3B8C">
      <w:pPr>
        <w:spacing w:after="0" w:line="240" w:lineRule="auto"/>
        <w:rPr>
          <w:rFonts w:ascii="Open Sans" w:hAnsi="Open Sans" w:cs="Open Sans"/>
          <w:sz w:val="8"/>
          <w:szCs w:val="20"/>
        </w:rPr>
      </w:pPr>
    </w:p>
    <w:p w14:paraId="0983EB53" w14:textId="24E78208" w:rsidR="00C50AEA" w:rsidRDefault="00C50AEA" w:rsidP="005F3B8C">
      <w:pPr>
        <w:spacing w:after="0" w:line="240" w:lineRule="auto"/>
        <w:rPr>
          <w:rFonts w:ascii="Open Sans" w:hAnsi="Open Sans" w:cs="Open Sans"/>
          <w:sz w:val="8"/>
          <w:szCs w:val="20"/>
        </w:rPr>
      </w:pPr>
    </w:p>
    <w:p w14:paraId="60742D31" w14:textId="63F6AB28" w:rsidR="00C50AEA" w:rsidRDefault="00C50AEA" w:rsidP="005F3B8C">
      <w:pPr>
        <w:spacing w:after="0" w:line="240" w:lineRule="auto"/>
        <w:rPr>
          <w:rFonts w:ascii="Open Sans" w:hAnsi="Open Sans" w:cs="Open Sans"/>
          <w:sz w:val="8"/>
          <w:szCs w:val="20"/>
        </w:rPr>
      </w:pPr>
    </w:p>
    <w:p w14:paraId="09110F20" w14:textId="6E7E002F" w:rsidR="00C50AEA" w:rsidRDefault="00C50AEA" w:rsidP="005F3B8C">
      <w:pPr>
        <w:spacing w:after="0" w:line="240" w:lineRule="auto"/>
        <w:rPr>
          <w:rFonts w:ascii="Open Sans" w:hAnsi="Open Sans" w:cs="Open Sans"/>
          <w:sz w:val="8"/>
          <w:szCs w:val="20"/>
        </w:rPr>
      </w:pPr>
    </w:p>
    <w:p w14:paraId="72DA08CD" w14:textId="319098E2" w:rsidR="00C50AEA" w:rsidRDefault="00C50AEA" w:rsidP="005F3B8C">
      <w:pPr>
        <w:spacing w:after="0" w:line="240" w:lineRule="auto"/>
        <w:rPr>
          <w:rFonts w:ascii="Open Sans" w:hAnsi="Open Sans" w:cs="Open Sans"/>
          <w:sz w:val="8"/>
          <w:szCs w:val="20"/>
        </w:rPr>
      </w:pPr>
    </w:p>
    <w:p w14:paraId="1345EC0C" w14:textId="7C7D48F2" w:rsidR="00C50AEA" w:rsidRDefault="00C50AEA" w:rsidP="005F3B8C">
      <w:pPr>
        <w:spacing w:after="0" w:line="240" w:lineRule="auto"/>
        <w:rPr>
          <w:rFonts w:ascii="Open Sans" w:hAnsi="Open Sans" w:cs="Open Sans"/>
          <w:sz w:val="8"/>
          <w:szCs w:val="20"/>
        </w:rPr>
      </w:pPr>
    </w:p>
    <w:p w14:paraId="6D645BC8" w14:textId="3E21E8D7" w:rsidR="00C50AEA" w:rsidRDefault="00C50AEA" w:rsidP="005F3B8C">
      <w:pPr>
        <w:spacing w:after="0" w:line="240" w:lineRule="auto"/>
        <w:rPr>
          <w:rFonts w:ascii="Open Sans" w:hAnsi="Open Sans" w:cs="Open Sans"/>
          <w:sz w:val="8"/>
          <w:szCs w:val="20"/>
        </w:rPr>
      </w:pPr>
    </w:p>
    <w:p w14:paraId="35EE4A36" w14:textId="11A1C5BF" w:rsidR="00C50AEA" w:rsidRDefault="00C50AEA" w:rsidP="005F3B8C">
      <w:pPr>
        <w:spacing w:after="0" w:line="240" w:lineRule="auto"/>
        <w:rPr>
          <w:rFonts w:ascii="Open Sans" w:hAnsi="Open Sans" w:cs="Open Sans"/>
          <w:sz w:val="8"/>
          <w:szCs w:val="20"/>
        </w:rPr>
      </w:pPr>
    </w:p>
    <w:p w14:paraId="062BF8D9" w14:textId="5FF642BE" w:rsidR="00C50AEA" w:rsidRDefault="00C50AEA" w:rsidP="005F3B8C">
      <w:pPr>
        <w:spacing w:after="0" w:line="240" w:lineRule="auto"/>
        <w:rPr>
          <w:rFonts w:ascii="Open Sans" w:hAnsi="Open Sans" w:cs="Open Sans"/>
          <w:sz w:val="8"/>
          <w:szCs w:val="20"/>
        </w:rPr>
      </w:pPr>
    </w:p>
    <w:p w14:paraId="056B6FC8" w14:textId="05AC0FB2" w:rsidR="00C50AEA" w:rsidRDefault="00C50AEA" w:rsidP="005F3B8C">
      <w:pPr>
        <w:spacing w:after="0" w:line="240" w:lineRule="auto"/>
        <w:rPr>
          <w:rFonts w:ascii="Open Sans" w:hAnsi="Open Sans" w:cs="Open Sans"/>
          <w:sz w:val="8"/>
          <w:szCs w:val="20"/>
        </w:rPr>
      </w:pPr>
    </w:p>
    <w:p w14:paraId="34E2D072" w14:textId="7C636267" w:rsidR="00C50AEA" w:rsidRDefault="00C50AEA" w:rsidP="005F3B8C">
      <w:pPr>
        <w:spacing w:after="0" w:line="240" w:lineRule="auto"/>
        <w:rPr>
          <w:rFonts w:ascii="Open Sans" w:hAnsi="Open Sans" w:cs="Open Sans"/>
          <w:sz w:val="8"/>
          <w:szCs w:val="20"/>
        </w:rPr>
      </w:pPr>
    </w:p>
    <w:p w14:paraId="0BC30414" w14:textId="53803414" w:rsidR="00C50AEA" w:rsidRDefault="00C50AEA" w:rsidP="005F3B8C">
      <w:pPr>
        <w:spacing w:after="0" w:line="240" w:lineRule="auto"/>
        <w:rPr>
          <w:rFonts w:ascii="Open Sans" w:hAnsi="Open Sans" w:cs="Open Sans"/>
          <w:sz w:val="8"/>
          <w:szCs w:val="20"/>
        </w:rPr>
      </w:pPr>
    </w:p>
    <w:p w14:paraId="785AC1AC" w14:textId="4CC4DE97" w:rsidR="00C50AEA" w:rsidRDefault="00C50AEA" w:rsidP="005F3B8C">
      <w:pPr>
        <w:spacing w:after="0" w:line="240" w:lineRule="auto"/>
        <w:rPr>
          <w:rFonts w:ascii="Open Sans" w:hAnsi="Open Sans" w:cs="Open Sans"/>
          <w:sz w:val="8"/>
          <w:szCs w:val="20"/>
        </w:rPr>
      </w:pPr>
    </w:p>
    <w:p w14:paraId="379C317B" w14:textId="7E23015D" w:rsidR="00C50AEA" w:rsidRDefault="00C50AEA" w:rsidP="005F3B8C">
      <w:pPr>
        <w:spacing w:after="0" w:line="240" w:lineRule="auto"/>
        <w:rPr>
          <w:rFonts w:ascii="Open Sans" w:hAnsi="Open Sans" w:cs="Open Sans"/>
          <w:sz w:val="8"/>
          <w:szCs w:val="20"/>
        </w:rPr>
      </w:pPr>
    </w:p>
    <w:p w14:paraId="1FF84A24" w14:textId="13411C93" w:rsidR="00C50AEA" w:rsidRDefault="00C50AEA" w:rsidP="005F3B8C">
      <w:pPr>
        <w:spacing w:after="0" w:line="240" w:lineRule="auto"/>
        <w:rPr>
          <w:rFonts w:ascii="Open Sans" w:hAnsi="Open Sans" w:cs="Open Sans"/>
          <w:sz w:val="8"/>
          <w:szCs w:val="20"/>
        </w:rPr>
      </w:pPr>
    </w:p>
    <w:p w14:paraId="43F1F08B" w14:textId="33A5E6BA" w:rsidR="00C50AEA" w:rsidRDefault="00C50AEA" w:rsidP="005F3B8C">
      <w:pPr>
        <w:spacing w:after="0" w:line="240" w:lineRule="auto"/>
        <w:rPr>
          <w:rFonts w:ascii="Open Sans" w:hAnsi="Open Sans" w:cs="Open Sans"/>
          <w:sz w:val="8"/>
          <w:szCs w:val="20"/>
        </w:rPr>
      </w:pPr>
    </w:p>
    <w:p w14:paraId="7E914C6D" w14:textId="272DF027" w:rsidR="00C50AEA" w:rsidRDefault="00C50AEA" w:rsidP="005F3B8C">
      <w:pPr>
        <w:spacing w:after="0" w:line="240" w:lineRule="auto"/>
        <w:rPr>
          <w:rFonts w:ascii="Open Sans" w:hAnsi="Open Sans" w:cs="Open Sans"/>
          <w:sz w:val="8"/>
          <w:szCs w:val="20"/>
        </w:rPr>
      </w:pPr>
    </w:p>
    <w:p w14:paraId="2862DA11" w14:textId="7354861B" w:rsidR="00C50AEA" w:rsidRDefault="00C50AEA" w:rsidP="005F3B8C">
      <w:pPr>
        <w:spacing w:after="0" w:line="240" w:lineRule="auto"/>
        <w:rPr>
          <w:rFonts w:ascii="Open Sans" w:hAnsi="Open Sans" w:cs="Open Sans"/>
          <w:sz w:val="8"/>
          <w:szCs w:val="20"/>
        </w:rPr>
      </w:pPr>
    </w:p>
    <w:p w14:paraId="0CA9A20A" w14:textId="62BA0038" w:rsidR="00C50AEA" w:rsidRDefault="00C50AEA" w:rsidP="005F3B8C">
      <w:pPr>
        <w:spacing w:after="0" w:line="240" w:lineRule="auto"/>
        <w:rPr>
          <w:rFonts w:ascii="Open Sans" w:hAnsi="Open Sans" w:cs="Open Sans"/>
          <w:sz w:val="8"/>
          <w:szCs w:val="20"/>
        </w:rPr>
      </w:pPr>
    </w:p>
    <w:p w14:paraId="14A75317" w14:textId="722B5EA9" w:rsidR="00C50AEA" w:rsidRDefault="00C50AEA" w:rsidP="005F3B8C">
      <w:pPr>
        <w:spacing w:after="0" w:line="240" w:lineRule="auto"/>
        <w:rPr>
          <w:rFonts w:ascii="Open Sans" w:hAnsi="Open Sans" w:cs="Open Sans"/>
          <w:sz w:val="8"/>
          <w:szCs w:val="20"/>
        </w:rPr>
      </w:pPr>
    </w:p>
    <w:p w14:paraId="04DB7A46" w14:textId="72EE9316" w:rsidR="00C50AEA" w:rsidRDefault="00C50AEA" w:rsidP="005F3B8C">
      <w:pPr>
        <w:spacing w:after="0" w:line="240" w:lineRule="auto"/>
        <w:rPr>
          <w:rFonts w:ascii="Open Sans" w:hAnsi="Open Sans" w:cs="Open Sans"/>
          <w:sz w:val="8"/>
          <w:szCs w:val="20"/>
        </w:rPr>
      </w:pPr>
    </w:p>
    <w:p w14:paraId="458DB405" w14:textId="683FF590" w:rsidR="00C50AEA" w:rsidRDefault="00C50AEA" w:rsidP="005F3B8C">
      <w:pPr>
        <w:spacing w:after="0" w:line="240" w:lineRule="auto"/>
        <w:rPr>
          <w:rFonts w:ascii="Open Sans" w:hAnsi="Open Sans" w:cs="Open Sans"/>
          <w:sz w:val="8"/>
          <w:szCs w:val="20"/>
        </w:rPr>
      </w:pPr>
    </w:p>
    <w:p w14:paraId="78BC75AB" w14:textId="70FB1196" w:rsidR="00C50AEA" w:rsidRDefault="00C50AEA" w:rsidP="005F3B8C">
      <w:pPr>
        <w:spacing w:after="0" w:line="240" w:lineRule="auto"/>
        <w:rPr>
          <w:rFonts w:ascii="Open Sans" w:hAnsi="Open Sans" w:cs="Open Sans"/>
          <w:sz w:val="8"/>
          <w:szCs w:val="20"/>
        </w:rPr>
      </w:pPr>
    </w:p>
    <w:p w14:paraId="6ADE9A0E" w14:textId="78C900F2" w:rsidR="00C50AEA" w:rsidRDefault="00C50AEA" w:rsidP="005F3B8C">
      <w:pPr>
        <w:spacing w:after="0" w:line="240" w:lineRule="auto"/>
        <w:rPr>
          <w:rFonts w:ascii="Open Sans" w:hAnsi="Open Sans" w:cs="Open Sans"/>
          <w:sz w:val="8"/>
          <w:szCs w:val="20"/>
        </w:rPr>
      </w:pPr>
    </w:p>
    <w:p w14:paraId="5236397A" w14:textId="0547D703" w:rsidR="00C50AEA" w:rsidRDefault="00C50AEA" w:rsidP="005F3B8C">
      <w:pPr>
        <w:spacing w:after="0" w:line="240" w:lineRule="auto"/>
        <w:rPr>
          <w:rFonts w:ascii="Open Sans" w:hAnsi="Open Sans" w:cs="Open Sans"/>
          <w:sz w:val="8"/>
          <w:szCs w:val="20"/>
        </w:rPr>
      </w:pPr>
    </w:p>
    <w:p w14:paraId="301051D4" w14:textId="7D1FED48" w:rsidR="00C50AEA" w:rsidRDefault="00C50AEA" w:rsidP="005F3B8C">
      <w:pPr>
        <w:spacing w:after="0" w:line="240" w:lineRule="auto"/>
        <w:rPr>
          <w:rFonts w:ascii="Open Sans" w:hAnsi="Open Sans" w:cs="Open Sans"/>
          <w:sz w:val="8"/>
          <w:szCs w:val="20"/>
        </w:rPr>
      </w:pPr>
    </w:p>
    <w:p w14:paraId="4CDED6FF" w14:textId="1BEAC796" w:rsidR="00C50AEA" w:rsidRDefault="00C50AEA" w:rsidP="005F3B8C">
      <w:pPr>
        <w:spacing w:after="0" w:line="240" w:lineRule="auto"/>
        <w:rPr>
          <w:rFonts w:ascii="Open Sans" w:hAnsi="Open Sans" w:cs="Open Sans"/>
          <w:sz w:val="8"/>
          <w:szCs w:val="20"/>
        </w:rPr>
      </w:pPr>
    </w:p>
    <w:p w14:paraId="18F77BE5" w14:textId="6958AEB8" w:rsidR="00C50AEA" w:rsidRDefault="00C50AEA" w:rsidP="005F3B8C">
      <w:pPr>
        <w:spacing w:after="0" w:line="240" w:lineRule="auto"/>
        <w:rPr>
          <w:rFonts w:ascii="Open Sans" w:hAnsi="Open Sans" w:cs="Open Sans"/>
          <w:sz w:val="8"/>
          <w:szCs w:val="20"/>
        </w:rPr>
      </w:pPr>
    </w:p>
    <w:p w14:paraId="0A33C155" w14:textId="7E8C9059" w:rsidR="00C50AEA" w:rsidRDefault="00C50AEA" w:rsidP="005F3B8C">
      <w:pPr>
        <w:spacing w:after="0" w:line="240" w:lineRule="auto"/>
        <w:rPr>
          <w:rFonts w:ascii="Open Sans" w:hAnsi="Open Sans" w:cs="Open Sans"/>
          <w:sz w:val="8"/>
          <w:szCs w:val="20"/>
        </w:rPr>
      </w:pPr>
    </w:p>
    <w:p w14:paraId="718AA88E" w14:textId="6F714419" w:rsidR="00C50AEA" w:rsidRDefault="00C50AEA" w:rsidP="005F3B8C">
      <w:pPr>
        <w:spacing w:after="0" w:line="240" w:lineRule="auto"/>
        <w:rPr>
          <w:rFonts w:ascii="Open Sans" w:hAnsi="Open Sans" w:cs="Open Sans"/>
          <w:sz w:val="8"/>
          <w:szCs w:val="20"/>
        </w:rPr>
      </w:pPr>
    </w:p>
    <w:p w14:paraId="674E5E4D" w14:textId="4484AD7A" w:rsidR="00C50AEA" w:rsidRDefault="00C50AEA" w:rsidP="005F3B8C">
      <w:pPr>
        <w:spacing w:after="0" w:line="240" w:lineRule="auto"/>
        <w:rPr>
          <w:rFonts w:ascii="Open Sans" w:hAnsi="Open Sans" w:cs="Open Sans"/>
          <w:sz w:val="8"/>
          <w:szCs w:val="20"/>
        </w:rPr>
      </w:pPr>
    </w:p>
    <w:p w14:paraId="310004AD" w14:textId="68C03524" w:rsidR="00C50AEA" w:rsidRDefault="00C50AEA" w:rsidP="005F3B8C">
      <w:pPr>
        <w:spacing w:after="0" w:line="240" w:lineRule="auto"/>
        <w:rPr>
          <w:rFonts w:ascii="Open Sans" w:hAnsi="Open Sans" w:cs="Open Sans"/>
          <w:sz w:val="8"/>
          <w:szCs w:val="20"/>
        </w:rPr>
      </w:pPr>
    </w:p>
    <w:p w14:paraId="30C38D2E" w14:textId="590BF527" w:rsidR="00C50AEA" w:rsidRDefault="00C50AEA" w:rsidP="005F3B8C">
      <w:pPr>
        <w:spacing w:after="0" w:line="240" w:lineRule="auto"/>
        <w:rPr>
          <w:rFonts w:ascii="Open Sans" w:hAnsi="Open Sans" w:cs="Open Sans"/>
          <w:sz w:val="8"/>
          <w:szCs w:val="20"/>
        </w:rPr>
      </w:pPr>
    </w:p>
    <w:p w14:paraId="3AC8B209" w14:textId="4062C714" w:rsidR="00C50AEA" w:rsidRDefault="00C50AEA" w:rsidP="005F3B8C">
      <w:pPr>
        <w:spacing w:after="0" w:line="240" w:lineRule="auto"/>
        <w:rPr>
          <w:rFonts w:ascii="Open Sans" w:hAnsi="Open Sans" w:cs="Open Sans"/>
          <w:sz w:val="8"/>
          <w:szCs w:val="20"/>
        </w:rPr>
      </w:pPr>
    </w:p>
    <w:p w14:paraId="287C32DE" w14:textId="3FB83801" w:rsidR="00C50AEA" w:rsidRDefault="00C50AEA" w:rsidP="005F3B8C">
      <w:pPr>
        <w:spacing w:after="0" w:line="240" w:lineRule="auto"/>
        <w:rPr>
          <w:rFonts w:ascii="Open Sans" w:hAnsi="Open Sans" w:cs="Open Sans"/>
          <w:sz w:val="8"/>
          <w:szCs w:val="20"/>
        </w:rPr>
      </w:pPr>
    </w:p>
    <w:p w14:paraId="19495189" w14:textId="2CC9C013" w:rsidR="00C50AEA" w:rsidRDefault="00C50AEA" w:rsidP="005F3B8C">
      <w:pPr>
        <w:spacing w:after="0" w:line="240" w:lineRule="auto"/>
        <w:rPr>
          <w:rFonts w:ascii="Open Sans" w:hAnsi="Open Sans" w:cs="Open Sans"/>
          <w:sz w:val="8"/>
          <w:szCs w:val="20"/>
        </w:rPr>
      </w:pPr>
    </w:p>
    <w:p w14:paraId="52DA616F" w14:textId="1ED8B292" w:rsidR="00C50AEA" w:rsidRDefault="00C50AEA" w:rsidP="005F3B8C">
      <w:pPr>
        <w:spacing w:after="0" w:line="240" w:lineRule="auto"/>
        <w:rPr>
          <w:rFonts w:ascii="Open Sans" w:hAnsi="Open Sans" w:cs="Open Sans"/>
          <w:sz w:val="8"/>
          <w:szCs w:val="20"/>
        </w:rPr>
      </w:pPr>
    </w:p>
    <w:p w14:paraId="7A475D4F" w14:textId="1ED38A79" w:rsidR="00C50AEA" w:rsidRDefault="00C50AEA" w:rsidP="005F3B8C">
      <w:pPr>
        <w:spacing w:after="0" w:line="240" w:lineRule="auto"/>
        <w:rPr>
          <w:rFonts w:ascii="Open Sans" w:hAnsi="Open Sans" w:cs="Open Sans"/>
          <w:sz w:val="8"/>
          <w:szCs w:val="20"/>
        </w:rPr>
      </w:pPr>
    </w:p>
    <w:p w14:paraId="347417A7" w14:textId="64BC3762" w:rsidR="00C50AEA" w:rsidRDefault="00C50AEA" w:rsidP="005F3B8C">
      <w:pPr>
        <w:spacing w:after="0" w:line="240" w:lineRule="auto"/>
        <w:rPr>
          <w:rFonts w:ascii="Open Sans" w:hAnsi="Open Sans" w:cs="Open Sans"/>
          <w:sz w:val="8"/>
          <w:szCs w:val="20"/>
        </w:rPr>
      </w:pPr>
    </w:p>
    <w:p w14:paraId="23A5A303" w14:textId="246B7FF6" w:rsidR="00C50AEA" w:rsidRDefault="00C50AEA" w:rsidP="005F3B8C">
      <w:pPr>
        <w:spacing w:after="0" w:line="240" w:lineRule="auto"/>
        <w:rPr>
          <w:rFonts w:ascii="Open Sans" w:hAnsi="Open Sans" w:cs="Open Sans"/>
          <w:sz w:val="8"/>
          <w:szCs w:val="20"/>
        </w:rPr>
      </w:pPr>
    </w:p>
    <w:p w14:paraId="4B18B9FD" w14:textId="0EA3EC8A" w:rsidR="00C50AEA" w:rsidRDefault="00C50AEA" w:rsidP="005F3B8C">
      <w:pPr>
        <w:spacing w:after="0" w:line="240" w:lineRule="auto"/>
        <w:rPr>
          <w:rFonts w:ascii="Open Sans" w:hAnsi="Open Sans" w:cs="Open Sans"/>
          <w:sz w:val="8"/>
          <w:szCs w:val="20"/>
        </w:rPr>
      </w:pPr>
    </w:p>
    <w:p w14:paraId="41B62481" w14:textId="03A32F73" w:rsidR="00C50AEA" w:rsidRDefault="00C50AEA" w:rsidP="005F3B8C">
      <w:pPr>
        <w:spacing w:after="0" w:line="240" w:lineRule="auto"/>
        <w:rPr>
          <w:rFonts w:ascii="Open Sans" w:hAnsi="Open Sans" w:cs="Open Sans"/>
          <w:sz w:val="8"/>
          <w:szCs w:val="20"/>
        </w:rPr>
      </w:pPr>
    </w:p>
    <w:p w14:paraId="2660064D" w14:textId="4CDE824D" w:rsidR="00C50AEA" w:rsidRDefault="00C50AEA" w:rsidP="005F3B8C">
      <w:pPr>
        <w:spacing w:after="0" w:line="240" w:lineRule="auto"/>
        <w:rPr>
          <w:rFonts w:ascii="Open Sans" w:hAnsi="Open Sans" w:cs="Open Sans"/>
          <w:sz w:val="8"/>
          <w:szCs w:val="20"/>
        </w:rPr>
      </w:pPr>
    </w:p>
    <w:p w14:paraId="0F39A502" w14:textId="317BF9D2" w:rsidR="00C50AEA" w:rsidRDefault="00C50AEA" w:rsidP="005F3B8C">
      <w:pPr>
        <w:spacing w:after="0" w:line="240" w:lineRule="auto"/>
        <w:rPr>
          <w:rFonts w:ascii="Open Sans" w:hAnsi="Open Sans" w:cs="Open Sans"/>
          <w:sz w:val="8"/>
          <w:szCs w:val="20"/>
        </w:rPr>
      </w:pPr>
    </w:p>
    <w:p w14:paraId="7C2BBAB0" w14:textId="34A5E421" w:rsidR="00C50AEA" w:rsidRDefault="00C50AEA" w:rsidP="005F3B8C">
      <w:pPr>
        <w:spacing w:after="0" w:line="240" w:lineRule="auto"/>
        <w:rPr>
          <w:rFonts w:ascii="Open Sans" w:hAnsi="Open Sans" w:cs="Open Sans"/>
          <w:sz w:val="8"/>
          <w:szCs w:val="20"/>
        </w:rPr>
      </w:pPr>
    </w:p>
    <w:p w14:paraId="5B2D98EF" w14:textId="7F50E595" w:rsidR="00C50AEA" w:rsidRDefault="00C50AEA" w:rsidP="005F3B8C">
      <w:pPr>
        <w:spacing w:after="0" w:line="240" w:lineRule="auto"/>
        <w:rPr>
          <w:rFonts w:ascii="Open Sans" w:hAnsi="Open Sans" w:cs="Open Sans"/>
          <w:sz w:val="8"/>
          <w:szCs w:val="20"/>
        </w:rPr>
      </w:pPr>
    </w:p>
    <w:p w14:paraId="5D848062" w14:textId="3F3E2829" w:rsidR="00C50AEA" w:rsidRDefault="00C50AEA" w:rsidP="005F3B8C">
      <w:pPr>
        <w:spacing w:after="0" w:line="240" w:lineRule="auto"/>
        <w:rPr>
          <w:rFonts w:ascii="Open Sans" w:hAnsi="Open Sans" w:cs="Open Sans"/>
          <w:sz w:val="8"/>
          <w:szCs w:val="20"/>
        </w:rPr>
      </w:pPr>
    </w:p>
    <w:p w14:paraId="4E9790B3" w14:textId="2796FAC5" w:rsidR="00C50AEA" w:rsidRDefault="00C50AEA" w:rsidP="005F3B8C">
      <w:pPr>
        <w:spacing w:after="0" w:line="240" w:lineRule="auto"/>
        <w:rPr>
          <w:rFonts w:ascii="Open Sans" w:hAnsi="Open Sans" w:cs="Open Sans"/>
          <w:sz w:val="8"/>
          <w:szCs w:val="20"/>
        </w:rPr>
      </w:pPr>
    </w:p>
    <w:p w14:paraId="661F25F0" w14:textId="53FF683D" w:rsidR="00C50AEA" w:rsidRDefault="00C50AEA" w:rsidP="005F3B8C">
      <w:pPr>
        <w:spacing w:after="0" w:line="240" w:lineRule="auto"/>
        <w:rPr>
          <w:rFonts w:ascii="Open Sans" w:hAnsi="Open Sans" w:cs="Open Sans"/>
          <w:sz w:val="8"/>
          <w:szCs w:val="20"/>
        </w:rPr>
      </w:pPr>
    </w:p>
    <w:p w14:paraId="084ED643" w14:textId="537E839B" w:rsidR="00C50AEA" w:rsidRDefault="00C50AEA" w:rsidP="005F3B8C">
      <w:pPr>
        <w:spacing w:after="0" w:line="240" w:lineRule="auto"/>
        <w:rPr>
          <w:rFonts w:ascii="Open Sans" w:hAnsi="Open Sans" w:cs="Open Sans"/>
          <w:sz w:val="8"/>
          <w:szCs w:val="20"/>
        </w:rPr>
      </w:pPr>
    </w:p>
    <w:p w14:paraId="378BC526" w14:textId="0817159B" w:rsidR="00C50AEA" w:rsidRDefault="00C50AEA" w:rsidP="005F3B8C">
      <w:pPr>
        <w:spacing w:after="0" w:line="240" w:lineRule="auto"/>
        <w:rPr>
          <w:rFonts w:ascii="Open Sans" w:hAnsi="Open Sans" w:cs="Open Sans"/>
          <w:sz w:val="8"/>
          <w:szCs w:val="20"/>
        </w:rPr>
      </w:pPr>
    </w:p>
    <w:p w14:paraId="78A483C4" w14:textId="5A5FF9B3" w:rsidR="00C50AEA" w:rsidRDefault="00C50AEA" w:rsidP="005F3B8C">
      <w:pPr>
        <w:spacing w:after="0" w:line="240" w:lineRule="auto"/>
        <w:rPr>
          <w:rFonts w:ascii="Open Sans" w:hAnsi="Open Sans" w:cs="Open Sans"/>
          <w:sz w:val="8"/>
          <w:szCs w:val="20"/>
        </w:rPr>
      </w:pPr>
    </w:p>
    <w:p w14:paraId="2EFB3FD7" w14:textId="77CCDF96" w:rsidR="00C50AEA" w:rsidRDefault="00C50AEA" w:rsidP="005F3B8C">
      <w:pPr>
        <w:spacing w:after="0" w:line="240" w:lineRule="auto"/>
        <w:rPr>
          <w:rFonts w:ascii="Open Sans" w:hAnsi="Open Sans" w:cs="Open Sans"/>
          <w:sz w:val="8"/>
          <w:szCs w:val="20"/>
        </w:rPr>
      </w:pPr>
    </w:p>
    <w:p w14:paraId="09AA7E73" w14:textId="6CC1A61D" w:rsidR="00C50AEA" w:rsidRDefault="00C50AEA" w:rsidP="005F3B8C">
      <w:pPr>
        <w:spacing w:after="0" w:line="240" w:lineRule="auto"/>
        <w:rPr>
          <w:rFonts w:ascii="Open Sans" w:hAnsi="Open Sans" w:cs="Open Sans"/>
          <w:sz w:val="8"/>
          <w:szCs w:val="20"/>
        </w:rPr>
      </w:pPr>
    </w:p>
    <w:p w14:paraId="5C0EAA68" w14:textId="39AC4BFF" w:rsidR="00C50AEA" w:rsidRDefault="00C50AEA" w:rsidP="005F3B8C">
      <w:pPr>
        <w:spacing w:after="0" w:line="240" w:lineRule="auto"/>
        <w:rPr>
          <w:rFonts w:ascii="Open Sans" w:hAnsi="Open Sans" w:cs="Open Sans"/>
          <w:sz w:val="8"/>
          <w:szCs w:val="20"/>
        </w:rPr>
      </w:pPr>
    </w:p>
    <w:p w14:paraId="21EC44EA" w14:textId="001C7F3B" w:rsidR="00C50AEA" w:rsidRDefault="00C50AEA" w:rsidP="005F3B8C">
      <w:pPr>
        <w:spacing w:after="0" w:line="240" w:lineRule="auto"/>
        <w:rPr>
          <w:rFonts w:ascii="Open Sans" w:hAnsi="Open Sans" w:cs="Open Sans"/>
          <w:sz w:val="8"/>
          <w:szCs w:val="20"/>
        </w:rPr>
      </w:pPr>
    </w:p>
    <w:p w14:paraId="6049B314" w14:textId="0667EC66" w:rsidR="00C50AEA" w:rsidRDefault="00C50AEA" w:rsidP="005F3B8C">
      <w:pPr>
        <w:spacing w:after="0" w:line="240" w:lineRule="auto"/>
        <w:rPr>
          <w:rFonts w:ascii="Open Sans" w:hAnsi="Open Sans" w:cs="Open Sans"/>
          <w:sz w:val="8"/>
          <w:szCs w:val="20"/>
        </w:rPr>
      </w:pPr>
    </w:p>
    <w:p w14:paraId="5BE4B6A8" w14:textId="70402E4F" w:rsidR="00C50AEA" w:rsidRDefault="00C50AEA" w:rsidP="005F3B8C">
      <w:pPr>
        <w:spacing w:after="0" w:line="240" w:lineRule="auto"/>
        <w:rPr>
          <w:rFonts w:ascii="Open Sans" w:hAnsi="Open Sans" w:cs="Open Sans"/>
          <w:sz w:val="8"/>
          <w:szCs w:val="20"/>
        </w:rPr>
      </w:pPr>
    </w:p>
    <w:p w14:paraId="693D8063" w14:textId="7773412F" w:rsidR="00C50AEA" w:rsidRDefault="00C50AEA" w:rsidP="005F3B8C">
      <w:pPr>
        <w:spacing w:after="0" w:line="240" w:lineRule="auto"/>
        <w:rPr>
          <w:rFonts w:ascii="Open Sans" w:hAnsi="Open Sans" w:cs="Open Sans"/>
          <w:sz w:val="8"/>
          <w:szCs w:val="20"/>
        </w:rPr>
      </w:pPr>
    </w:p>
    <w:p w14:paraId="1B98A582" w14:textId="4A122266" w:rsidR="00C50AEA" w:rsidRDefault="00C50AEA" w:rsidP="005F3B8C">
      <w:pPr>
        <w:spacing w:after="0" w:line="240" w:lineRule="auto"/>
        <w:rPr>
          <w:rFonts w:ascii="Open Sans" w:hAnsi="Open Sans" w:cs="Open Sans"/>
          <w:sz w:val="8"/>
          <w:szCs w:val="20"/>
        </w:rPr>
      </w:pPr>
    </w:p>
    <w:p w14:paraId="34BE8968" w14:textId="0CAA3945" w:rsidR="00C50AEA" w:rsidRDefault="00C50AEA" w:rsidP="005F3B8C">
      <w:pPr>
        <w:spacing w:after="0" w:line="240" w:lineRule="auto"/>
        <w:rPr>
          <w:rFonts w:ascii="Open Sans" w:hAnsi="Open Sans" w:cs="Open Sans"/>
          <w:sz w:val="8"/>
          <w:szCs w:val="20"/>
        </w:rPr>
      </w:pPr>
    </w:p>
    <w:p w14:paraId="7963C16A" w14:textId="02FFE5F0" w:rsidR="00C50AEA" w:rsidRDefault="00C50AEA" w:rsidP="005F3B8C">
      <w:pPr>
        <w:spacing w:after="0" w:line="240" w:lineRule="auto"/>
        <w:rPr>
          <w:rFonts w:ascii="Open Sans" w:hAnsi="Open Sans" w:cs="Open Sans"/>
          <w:sz w:val="8"/>
          <w:szCs w:val="20"/>
        </w:rPr>
      </w:pPr>
    </w:p>
    <w:p w14:paraId="2E24E75A" w14:textId="58CC4642" w:rsidR="00C50AEA" w:rsidRDefault="00C50AEA" w:rsidP="005F3B8C">
      <w:pPr>
        <w:spacing w:after="0" w:line="240" w:lineRule="auto"/>
        <w:rPr>
          <w:rFonts w:ascii="Open Sans" w:hAnsi="Open Sans" w:cs="Open Sans"/>
          <w:sz w:val="8"/>
          <w:szCs w:val="20"/>
        </w:rPr>
      </w:pPr>
    </w:p>
    <w:p w14:paraId="2FB0254C" w14:textId="1393ADDA" w:rsidR="00C50AEA" w:rsidRDefault="00C50AEA" w:rsidP="005F3B8C">
      <w:pPr>
        <w:spacing w:after="0" w:line="240" w:lineRule="auto"/>
        <w:rPr>
          <w:rFonts w:ascii="Open Sans" w:hAnsi="Open Sans" w:cs="Open Sans"/>
          <w:sz w:val="8"/>
          <w:szCs w:val="20"/>
        </w:rPr>
      </w:pPr>
    </w:p>
    <w:p w14:paraId="2381447C" w14:textId="312D1D0B" w:rsidR="00C50AEA" w:rsidRDefault="00C50AEA" w:rsidP="005F3B8C">
      <w:pPr>
        <w:spacing w:after="0" w:line="240" w:lineRule="auto"/>
        <w:rPr>
          <w:rFonts w:ascii="Open Sans" w:hAnsi="Open Sans" w:cs="Open Sans"/>
          <w:sz w:val="8"/>
          <w:szCs w:val="20"/>
        </w:rPr>
      </w:pPr>
    </w:p>
    <w:p w14:paraId="2ABFFA3A" w14:textId="21EF44A2" w:rsidR="00C50AEA" w:rsidRDefault="00C50AEA" w:rsidP="005F3B8C">
      <w:pPr>
        <w:spacing w:after="0" w:line="240" w:lineRule="auto"/>
        <w:rPr>
          <w:rFonts w:ascii="Open Sans" w:hAnsi="Open Sans" w:cs="Open Sans"/>
          <w:sz w:val="8"/>
          <w:szCs w:val="20"/>
        </w:rPr>
      </w:pPr>
    </w:p>
    <w:p w14:paraId="7328D237" w14:textId="0015803F" w:rsidR="00C50AEA" w:rsidRDefault="00C50AEA" w:rsidP="005F3B8C">
      <w:pPr>
        <w:spacing w:after="0" w:line="240" w:lineRule="auto"/>
        <w:rPr>
          <w:rFonts w:ascii="Open Sans" w:hAnsi="Open Sans" w:cs="Open Sans"/>
          <w:sz w:val="8"/>
          <w:szCs w:val="20"/>
        </w:rPr>
      </w:pPr>
    </w:p>
    <w:p w14:paraId="53E59287" w14:textId="2933343D" w:rsidR="00C50AEA" w:rsidRDefault="00C50AEA" w:rsidP="005F3B8C">
      <w:pPr>
        <w:spacing w:after="0" w:line="240" w:lineRule="auto"/>
        <w:rPr>
          <w:rFonts w:ascii="Open Sans" w:hAnsi="Open Sans" w:cs="Open Sans"/>
          <w:sz w:val="8"/>
          <w:szCs w:val="20"/>
        </w:rPr>
      </w:pPr>
    </w:p>
    <w:p w14:paraId="2C67DE8E" w14:textId="27D1B19F" w:rsidR="00C50AEA" w:rsidRDefault="00C50AEA" w:rsidP="005F3B8C">
      <w:pPr>
        <w:spacing w:after="0" w:line="240" w:lineRule="auto"/>
        <w:rPr>
          <w:rFonts w:ascii="Open Sans" w:hAnsi="Open Sans" w:cs="Open Sans"/>
          <w:sz w:val="8"/>
          <w:szCs w:val="20"/>
        </w:rPr>
      </w:pPr>
    </w:p>
    <w:p w14:paraId="3297F7E8" w14:textId="0B0E3C47" w:rsidR="00C50AEA" w:rsidRDefault="00C50AEA" w:rsidP="005F3B8C">
      <w:pPr>
        <w:spacing w:after="0" w:line="240" w:lineRule="auto"/>
        <w:rPr>
          <w:rFonts w:ascii="Open Sans" w:hAnsi="Open Sans" w:cs="Open Sans"/>
          <w:sz w:val="8"/>
          <w:szCs w:val="20"/>
        </w:rPr>
      </w:pPr>
    </w:p>
    <w:p w14:paraId="3C2B1DB9" w14:textId="5D20294F" w:rsidR="00C50AEA" w:rsidRDefault="00C50AEA" w:rsidP="005F3B8C">
      <w:pPr>
        <w:spacing w:after="0" w:line="240" w:lineRule="auto"/>
        <w:rPr>
          <w:rFonts w:ascii="Open Sans" w:hAnsi="Open Sans" w:cs="Open Sans"/>
          <w:sz w:val="8"/>
          <w:szCs w:val="20"/>
        </w:rPr>
      </w:pPr>
    </w:p>
    <w:p w14:paraId="35DD9324" w14:textId="1062A4F2" w:rsidR="00C50AEA" w:rsidRDefault="00C50AEA" w:rsidP="005F3B8C">
      <w:pPr>
        <w:spacing w:after="0" w:line="240" w:lineRule="auto"/>
        <w:rPr>
          <w:rFonts w:ascii="Open Sans" w:hAnsi="Open Sans" w:cs="Open Sans"/>
          <w:sz w:val="8"/>
          <w:szCs w:val="20"/>
        </w:rPr>
      </w:pPr>
    </w:p>
    <w:p w14:paraId="335E9BBA" w14:textId="4F88F0CE" w:rsidR="00C50AEA" w:rsidRDefault="00C50AEA" w:rsidP="005F3B8C">
      <w:pPr>
        <w:spacing w:after="0" w:line="240" w:lineRule="auto"/>
        <w:rPr>
          <w:rFonts w:ascii="Open Sans" w:hAnsi="Open Sans" w:cs="Open Sans"/>
          <w:sz w:val="8"/>
          <w:szCs w:val="20"/>
        </w:rPr>
      </w:pPr>
    </w:p>
    <w:p w14:paraId="538AFE8E" w14:textId="165460C2" w:rsidR="00C50AEA" w:rsidRDefault="00C50AEA" w:rsidP="005F3B8C">
      <w:pPr>
        <w:spacing w:after="0" w:line="240" w:lineRule="auto"/>
        <w:rPr>
          <w:rFonts w:ascii="Open Sans" w:hAnsi="Open Sans" w:cs="Open Sans"/>
          <w:sz w:val="8"/>
          <w:szCs w:val="20"/>
        </w:rPr>
      </w:pPr>
    </w:p>
    <w:p w14:paraId="3E10BDC8" w14:textId="234D6A30" w:rsidR="00C50AEA" w:rsidRDefault="00C50AEA" w:rsidP="005F3B8C">
      <w:pPr>
        <w:spacing w:after="0" w:line="240" w:lineRule="auto"/>
        <w:rPr>
          <w:rFonts w:ascii="Open Sans" w:hAnsi="Open Sans" w:cs="Open Sans"/>
          <w:sz w:val="8"/>
          <w:szCs w:val="20"/>
        </w:rPr>
      </w:pPr>
    </w:p>
    <w:p w14:paraId="6BEF86AE" w14:textId="5F0EB9D8" w:rsidR="00C50AEA" w:rsidRDefault="00C50AEA" w:rsidP="005F3B8C">
      <w:pPr>
        <w:spacing w:after="0" w:line="240" w:lineRule="auto"/>
        <w:rPr>
          <w:rFonts w:ascii="Open Sans" w:hAnsi="Open Sans" w:cs="Open Sans"/>
          <w:sz w:val="8"/>
          <w:szCs w:val="20"/>
        </w:rPr>
      </w:pPr>
    </w:p>
    <w:p w14:paraId="52FC7E64" w14:textId="3B89A3E3" w:rsidR="00C50AEA" w:rsidRDefault="00C50AEA" w:rsidP="005F3B8C">
      <w:pPr>
        <w:spacing w:after="0" w:line="240" w:lineRule="auto"/>
        <w:rPr>
          <w:rFonts w:ascii="Open Sans" w:hAnsi="Open Sans" w:cs="Open Sans"/>
          <w:sz w:val="8"/>
          <w:szCs w:val="20"/>
        </w:rPr>
      </w:pPr>
    </w:p>
    <w:p w14:paraId="2A6101F9" w14:textId="6695845F" w:rsidR="00C50AEA" w:rsidRDefault="00C50AEA" w:rsidP="005F3B8C">
      <w:pPr>
        <w:spacing w:after="0" w:line="240" w:lineRule="auto"/>
        <w:rPr>
          <w:rFonts w:ascii="Open Sans" w:hAnsi="Open Sans" w:cs="Open Sans"/>
          <w:sz w:val="8"/>
          <w:szCs w:val="20"/>
        </w:rPr>
      </w:pPr>
    </w:p>
    <w:p w14:paraId="11042554" w14:textId="6718C1CF" w:rsidR="00C50AEA" w:rsidRDefault="00C50AEA" w:rsidP="005F3B8C">
      <w:pPr>
        <w:spacing w:after="0" w:line="240" w:lineRule="auto"/>
        <w:rPr>
          <w:rFonts w:ascii="Open Sans" w:hAnsi="Open Sans" w:cs="Open Sans"/>
          <w:sz w:val="8"/>
          <w:szCs w:val="20"/>
        </w:rPr>
      </w:pPr>
    </w:p>
    <w:p w14:paraId="3BD0082D" w14:textId="77777777" w:rsidR="00C50AEA" w:rsidRDefault="00C50AEA" w:rsidP="005F3B8C">
      <w:pPr>
        <w:spacing w:after="0" w:line="240" w:lineRule="auto"/>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4E3EE5" w:rsidRPr="00511A4C" w14:paraId="548F3B5A" w14:textId="77777777" w:rsidTr="00F524DB">
        <w:tc>
          <w:tcPr>
            <w:tcW w:w="11057" w:type="dxa"/>
            <w:shd w:val="clear" w:color="auto" w:fill="C00000"/>
          </w:tcPr>
          <w:p w14:paraId="44BAFD2B" w14:textId="77777777" w:rsidR="004E3EE5" w:rsidRPr="00511A4C" w:rsidRDefault="004E3EE5"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DO: COME L’ORGANIZZAZIONE SODDISFA I REQUISITI DELLA FASE</w:t>
            </w:r>
          </w:p>
        </w:tc>
      </w:tr>
      <w:tr w:rsidR="004E3EE5" w:rsidRPr="00511A4C" w14:paraId="567742A3" w14:textId="77777777" w:rsidTr="00F524DB">
        <w:tc>
          <w:tcPr>
            <w:tcW w:w="11057" w:type="dxa"/>
          </w:tcPr>
          <w:p w14:paraId="15E4D8A5" w14:textId="77777777" w:rsidR="004E3EE5" w:rsidRDefault="004E3EE5" w:rsidP="00F524DB">
            <w:pPr>
              <w:spacing w:after="0"/>
              <w:rPr>
                <w:rFonts w:ascii="Open Sans" w:hAnsi="Open Sans" w:cs="Open Sans"/>
                <w:sz w:val="20"/>
                <w:szCs w:val="20"/>
              </w:rPr>
            </w:pPr>
          </w:p>
          <w:p w14:paraId="0757E978" w14:textId="77777777" w:rsidR="004E3EE5" w:rsidRDefault="004E3EE5" w:rsidP="00F524DB">
            <w:pPr>
              <w:spacing w:after="0"/>
              <w:rPr>
                <w:rFonts w:ascii="Open Sans" w:hAnsi="Open Sans" w:cs="Open Sans"/>
                <w:sz w:val="20"/>
                <w:szCs w:val="20"/>
              </w:rPr>
            </w:pPr>
            <w:r>
              <w:rPr>
                <w:rFonts w:ascii="Open Sans" w:hAnsi="Open Sans" w:cs="Open Sans"/>
                <w:sz w:val="20"/>
                <w:szCs w:val="20"/>
              </w:rPr>
              <w:t>Ritornando sull’insieme dei processi che costituiscono il sistema di gestione per la sicurezza delle informazioni, possiamo verificare che l’intera fase PLAN è stata coperta dalle procedure e dalle registrazioni (modulistica e applicazioni gestionali) che abbiamo visto nei paragrafi precedenti.</w:t>
            </w:r>
          </w:p>
          <w:p w14:paraId="52A4448F" w14:textId="77777777" w:rsidR="004E3EE5" w:rsidRDefault="004E3EE5" w:rsidP="00F524DB">
            <w:pPr>
              <w:spacing w:after="0"/>
              <w:rPr>
                <w:rFonts w:ascii="Open Sans" w:hAnsi="Open Sans" w:cs="Open Sans"/>
                <w:sz w:val="16"/>
                <w:szCs w:val="16"/>
              </w:rPr>
            </w:pPr>
          </w:p>
          <w:p w14:paraId="3FE9F4F2" w14:textId="3B15DA21" w:rsidR="00EE2E33" w:rsidRPr="004669F0" w:rsidRDefault="004669F0" w:rsidP="00F524DB">
            <w:pPr>
              <w:spacing w:after="0"/>
              <w:rPr>
                <w:rFonts w:ascii="Open Sans" w:hAnsi="Open Sans" w:cs="Open Sans"/>
                <w:b/>
                <w:bCs/>
                <w:color w:val="C00000"/>
                <w:sz w:val="20"/>
                <w:szCs w:val="20"/>
              </w:rPr>
            </w:pPr>
            <w:r>
              <w:rPr>
                <w:rFonts w:ascii="Open Sans" w:hAnsi="Open Sans" w:cs="Open Sans"/>
                <w:b/>
                <w:bCs/>
                <w:color w:val="C00000"/>
                <w:sz w:val="20"/>
                <w:szCs w:val="20"/>
              </w:rPr>
              <w:t xml:space="preserve">IN CHE MANIERA LA FASE DO DIPENDE DALLA FASE PLAN </w:t>
            </w:r>
          </w:p>
          <w:p w14:paraId="3F1F13DD" w14:textId="77777777" w:rsidR="004669F0" w:rsidRPr="00F42789" w:rsidRDefault="004669F0" w:rsidP="00F524DB">
            <w:pPr>
              <w:spacing w:after="0"/>
              <w:rPr>
                <w:rFonts w:ascii="Open Sans" w:hAnsi="Open Sans" w:cs="Open Sans"/>
                <w:sz w:val="16"/>
                <w:szCs w:val="16"/>
              </w:rPr>
            </w:pPr>
          </w:p>
          <w:p w14:paraId="02E702FC" w14:textId="77777777" w:rsidR="004E3EE5" w:rsidRDefault="004E3EE5" w:rsidP="00F524DB">
            <w:pPr>
              <w:spacing w:after="0"/>
              <w:rPr>
                <w:rFonts w:ascii="Open Sans" w:hAnsi="Open Sans" w:cs="Open Sans"/>
                <w:sz w:val="20"/>
                <w:szCs w:val="20"/>
              </w:rPr>
            </w:pPr>
            <w:r>
              <w:rPr>
                <w:rFonts w:ascii="Open Sans" w:hAnsi="Open Sans" w:cs="Open Sans"/>
                <w:sz w:val="20"/>
                <w:szCs w:val="20"/>
              </w:rPr>
              <w:t>Con la fase DO, e i processi indicati nella figura all’interno del riquadro, l’organizzazione persegue lo scopo del sistema di gestione mettendo in pratica tutto quello che ha pianificato in fase PLAN e lo fa gestendo i processi e le informazioni:</w:t>
            </w:r>
          </w:p>
          <w:p w14:paraId="736A39A3" w14:textId="77777777" w:rsidR="004E3EE5" w:rsidRPr="00F42789" w:rsidRDefault="004E3EE5" w:rsidP="00F524DB">
            <w:pPr>
              <w:spacing w:after="0"/>
              <w:rPr>
                <w:rFonts w:ascii="Open Sans" w:hAnsi="Open Sans" w:cs="Open Sans"/>
                <w:sz w:val="16"/>
                <w:szCs w:val="16"/>
              </w:rPr>
            </w:pPr>
          </w:p>
          <w:p w14:paraId="4D3215FB"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Considerando il contesto e la sua mutevolezza (</w:t>
            </w:r>
            <w:r>
              <w:rPr>
                <w:rFonts w:ascii="Open Sans" w:hAnsi="Open Sans" w:cs="Open Sans"/>
                <w:color w:val="000000" w:themeColor="text1"/>
                <w:sz w:val="20"/>
                <w:szCs w:val="20"/>
              </w:rPr>
              <w:t>PROC-400 Monitoraggio del contesto)</w:t>
            </w:r>
          </w:p>
          <w:p w14:paraId="15822104"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Rispettando quanto determinato nella Politica di sicurezza per le informazioni (</w:t>
            </w:r>
            <w:r>
              <w:rPr>
                <w:rFonts w:ascii="Open Sans" w:hAnsi="Open Sans" w:cs="Open Sans"/>
                <w:color w:val="000000" w:themeColor="text1"/>
                <w:sz w:val="20"/>
                <w:szCs w:val="20"/>
              </w:rPr>
              <w:t>PROC-530 Organizzazione del personale)</w:t>
            </w:r>
          </w:p>
          <w:p w14:paraId="3C396055"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Contando sui ruoli del personale e le responsabilità attribuite (</w:t>
            </w:r>
            <w:r>
              <w:rPr>
                <w:rFonts w:ascii="Open Sans" w:hAnsi="Open Sans" w:cs="Open Sans"/>
                <w:color w:val="000000" w:themeColor="text1"/>
                <w:sz w:val="20"/>
                <w:szCs w:val="20"/>
              </w:rPr>
              <w:t>PROC-530 Organizzazione del personale)</w:t>
            </w:r>
          </w:p>
          <w:p w14:paraId="00317A78"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Affrontando le incertezze con le azioni di pianificazione (</w:t>
            </w:r>
            <w:r>
              <w:rPr>
                <w:rFonts w:ascii="Open Sans" w:hAnsi="Open Sans" w:cs="Open Sans"/>
                <w:color w:val="000000" w:themeColor="text1"/>
                <w:sz w:val="20"/>
                <w:szCs w:val="20"/>
              </w:rPr>
              <w:t>PROC-610 Gestione rischi ed opportunità)</w:t>
            </w:r>
          </w:p>
          <w:p w14:paraId="0533FC0E"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Misurando, valutando e trattando i rischi (</w:t>
            </w:r>
            <w:r>
              <w:rPr>
                <w:rFonts w:ascii="Open Sans" w:hAnsi="Open Sans" w:cs="Open Sans"/>
                <w:color w:val="000000" w:themeColor="text1"/>
                <w:sz w:val="20"/>
                <w:szCs w:val="20"/>
              </w:rPr>
              <w:t>PROC-610 Gestione rischi ed opportunità)</w:t>
            </w:r>
          </w:p>
          <w:p w14:paraId="365949E1" w14:textId="77777777" w:rsidR="004E3EE5" w:rsidRPr="00EB7A45" w:rsidRDefault="004E3EE5">
            <w:pPr>
              <w:pStyle w:val="Paragrafoelenco"/>
              <w:numPr>
                <w:ilvl w:val="0"/>
                <w:numId w:val="75"/>
              </w:numPr>
              <w:spacing w:after="0"/>
              <w:rPr>
                <w:rFonts w:ascii="Open Sans" w:hAnsi="Open Sans" w:cs="Open Sans"/>
                <w:sz w:val="20"/>
                <w:szCs w:val="20"/>
              </w:rPr>
            </w:pPr>
            <w:r>
              <w:rPr>
                <w:rFonts w:ascii="Open Sans" w:hAnsi="Open Sans" w:cs="Open Sans"/>
                <w:sz w:val="20"/>
                <w:szCs w:val="20"/>
              </w:rPr>
              <w:t>Perseguendo gli obiettivi di sicurezza stabiliti (</w:t>
            </w:r>
            <w:r>
              <w:rPr>
                <w:rFonts w:ascii="Open Sans" w:hAnsi="Open Sans" w:cs="Open Sans"/>
                <w:color w:val="000000" w:themeColor="text1"/>
                <w:sz w:val="20"/>
                <w:szCs w:val="20"/>
              </w:rPr>
              <w:t>PROC-620 Obiettivi)</w:t>
            </w:r>
          </w:p>
          <w:p w14:paraId="1A7405B5" w14:textId="77777777" w:rsidR="004E3EE5" w:rsidRPr="00EB7A45" w:rsidRDefault="004E3EE5">
            <w:pPr>
              <w:pStyle w:val="Paragrafoelenco"/>
              <w:numPr>
                <w:ilvl w:val="0"/>
                <w:numId w:val="75"/>
              </w:numPr>
              <w:spacing w:after="0"/>
              <w:rPr>
                <w:rFonts w:ascii="Open Sans" w:hAnsi="Open Sans" w:cs="Open Sans"/>
                <w:color w:val="000000" w:themeColor="text1"/>
                <w:sz w:val="20"/>
                <w:szCs w:val="20"/>
              </w:rPr>
            </w:pPr>
            <w:r>
              <w:rPr>
                <w:rFonts w:ascii="Open Sans" w:hAnsi="Open Sans" w:cs="Open Sans"/>
                <w:sz w:val="20"/>
                <w:szCs w:val="20"/>
              </w:rPr>
              <w:t xml:space="preserve">Impiegando le risorse rese disponibili dai processi di supporto </w:t>
            </w:r>
            <w:r>
              <w:rPr>
                <w:rFonts w:ascii="Open Sans" w:hAnsi="Open Sans" w:cs="Open Sans"/>
                <w:color w:val="000000" w:themeColor="text1"/>
                <w:sz w:val="20"/>
                <w:szCs w:val="20"/>
              </w:rPr>
              <w:t>(PROC-710 Gestione degli asset, PROC-720 Persone e competenze, PROC-740 Comunicazione, PROC-750 Informazioni documentate)</w:t>
            </w:r>
          </w:p>
          <w:p w14:paraId="700BB097" w14:textId="5359BFE7" w:rsidR="004E3EE5" w:rsidRDefault="004E3EE5" w:rsidP="00F524DB">
            <w:pPr>
              <w:spacing w:after="0"/>
              <w:rPr>
                <w:rFonts w:ascii="Open Sans" w:hAnsi="Open Sans" w:cs="Open Sans"/>
                <w:sz w:val="20"/>
                <w:szCs w:val="20"/>
              </w:rPr>
            </w:pPr>
          </w:p>
          <w:p w14:paraId="0B8287C5" w14:textId="3523E639" w:rsidR="004E3EE5" w:rsidRDefault="00C50AEA"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71552" behindDoc="0" locked="0" layoutInCell="1" allowOverlap="1" wp14:anchorId="384458BB" wp14:editId="19EDE0D4">
                      <wp:simplePos x="0" y="0"/>
                      <wp:positionH relativeFrom="column">
                        <wp:posOffset>186055</wp:posOffset>
                      </wp:positionH>
                      <wp:positionV relativeFrom="paragraph">
                        <wp:posOffset>104756</wp:posOffset>
                      </wp:positionV>
                      <wp:extent cx="6524265" cy="3640521"/>
                      <wp:effectExtent l="0" t="0" r="16510" b="17145"/>
                      <wp:wrapNone/>
                      <wp:docPr id="489233372" name="Gruppo 1"/>
                      <wp:cNvGraphicFramePr/>
                      <a:graphic xmlns:a="http://schemas.openxmlformats.org/drawingml/2006/main">
                        <a:graphicData uri="http://schemas.microsoft.com/office/word/2010/wordprocessingGroup">
                          <wpg:wgp>
                            <wpg:cNvGrpSpPr/>
                            <wpg:grpSpPr>
                              <a:xfrm>
                                <a:off x="0" y="0"/>
                                <a:ext cx="6524265" cy="3640521"/>
                                <a:chOff x="0" y="0"/>
                                <a:chExt cx="6524265" cy="3915793"/>
                              </a:xfrm>
                            </wpg:grpSpPr>
                            <wps:wsp>
                              <wps:cNvPr id="1584141466" name="Rettangolo 1"/>
                              <wps:cNvSpPr/>
                              <wps:spPr>
                                <a:xfrm>
                                  <a:off x="0" y="0"/>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B7C31D1"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34627409" name="Rettangolo 1"/>
                              <wps:cNvSpPr/>
                              <wps:spPr>
                                <a:xfrm>
                                  <a:off x="4209690" y="8626"/>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68FD94C"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3039033" name="Rettangolo 1"/>
                              <wps:cNvSpPr/>
                              <wps:spPr>
                                <a:xfrm>
                                  <a:off x="4209690" y="3122762"/>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78FFF31"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94592714" name="Rettangolo 1"/>
                              <wps:cNvSpPr/>
                              <wps:spPr>
                                <a:xfrm>
                                  <a:off x="0" y="3122762"/>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A3DD8AF"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3596366" name="Rettangolo 1"/>
                              <wps:cNvSpPr/>
                              <wps:spPr>
                                <a:xfrm>
                                  <a:off x="0" y="250155"/>
                                  <a:ext cx="2314575" cy="2203287"/>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1AEA244"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66545417" name="Rettangolo 1"/>
                              <wps:cNvSpPr/>
                              <wps:spPr>
                                <a:xfrm>
                                  <a:off x="4209513" y="258780"/>
                                  <a:ext cx="2314575" cy="2203735"/>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393EBBD"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r>
                                    <w:bookmarkStart w:id="4" w:name="_Hlk161318488"/>
                                    <w:r>
                                      <w:rPr>
                                        <w:rFonts w:ascii="Open Sans" w:hAnsi="Open Sans" w:cs="Open Sans"/>
                                        <w:color w:val="000000" w:themeColor="text1"/>
                                        <w:sz w:val="16"/>
                                        <w:szCs w:val="16"/>
                                      </w:rPr>
                                      <w:t>PROC-813 Progettazione</w:t>
                                    </w:r>
                                    <w:bookmarkEnd w:id="4"/>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2CC76DC1"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r>
                                    <w:bookmarkStart w:id="5" w:name="_Hlk161320704"/>
                                    <w:r>
                                      <w:rPr>
                                        <w:rFonts w:ascii="Open Sans" w:hAnsi="Open Sans" w:cs="Open Sans"/>
                                        <w:color w:val="000000" w:themeColor="text1"/>
                                        <w:sz w:val="16"/>
                                        <w:szCs w:val="16"/>
                                      </w:rPr>
                                      <w:t>PSI-03 Lavoro in rete</w:t>
                                    </w:r>
                                    <w:bookmarkEnd w:id="5"/>
                                    <w:r>
                                      <w:rPr>
                                        <w:rFonts w:ascii="Open Sans" w:hAnsi="Open Sans" w:cs="Open Sans"/>
                                        <w:color w:val="000000" w:themeColor="text1"/>
                                        <w:sz w:val="16"/>
                                        <w:szCs w:val="16"/>
                                      </w:rPr>
                                      <w:br/>
                                      <w:t>PSI-04 Preparazione e gestione incidenti</w:t>
                                    </w:r>
                                  </w:p>
                                  <w:p w14:paraId="79CA5283"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br/>
                                    </w:r>
                                    <w:r>
                                      <w:rPr>
                                        <w:rFonts w:ascii="Open Sans" w:hAnsi="Open Sans" w:cs="Open Sans"/>
                                        <w:color w:val="000000" w:themeColor="text1"/>
                                        <w:sz w:val="16"/>
                                        <w:szCs w:val="16"/>
                                      </w:rPr>
                                      <w:br/>
                                    </w:r>
                                    <w:r>
                                      <w:rPr>
                                        <w:rFonts w:ascii="Open Sans" w:hAnsi="Open Sans" w:cs="Open Sans"/>
                                        <w:color w:val="000000" w:themeColor="text1"/>
                                        <w:sz w:val="16"/>
                                        <w:szCs w:val="16"/>
                                      </w:rPr>
                                      <w:br/>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4586083" name="Rettangolo 1"/>
                              <wps:cNvSpPr/>
                              <wps:spPr>
                                <a:xfrm>
                                  <a:off x="4209690" y="3382393"/>
                                  <a:ext cx="2314575" cy="5334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1CC5DC7"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17118092" name="Rettangolo 1"/>
                              <wps:cNvSpPr/>
                              <wps:spPr>
                                <a:xfrm>
                                  <a:off x="0" y="3372928"/>
                                  <a:ext cx="2314575" cy="5334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8369499" w14:textId="77777777" w:rsidR="004E3EE5" w:rsidRPr="004D7E65" w:rsidRDefault="004E3EE5" w:rsidP="004E3EE5">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82363400" name="Connettore 2 3"/>
                              <wps:cNvCnPr/>
                              <wps:spPr>
                                <a:xfrm>
                                  <a:off x="2337758" y="136585"/>
                                  <a:ext cx="183578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21395481" name="Connettore 2 3"/>
                              <wps:cNvCnPr/>
                              <wps:spPr>
                                <a:xfrm flipH="1">
                                  <a:off x="2341353" y="3250721"/>
                                  <a:ext cx="183578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6174038" name="Connettore 2 3"/>
                              <wps:cNvCnPr/>
                              <wps:spPr>
                                <a:xfrm>
                                  <a:off x="5365764" y="2514524"/>
                                  <a:ext cx="0" cy="58209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2966237" name="Connettore 2 3"/>
                              <wps:cNvCnPr/>
                              <wps:spPr>
                                <a:xfrm flipV="1">
                                  <a:off x="1130372" y="2514416"/>
                                  <a:ext cx="0" cy="606347"/>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0820602" name="Rettangolo 1"/>
                              <wps:cNvSpPr/>
                              <wps:spPr>
                                <a:xfrm>
                                  <a:off x="2631056" y="1984075"/>
                                  <a:ext cx="1224000"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0EFB4B4"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26756299" name="Rettangolo 1"/>
                              <wps:cNvSpPr/>
                              <wps:spPr>
                                <a:xfrm>
                                  <a:off x="2631056" y="2242868"/>
                                  <a:ext cx="1223645" cy="40005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6F458CC"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84458BB" id="_x0000_s1403" style="position:absolute;margin-left:14.65pt;margin-top:8.25pt;width:513.7pt;height:286.65pt;z-index:251671552;mso-height-relative:margin" coordsize="65242,3915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">
                      <v:rect id="_x0000_s1404" style="position:absolute;width:23145;height:2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" fillcolor="white [3212]" strokecolor="#09101d [484]" strokeweight=".25pt">
                        <v:textbox inset="1mm,1mm,1mm,1mm">
                          <w:txbxContent>
                            <w:p w14:paraId="0B7C31D1"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v:textbox>
                      </v:rect>
                      <v:rect id="_x0000_s1405" style="position:absolute;left:42096;top:86;width:23146;height:2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" fillcolor="#f2f2f2 [3052]" strokecolor="#09101d [484]" strokeweight="1pt">
                        <v:textbox inset="1mm,1mm,1mm,1mm">
                          <w:txbxContent>
                            <w:p w14:paraId="368FD94C"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v:textbox>
                      </v:rect>
                      <v:rect id="_x0000_s1406" style="position:absolute;left:42096;top:31227;width:23146;height:2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" fillcolor="white [3212]" strokecolor="#09101d [484]" strokeweight=".25pt">
                        <v:textbox inset="1mm,1mm,1mm,1mm">
                          <w:txbxContent>
                            <w:p w14:paraId="478FFF31"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v:textbox>
                      </v:rect>
                      <v:rect id="_x0000_s1407" style="position:absolute;top:31227;width:23145;height:2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" fillcolor="white [3212]" strokecolor="#09101d [484]" strokeweight=".25pt">
                        <v:textbox inset="1mm,1mm,1mm,1mm">
                          <w:txbxContent>
                            <w:p w14:paraId="7A3DD8AF"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v:textbox>
                      </v:rect>
                      <v:rect id="_x0000_s1408" style="position:absolute;top:2501;width:23145;height:220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" fillcolor="white [3212]" strokecolor="#09101d [484]" strokeweight=".25pt">
                        <v:textbox inset="1mm,1mm,1mm,1mm">
                          <w:txbxContent>
                            <w:p w14:paraId="31AEA244"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xbxContent>
                        </v:textbox>
                      </v:rect>
                      <v:rect id="_x0000_s1409" style="position:absolute;left:42095;top:2587;width:23145;height:220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" fillcolor="#f2f2f2 [3052]" strokecolor="#09101d [484]" strokeweight="1pt">
                        <v:textbox inset="1mm,1mm,1mm,1mm">
                          <w:txbxContent>
                            <w:p w14:paraId="1393EBBD"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r>
                              <w:bookmarkStart w:id="6" w:name="_Hlk161318488"/>
                              <w:r>
                                <w:rPr>
                                  <w:rFonts w:ascii="Open Sans" w:hAnsi="Open Sans" w:cs="Open Sans"/>
                                  <w:color w:val="000000" w:themeColor="text1"/>
                                  <w:sz w:val="16"/>
                                  <w:szCs w:val="16"/>
                                </w:rPr>
                                <w:t>PROC-813 Progettazione</w:t>
                              </w:r>
                              <w:bookmarkEnd w:id="6"/>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2CC76DC1"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r>
                              <w:bookmarkStart w:id="7" w:name="_Hlk161320704"/>
                              <w:r>
                                <w:rPr>
                                  <w:rFonts w:ascii="Open Sans" w:hAnsi="Open Sans" w:cs="Open Sans"/>
                                  <w:color w:val="000000" w:themeColor="text1"/>
                                  <w:sz w:val="16"/>
                                  <w:szCs w:val="16"/>
                                </w:rPr>
                                <w:t>PSI-03 Lavoro in rete</w:t>
                              </w:r>
                              <w:bookmarkEnd w:id="7"/>
                              <w:r>
                                <w:rPr>
                                  <w:rFonts w:ascii="Open Sans" w:hAnsi="Open Sans" w:cs="Open Sans"/>
                                  <w:color w:val="000000" w:themeColor="text1"/>
                                  <w:sz w:val="16"/>
                                  <w:szCs w:val="16"/>
                                </w:rPr>
                                <w:br/>
                                <w:t>PSI-04 Preparazione e gestione incidenti</w:t>
                              </w:r>
                            </w:p>
                            <w:p w14:paraId="79CA5283"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br/>
                              </w:r>
                              <w:r>
                                <w:rPr>
                                  <w:rFonts w:ascii="Open Sans" w:hAnsi="Open Sans" w:cs="Open Sans"/>
                                  <w:color w:val="000000" w:themeColor="text1"/>
                                  <w:sz w:val="16"/>
                                  <w:szCs w:val="16"/>
                                </w:rPr>
                                <w:br/>
                              </w:r>
                              <w:r>
                                <w:rPr>
                                  <w:rFonts w:ascii="Open Sans" w:hAnsi="Open Sans" w:cs="Open Sans"/>
                                  <w:color w:val="000000" w:themeColor="text1"/>
                                  <w:sz w:val="16"/>
                                  <w:szCs w:val="16"/>
                                </w:rPr>
                                <w:br/>
                              </w:r>
                            </w:p>
                          </w:txbxContent>
                        </v:textbox>
                      </v:rect>
                      <v:rect id="_x0000_s1410" style="position:absolute;left:42096;top:33823;width:23146;height:53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" fillcolor="white [3212]" strokecolor="#09101d [484]" strokeweight=".25pt">
                        <v:textbox inset="1mm,1mm,1mm,1mm">
                          <w:txbxContent>
                            <w:p w14:paraId="61CC5DC7" w14:textId="77777777" w:rsidR="004E3EE5" w:rsidRPr="004D7E65" w:rsidRDefault="004E3EE5" w:rsidP="004E3EE5">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xbxContent>
                        </v:textbox>
                      </v:rect>
                      <v:rect id="_x0000_s1411" style="position:absolute;top:33729;width:23145;height:533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" fillcolor="white [3212]" strokecolor="#09101d [484]" strokeweight=".25pt">
                        <v:textbox inset="1mm,1mm,1mm,1mm">
                          <w:txbxContent>
                            <w:p w14:paraId="78369499" w14:textId="77777777" w:rsidR="004E3EE5" w:rsidRPr="004D7E65" w:rsidRDefault="004E3EE5" w:rsidP="004E3EE5">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xbxContent>
                        </v:textbox>
                      </v:rect>
                      <v:shapetype id="_x0000_t32" coordsize="21600,21600" o:spt="32" o:oned="t" path="m,l21600,21600e" filled="f">
                        <v:path arrowok="t" fillok="f" o:connecttype="none"/>
                        <o:lock v:ext="edit" shapetype="t"/>
                      </v:shapetype>
                      <v:shape id="Connettore 2 3" o:spid="_x0000_s1412" type="#_x0000_t32" style="position:absolute;left:23377;top:1365;width:18358;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" strokecolor="black [3213]" strokeweight=".25pt">
                        <v:stroke endarrow="open" joinstyle="miter"/>
                      </v:shape>
                      <v:shape id="Connettore 2 3" o:spid="_x0000_s1413" type="#_x0000_t32" style="position:absolute;left:23413;top:32507;width:18358;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" strokecolor="black [3213]" strokeweight=".25pt">
                        <v:stroke endarrow="open" joinstyle="miter"/>
                      </v:shape>
                      <v:shape id="Connettore 2 3" o:spid="_x0000_s1414" type="#_x0000_t32" style="position:absolute;left:53657;top:25145;width:0;height:5821;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" strokecolor="black [3213]" strokeweight=".25pt">
                        <v:stroke endarrow="open" joinstyle="miter"/>
                      </v:shape>
                      <v:shape id="Connettore 2 3" o:spid="_x0000_s1415" type="#_x0000_t32" style="position:absolute;left:11303;top:25144;width:0;height:606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" strokecolor="black [3213]" strokeweight=".25pt">
                        <v:stroke endarrow="open" joinstyle="miter"/>
                      </v:shape>
                      <v:rect id="_x0000_s1416" style="position:absolute;left:26310;top:19840;width:12240;height:215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" fillcolor="white [3212]" strokecolor="#09101d [484]" strokeweight=".25pt">
                        <v:textbox inset="1mm,1mm,1mm,1mm">
                          <w:txbxContent>
                            <w:p w14:paraId="60EFB4B4"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v:textbox>
                      </v:rect>
                      <v:rect id="_x0000_s1417" style="position:absolute;left:26310;top:22428;width:12237;height:400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" fillcolor="white [3212]" strokecolor="#09101d [484]" strokeweight=".25pt">
                        <v:textbox inset="1mm,1mm,1mm,1mm">
                          <w:txbxContent>
                            <w:p w14:paraId="66F458CC" w14:textId="77777777" w:rsidR="004E3EE5" w:rsidRPr="004D7E65" w:rsidRDefault="004E3EE5" w:rsidP="004E3EE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v:textbox>
                      </v:rect>
                    </v:group>
                  </w:pict>
                </mc:Fallback>
              </mc:AlternateContent>
            </w:r>
          </w:p>
          <w:p w14:paraId="299F4E3C" w14:textId="77777777" w:rsidR="004E3EE5" w:rsidRDefault="004E3EE5" w:rsidP="00F524DB">
            <w:pPr>
              <w:spacing w:after="0"/>
              <w:rPr>
                <w:rFonts w:ascii="Open Sans" w:hAnsi="Open Sans" w:cs="Open Sans"/>
                <w:sz w:val="20"/>
                <w:szCs w:val="20"/>
              </w:rPr>
            </w:pPr>
          </w:p>
          <w:p w14:paraId="5F891A14" w14:textId="77777777" w:rsidR="004E3EE5" w:rsidRDefault="004E3EE5" w:rsidP="00F524DB">
            <w:pPr>
              <w:spacing w:after="0"/>
              <w:rPr>
                <w:rFonts w:ascii="Open Sans" w:hAnsi="Open Sans" w:cs="Open Sans"/>
                <w:sz w:val="20"/>
                <w:szCs w:val="20"/>
              </w:rPr>
            </w:pPr>
          </w:p>
          <w:p w14:paraId="29BA59A4" w14:textId="77777777" w:rsidR="004E3EE5" w:rsidRDefault="004E3EE5" w:rsidP="00F524DB">
            <w:pPr>
              <w:spacing w:after="0"/>
              <w:rPr>
                <w:rFonts w:ascii="Open Sans" w:hAnsi="Open Sans" w:cs="Open Sans"/>
                <w:sz w:val="20"/>
                <w:szCs w:val="20"/>
              </w:rPr>
            </w:pPr>
          </w:p>
          <w:p w14:paraId="6D0DC364" w14:textId="77777777" w:rsidR="004E3EE5" w:rsidRDefault="004E3EE5" w:rsidP="00F524DB">
            <w:pPr>
              <w:spacing w:after="0"/>
              <w:rPr>
                <w:rFonts w:ascii="Open Sans" w:hAnsi="Open Sans" w:cs="Open Sans"/>
                <w:sz w:val="20"/>
                <w:szCs w:val="20"/>
              </w:rPr>
            </w:pPr>
          </w:p>
          <w:p w14:paraId="440DB2DD" w14:textId="77777777" w:rsidR="004E3EE5" w:rsidRDefault="004E3EE5" w:rsidP="00F524DB">
            <w:pPr>
              <w:spacing w:after="0"/>
              <w:rPr>
                <w:rFonts w:ascii="Open Sans" w:hAnsi="Open Sans" w:cs="Open Sans"/>
                <w:sz w:val="20"/>
                <w:szCs w:val="20"/>
              </w:rPr>
            </w:pPr>
          </w:p>
          <w:p w14:paraId="5C93928A" w14:textId="77777777" w:rsidR="004E3EE5" w:rsidRDefault="004E3EE5" w:rsidP="00F524DB">
            <w:pPr>
              <w:spacing w:after="0"/>
              <w:rPr>
                <w:rFonts w:ascii="Open Sans" w:hAnsi="Open Sans" w:cs="Open Sans"/>
                <w:sz w:val="20"/>
                <w:szCs w:val="20"/>
              </w:rPr>
            </w:pPr>
          </w:p>
          <w:p w14:paraId="24699233" w14:textId="77777777" w:rsidR="004E3EE5" w:rsidRDefault="004E3EE5" w:rsidP="00F524DB">
            <w:pPr>
              <w:spacing w:after="0"/>
              <w:rPr>
                <w:rFonts w:ascii="Open Sans" w:hAnsi="Open Sans" w:cs="Open Sans"/>
                <w:sz w:val="20"/>
                <w:szCs w:val="20"/>
              </w:rPr>
            </w:pPr>
          </w:p>
          <w:p w14:paraId="011A6EBF" w14:textId="77777777" w:rsidR="004E3EE5" w:rsidRDefault="004E3EE5" w:rsidP="00F524DB">
            <w:pPr>
              <w:spacing w:after="0"/>
              <w:rPr>
                <w:rFonts w:ascii="Open Sans" w:hAnsi="Open Sans" w:cs="Open Sans"/>
                <w:sz w:val="20"/>
                <w:szCs w:val="20"/>
              </w:rPr>
            </w:pPr>
          </w:p>
          <w:p w14:paraId="6E173C0C" w14:textId="77777777" w:rsidR="004E3EE5" w:rsidRDefault="004E3EE5" w:rsidP="00F524DB">
            <w:pPr>
              <w:spacing w:after="0"/>
              <w:rPr>
                <w:rFonts w:ascii="Open Sans" w:hAnsi="Open Sans" w:cs="Open Sans"/>
                <w:sz w:val="20"/>
                <w:szCs w:val="20"/>
              </w:rPr>
            </w:pPr>
          </w:p>
          <w:p w14:paraId="0C678E14" w14:textId="77777777" w:rsidR="004E3EE5" w:rsidRDefault="004E3EE5" w:rsidP="00F524DB">
            <w:pPr>
              <w:spacing w:after="0"/>
              <w:rPr>
                <w:rFonts w:ascii="Open Sans" w:hAnsi="Open Sans" w:cs="Open Sans"/>
                <w:sz w:val="20"/>
                <w:szCs w:val="20"/>
              </w:rPr>
            </w:pPr>
          </w:p>
          <w:p w14:paraId="7BC23BB3" w14:textId="77777777" w:rsidR="004E3EE5" w:rsidRDefault="004E3EE5" w:rsidP="00F524DB">
            <w:pPr>
              <w:spacing w:after="0"/>
              <w:rPr>
                <w:rFonts w:ascii="Open Sans" w:hAnsi="Open Sans" w:cs="Open Sans"/>
                <w:sz w:val="20"/>
                <w:szCs w:val="20"/>
              </w:rPr>
            </w:pPr>
          </w:p>
          <w:p w14:paraId="65794932" w14:textId="77777777" w:rsidR="004E3EE5" w:rsidRDefault="004E3EE5" w:rsidP="00F524DB">
            <w:pPr>
              <w:spacing w:after="0"/>
              <w:rPr>
                <w:rFonts w:ascii="Open Sans" w:hAnsi="Open Sans" w:cs="Open Sans"/>
                <w:sz w:val="20"/>
                <w:szCs w:val="20"/>
              </w:rPr>
            </w:pPr>
          </w:p>
          <w:p w14:paraId="78F9F713" w14:textId="77777777" w:rsidR="004E3EE5" w:rsidRDefault="004E3EE5" w:rsidP="00F524DB">
            <w:pPr>
              <w:spacing w:after="0"/>
              <w:rPr>
                <w:rFonts w:ascii="Open Sans" w:hAnsi="Open Sans" w:cs="Open Sans"/>
                <w:sz w:val="20"/>
                <w:szCs w:val="20"/>
              </w:rPr>
            </w:pPr>
          </w:p>
          <w:p w14:paraId="28889408" w14:textId="77777777" w:rsidR="004E3EE5" w:rsidRDefault="004E3EE5" w:rsidP="00F524DB">
            <w:pPr>
              <w:spacing w:after="0"/>
              <w:rPr>
                <w:rFonts w:ascii="Open Sans" w:hAnsi="Open Sans" w:cs="Open Sans"/>
                <w:sz w:val="20"/>
                <w:szCs w:val="20"/>
              </w:rPr>
            </w:pPr>
          </w:p>
          <w:p w14:paraId="1AA3C1C3" w14:textId="77777777" w:rsidR="004E3EE5" w:rsidRDefault="004E3EE5" w:rsidP="00F524DB">
            <w:pPr>
              <w:spacing w:after="0"/>
              <w:rPr>
                <w:rFonts w:ascii="Open Sans" w:hAnsi="Open Sans" w:cs="Open Sans"/>
                <w:sz w:val="20"/>
                <w:szCs w:val="20"/>
              </w:rPr>
            </w:pPr>
          </w:p>
          <w:p w14:paraId="174D1AED" w14:textId="77777777" w:rsidR="004E3EE5" w:rsidRDefault="004E3EE5" w:rsidP="00F524DB">
            <w:pPr>
              <w:spacing w:after="0"/>
              <w:rPr>
                <w:rFonts w:ascii="Open Sans" w:hAnsi="Open Sans" w:cs="Open Sans"/>
                <w:sz w:val="20"/>
                <w:szCs w:val="20"/>
              </w:rPr>
            </w:pPr>
          </w:p>
          <w:p w14:paraId="040EBBB6" w14:textId="77777777" w:rsidR="004E3EE5" w:rsidRDefault="004E3EE5" w:rsidP="00F524DB">
            <w:pPr>
              <w:spacing w:after="0"/>
              <w:rPr>
                <w:rFonts w:ascii="Open Sans" w:hAnsi="Open Sans" w:cs="Open Sans"/>
                <w:sz w:val="20"/>
                <w:szCs w:val="20"/>
              </w:rPr>
            </w:pPr>
          </w:p>
          <w:p w14:paraId="4443DEC7" w14:textId="77777777" w:rsidR="004E3EE5" w:rsidRDefault="004E3EE5" w:rsidP="00F524DB">
            <w:pPr>
              <w:spacing w:after="0"/>
              <w:rPr>
                <w:rFonts w:ascii="Open Sans" w:hAnsi="Open Sans" w:cs="Open Sans"/>
                <w:sz w:val="20"/>
                <w:szCs w:val="20"/>
              </w:rPr>
            </w:pPr>
          </w:p>
          <w:p w14:paraId="7AC651D4" w14:textId="77777777" w:rsidR="004E3EE5" w:rsidRDefault="004E3EE5" w:rsidP="00F524DB">
            <w:pPr>
              <w:spacing w:after="0"/>
              <w:rPr>
                <w:rFonts w:ascii="Open Sans" w:hAnsi="Open Sans" w:cs="Open Sans"/>
                <w:sz w:val="20"/>
                <w:szCs w:val="20"/>
              </w:rPr>
            </w:pPr>
          </w:p>
          <w:p w14:paraId="5E727C28" w14:textId="77777777" w:rsidR="004E3EE5" w:rsidRDefault="004E3EE5" w:rsidP="00F524DB">
            <w:pPr>
              <w:spacing w:after="0"/>
              <w:rPr>
                <w:rFonts w:ascii="Open Sans" w:hAnsi="Open Sans" w:cs="Open Sans"/>
                <w:sz w:val="20"/>
                <w:szCs w:val="20"/>
              </w:rPr>
            </w:pPr>
            <w:r>
              <w:rPr>
                <w:rFonts w:ascii="Open Sans" w:hAnsi="Open Sans" w:cs="Open Sans"/>
                <w:sz w:val="20"/>
                <w:szCs w:val="20"/>
              </w:rPr>
              <w:t>La fase DO del ciclo di Deming è la fase attuativa della pianificazione. I processi della fase DO gestiscono tutte le attività operative che l’organizzazione esegue per il proprio business e la protezione delle informazioni connesse.</w:t>
            </w:r>
          </w:p>
          <w:p w14:paraId="6911E531" w14:textId="77777777" w:rsidR="004E3EE5" w:rsidRDefault="004E3EE5" w:rsidP="00F524DB">
            <w:pPr>
              <w:spacing w:after="0"/>
              <w:rPr>
                <w:rFonts w:ascii="Open Sans" w:hAnsi="Open Sans" w:cs="Open Sans"/>
                <w:sz w:val="20"/>
                <w:szCs w:val="20"/>
              </w:rPr>
            </w:pPr>
          </w:p>
          <w:p w14:paraId="50993C59" w14:textId="77777777" w:rsidR="00F42789" w:rsidRDefault="00F42789" w:rsidP="00F42789">
            <w:pPr>
              <w:spacing w:after="0"/>
              <w:jc w:val="both"/>
              <w:rPr>
                <w:rFonts w:ascii="Open Sans" w:hAnsi="Open Sans" w:cs="Open Sans"/>
                <w:sz w:val="20"/>
                <w:szCs w:val="20"/>
              </w:rPr>
            </w:pPr>
            <w:r>
              <w:rPr>
                <w:rFonts w:ascii="Open Sans" w:hAnsi="Open Sans" w:cs="Open Sans"/>
                <w:sz w:val="20"/>
                <w:szCs w:val="20"/>
              </w:rPr>
              <w:t>Le attività di business dell’organizzazione (fase DO), come osserviamo dal precedente paragrafo, sono disciplinate dalle procedure di business (presenti nella cartella di sistema “Procedure gestionali”).</w:t>
            </w:r>
          </w:p>
          <w:p w14:paraId="39F7BC43" w14:textId="77777777" w:rsidR="00BB535D" w:rsidRDefault="00BB535D" w:rsidP="00F524DB">
            <w:pPr>
              <w:spacing w:after="0"/>
              <w:rPr>
                <w:rFonts w:ascii="Open Sans" w:hAnsi="Open Sans" w:cs="Open Sans"/>
                <w:sz w:val="20"/>
                <w:szCs w:val="20"/>
              </w:rPr>
            </w:pPr>
          </w:p>
          <w:p w14:paraId="045C6631" w14:textId="77777777" w:rsidR="00BB535D" w:rsidRDefault="00BB535D" w:rsidP="00BB535D">
            <w:pPr>
              <w:spacing w:after="0"/>
              <w:jc w:val="both"/>
              <w:rPr>
                <w:rFonts w:ascii="Open Sans" w:hAnsi="Open Sans" w:cs="Open Sans"/>
                <w:sz w:val="20"/>
                <w:szCs w:val="20"/>
              </w:rPr>
            </w:pPr>
            <w:r>
              <w:rPr>
                <w:rFonts w:ascii="Open Sans" w:hAnsi="Open Sans" w:cs="Open Sans"/>
                <w:sz w:val="20"/>
                <w:szCs w:val="20"/>
              </w:rPr>
              <w:t>Le attività dei processi di business partono dal cliente, a cui l’organizzazione deve fornire il prodotto/servizio, e si concludono con la consegna del prodotto/servizio al cliente.</w:t>
            </w:r>
          </w:p>
          <w:p w14:paraId="05040C77" w14:textId="77777777" w:rsidR="00BB535D" w:rsidRDefault="00BB535D" w:rsidP="00F524DB">
            <w:pPr>
              <w:spacing w:after="0"/>
              <w:rPr>
                <w:rFonts w:ascii="Open Sans" w:hAnsi="Open Sans" w:cs="Open Sans"/>
                <w:sz w:val="20"/>
                <w:szCs w:val="20"/>
              </w:rPr>
            </w:pPr>
          </w:p>
          <w:p w14:paraId="30249C6D" w14:textId="4C5AAAB5" w:rsidR="004669F0" w:rsidRPr="004669F0" w:rsidRDefault="004669F0" w:rsidP="00F524DB">
            <w:pPr>
              <w:spacing w:after="0"/>
              <w:rPr>
                <w:rFonts w:ascii="Open Sans" w:hAnsi="Open Sans" w:cs="Open Sans"/>
                <w:b/>
                <w:bCs/>
                <w:color w:val="C00000"/>
                <w:sz w:val="20"/>
                <w:szCs w:val="20"/>
              </w:rPr>
            </w:pPr>
            <w:r>
              <w:rPr>
                <w:rFonts w:ascii="Open Sans" w:hAnsi="Open Sans" w:cs="Open Sans"/>
                <w:b/>
                <w:bCs/>
                <w:color w:val="C00000"/>
                <w:sz w:val="20"/>
                <w:szCs w:val="20"/>
              </w:rPr>
              <w:t xml:space="preserve">QUALI SONO LE FINALITÀ DEI PROCESSI DI BUSINESS </w:t>
            </w:r>
          </w:p>
          <w:p w14:paraId="65FEB83F" w14:textId="77777777" w:rsidR="004669F0" w:rsidRDefault="004669F0" w:rsidP="00F524DB">
            <w:pPr>
              <w:spacing w:after="0"/>
              <w:rPr>
                <w:rFonts w:ascii="Open Sans" w:hAnsi="Open Sans" w:cs="Open Sans"/>
                <w:sz w:val="20"/>
                <w:szCs w:val="20"/>
              </w:rPr>
            </w:pPr>
          </w:p>
          <w:p w14:paraId="3A785481" w14:textId="77777777" w:rsidR="00BB535D" w:rsidRDefault="00BB535D" w:rsidP="00BB535D">
            <w:pPr>
              <w:spacing w:after="0"/>
              <w:jc w:val="both"/>
              <w:rPr>
                <w:rFonts w:ascii="Open Sans" w:hAnsi="Open Sans" w:cs="Open Sans"/>
                <w:sz w:val="20"/>
                <w:szCs w:val="20"/>
              </w:rPr>
            </w:pPr>
            <w:r>
              <w:rPr>
                <w:rFonts w:ascii="Open Sans" w:hAnsi="Open Sans" w:cs="Open Sans"/>
                <w:sz w:val="20"/>
                <w:szCs w:val="20"/>
              </w:rPr>
              <w:t>Esse, grazie alla rete, entrano nel sistema informativo dell’organizzazione e sono sottoposte alle operazioni dei seguenti processi di cui riportiamo, in sintesi, la finalità:</w:t>
            </w:r>
          </w:p>
          <w:p w14:paraId="354EB7CC" w14:textId="77777777" w:rsidR="00BB535D" w:rsidRDefault="00BB535D" w:rsidP="00BB535D">
            <w:pPr>
              <w:spacing w:after="0"/>
              <w:jc w:val="both"/>
              <w:rPr>
                <w:rFonts w:ascii="Open Sans" w:hAnsi="Open Sans" w:cs="Open Sans"/>
                <w:sz w:val="20"/>
                <w:szCs w:val="20"/>
              </w:rPr>
            </w:pPr>
          </w:p>
          <w:p w14:paraId="27EDEC45"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Requisiti</w:t>
            </w:r>
            <w:r>
              <w:rPr>
                <w:rFonts w:ascii="Open Sans" w:hAnsi="Open Sans" w:cs="Open Sans"/>
                <w:sz w:val="20"/>
                <w:szCs w:val="20"/>
              </w:rPr>
              <w:t xml:space="preserve"> - Raccogliere i dati e le richieste del committente/mercato</w:t>
            </w:r>
          </w:p>
          <w:p w14:paraId="6D8DE0C4"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Progettazione</w:t>
            </w:r>
            <w:r>
              <w:rPr>
                <w:rFonts w:ascii="Open Sans" w:hAnsi="Open Sans" w:cs="Open Sans"/>
                <w:sz w:val="20"/>
                <w:szCs w:val="20"/>
              </w:rPr>
              <w:t xml:space="preserve"> – Progettare il prodotto/servizio da fornire al committente/mercato, in relazione ai requisiti</w:t>
            </w:r>
          </w:p>
          <w:p w14:paraId="76F4A6E7"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Outsourcing</w:t>
            </w:r>
            <w:r>
              <w:rPr>
                <w:rFonts w:ascii="Open Sans" w:hAnsi="Open Sans" w:cs="Open Sans"/>
                <w:sz w:val="20"/>
                <w:szCs w:val="20"/>
              </w:rPr>
              <w:t xml:space="preserve"> – Acquisire dall’esterno quanto necessario per realizzare il prodotto/servizio</w:t>
            </w:r>
          </w:p>
          <w:p w14:paraId="22B3D4BF"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Produzione</w:t>
            </w:r>
            <w:r>
              <w:rPr>
                <w:rFonts w:ascii="Open Sans" w:hAnsi="Open Sans" w:cs="Open Sans"/>
                <w:sz w:val="20"/>
                <w:szCs w:val="20"/>
              </w:rPr>
              <w:t xml:space="preserve"> – Realizzare il prodotto/servizio conformemente alla progettazione</w:t>
            </w:r>
          </w:p>
          <w:p w14:paraId="67F55B5B"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Preservazione</w:t>
            </w:r>
            <w:r>
              <w:rPr>
                <w:rFonts w:ascii="Open Sans" w:hAnsi="Open Sans" w:cs="Open Sans"/>
                <w:sz w:val="20"/>
                <w:szCs w:val="20"/>
              </w:rPr>
              <w:t xml:space="preserve"> – Preservare il prodotto realizzato in attesa della consegna</w:t>
            </w:r>
          </w:p>
          <w:p w14:paraId="4ABEA632" w14:textId="77777777" w:rsidR="00BB535D" w:rsidRPr="00BC62DA" w:rsidRDefault="00BB535D">
            <w:pPr>
              <w:pStyle w:val="Paragrafoelenco"/>
              <w:numPr>
                <w:ilvl w:val="0"/>
                <w:numId w:val="3"/>
              </w:numPr>
              <w:spacing w:after="0"/>
              <w:jc w:val="both"/>
              <w:rPr>
                <w:rFonts w:ascii="Open Sans" w:hAnsi="Open Sans" w:cs="Open Sans"/>
                <w:sz w:val="20"/>
                <w:szCs w:val="20"/>
              </w:rPr>
            </w:pPr>
            <w:r>
              <w:rPr>
                <w:rFonts w:ascii="Open Sans" w:hAnsi="Open Sans" w:cs="Open Sans"/>
                <w:b/>
                <w:bCs/>
                <w:sz w:val="20"/>
                <w:szCs w:val="20"/>
              </w:rPr>
              <w:t xml:space="preserve">Controllo output non conformi </w:t>
            </w:r>
            <w:r>
              <w:rPr>
                <w:rFonts w:ascii="Open Sans" w:hAnsi="Open Sans" w:cs="Open Sans"/>
                <w:sz w:val="20"/>
                <w:szCs w:val="20"/>
              </w:rPr>
              <w:t>– Gestire e risolvere le non conformità del prodotto/servizio</w:t>
            </w:r>
          </w:p>
          <w:p w14:paraId="5EB242D6" w14:textId="77777777" w:rsidR="00BB535D" w:rsidRDefault="00BB535D" w:rsidP="00F524DB">
            <w:pPr>
              <w:spacing w:after="0"/>
              <w:rPr>
                <w:rFonts w:ascii="Open Sans" w:hAnsi="Open Sans" w:cs="Open Sans"/>
                <w:sz w:val="20"/>
                <w:szCs w:val="20"/>
              </w:rPr>
            </w:pPr>
          </w:p>
          <w:p w14:paraId="40C443B9" w14:textId="77777777" w:rsidR="007378A2" w:rsidRDefault="00BB535D" w:rsidP="00F524DB">
            <w:pPr>
              <w:spacing w:after="0"/>
              <w:rPr>
                <w:rFonts w:ascii="Open Sans" w:hAnsi="Open Sans" w:cs="Open Sans"/>
                <w:sz w:val="20"/>
                <w:szCs w:val="20"/>
              </w:rPr>
            </w:pPr>
            <w:r>
              <w:rPr>
                <w:rFonts w:ascii="Open Sans" w:hAnsi="Open Sans" w:cs="Open Sans"/>
                <w:sz w:val="20"/>
                <w:szCs w:val="20"/>
              </w:rPr>
              <w:t>La logica dell’applicazione dei controlli di sicurezza dell’Annex A ai processi dell’organizzazione costituisce il fondamento del controllo operativo richiesto dalla Norma.</w:t>
            </w:r>
          </w:p>
          <w:p w14:paraId="3C081634" w14:textId="77777777" w:rsidR="007378A2" w:rsidRDefault="007378A2" w:rsidP="00F524DB">
            <w:pPr>
              <w:spacing w:after="0"/>
              <w:rPr>
                <w:rFonts w:ascii="Open Sans" w:hAnsi="Open Sans" w:cs="Open Sans"/>
                <w:sz w:val="20"/>
                <w:szCs w:val="20"/>
              </w:rPr>
            </w:pPr>
          </w:p>
          <w:p w14:paraId="667559FD" w14:textId="562BA412" w:rsidR="00BB535D" w:rsidRDefault="00FD4B88" w:rsidP="00F524DB">
            <w:pPr>
              <w:spacing w:after="0"/>
              <w:rPr>
                <w:rFonts w:ascii="Open Sans" w:hAnsi="Open Sans" w:cs="Open Sans"/>
                <w:sz w:val="20"/>
                <w:szCs w:val="20"/>
              </w:rPr>
            </w:pPr>
            <w:r>
              <w:rPr>
                <w:rFonts w:ascii="Open Sans" w:hAnsi="Open Sans" w:cs="Open Sans"/>
                <w:sz w:val="20"/>
                <w:szCs w:val="20"/>
              </w:rPr>
              <w:t>I criteri con cui viene esercitato operativamente il controllo sulla sicurezza delle informazioni sono i seguenti:</w:t>
            </w:r>
          </w:p>
          <w:p w14:paraId="7BA1923E" w14:textId="77777777" w:rsidR="00FD4B88" w:rsidRDefault="00FD4B88" w:rsidP="00F524DB">
            <w:pPr>
              <w:spacing w:after="0"/>
              <w:rPr>
                <w:rFonts w:ascii="Open Sans" w:hAnsi="Open Sans" w:cs="Open Sans"/>
                <w:sz w:val="20"/>
                <w:szCs w:val="20"/>
              </w:rPr>
            </w:pPr>
          </w:p>
          <w:p w14:paraId="08AFA315" w14:textId="2A238BA9" w:rsidR="00FD4B88" w:rsidRPr="00FD4B88" w:rsidRDefault="004669F0" w:rsidP="00F524DB">
            <w:pPr>
              <w:spacing w:after="0"/>
              <w:rPr>
                <w:rFonts w:ascii="Open Sans" w:hAnsi="Open Sans" w:cs="Open Sans"/>
                <w:b/>
                <w:bCs/>
                <w:sz w:val="20"/>
                <w:szCs w:val="20"/>
              </w:rPr>
            </w:pPr>
            <w:r>
              <w:rPr>
                <w:rFonts w:ascii="Open Sans" w:hAnsi="Open Sans" w:cs="Open Sans"/>
                <w:b/>
                <w:bCs/>
                <w:color w:val="C00000"/>
                <w:sz w:val="20"/>
                <w:szCs w:val="20"/>
              </w:rPr>
              <w:t>IL CONTROLLO OPERATIVO ESERCITATO PER INTEGRAZIONE</w:t>
            </w:r>
          </w:p>
          <w:p w14:paraId="4CF56F3A" w14:textId="77777777" w:rsidR="007378A2" w:rsidRDefault="007378A2" w:rsidP="00F524DB">
            <w:pPr>
              <w:spacing w:after="0"/>
              <w:rPr>
                <w:rFonts w:ascii="Open Sans" w:hAnsi="Open Sans" w:cs="Open Sans"/>
                <w:sz w:val="20"/>
                <w:szCs w:val="20"/>
              </w:rPr>
            </w:pPr>
          </w:p>
          <w:p w14:paraId="144E6F05" w14:textId="4A04E2E9" w:rsidR="007378A2" w:rsidRDefault="007378A2" w:rsidP="00F524DB">
            <w:pPr>
              <w:spacing w:after="0"/>
              <w:rPr>
                <w:rFonts w:ascii="Open Sans" w:hAnsi="Open Sans" w:cs="Open Sans"/>
                <w:sz w:val="20"/>
                <w:szCs w:val="20"/>
              </w:rPr>
            </w:pPr>
            <w:r>
              <w:rPr>
                <w:rFonts w:ascii="Open Sans" w:hAnsi="Open Sans" w:cs="Open Sans"/>
                <w:sz w:val="20"/>
                <w:szCs w:val="20"/>
              </w:rPr>
              <w:t xml:space="preserve">La mappatura dei processi identifica le attività di lavoro eseguite e, integrando nel processo il controllo di sicurezza appropriato, l’organizzazione previene i rischi a cui sono sottoposte le informazioni proprio nelle circostanze in cui viene eseguita l’attività di lavoro. </w:t>
            </w:r>
          </w:p>
          <w:p w14:paraId="6B5D7467" w14:textId="77777777" w:rsidR="007378A2" w:rsidRDefault="007378A2" w:rsidP="00F524DB">
            <w:pPr>
              <w:spacing w:after="0"/>
              <w:rPr>
                <w:rFonts w:ascii="Open Sans" w:hAnsi="Open Sans" w:cs="Open Sans"/>
                <w:sz w:val="20"/>
                <w:szCs w:val="20"/>
              </w:rPr>
            </w:pPr>
          </w:p>
          <w:p w14:paraId="61EFA1F5" w14:textId="54321B9F" w:rsidR="00FD4B88" w:rsidRDefault="007378A2" w:rsidP="00F524DB">
            <w:pPr>
              <w:spacing w:after="0"/>
              <w:rPr>
                <w:rFonts w:ascii="Open Sans" w:hAnsi="Open Sans" w:cs="Open Sans"/>
                <w:sz w:val="20"/>
                <w:szCs w:val="20"/>
              </w:rPr>
            </w:pPr>
            <w:r>
              <w:rPr>
                <w:rFonts w:ascii="Open Sans" w:hAnsi="Open Sans" w:cs="Open Sans"/>
                <w:sz w:val="20"/>
                <w:szCs w:val="20"/>
              </w:rPr>
              <w:t xml:space="preserve">Il controllo di sicurezza, quindi è integrato all’interno della procedura che adotta il personale per eseguire le comuni attività di lavoro. Esso viene eseguito - in genere - proprio in concomitanza della specifica attività di lavoro esposta al rischio. </w:t>
            </w:r>
          </w:p>
          <w:p w14:paraId="532010F6" w14:textId="77777777" w:rsidR="00FD4B88" w:rsidRDefault="00FD4B88" w:rsidP="00F524DB">
            <w:pPr>
              <w:spacing w:after="0"/>
              <w:rPr>
                <w:rFonts w:ascii="Open Sans" w:hAnsi="Open Sans" w:cs="Open Sans"/>
                <w:sz w:val="20"/>
                <w:szCs w:val="20"/>
              </w:rPr>
            </w:pPr>
          </w:p>
          <w:p w14:paraId="3D47EE0E" w14:textId="69BB1312" w:rsidR="00FD4B88" w:rsidRDefault="00FD4B88" w:rsidP="00F524DB">
            <w:pPr>
              <w:spacing w:after="0"/>
              <w:rPr>
                <w:rFonts w:ascii="Open Sans" w:hAnsi="Open Sans" w:cs="Open Sans"/>
                <w:sz w:val="20"/>
                <w:szCs w:val="20"/>
              </w:rPr>
            </w:pPr>
            <w:r>
              <w:rPr>
                <w:rFonts w:ascii="Open Sans" w:hAnsi="Open Sans" w:cs="Open Sans"/>
                <w:sz w:val="20"/>
                <w:szCs w:val="20"/>
              </w:rPr>
              <w:t xml:space="preserve">Le procedure connotate dal prefisso </w:t>
            </w:r>
            <w:r>
              <w:rPr>
                <w:rFonts w:ascii="Open Sans" w:hAnsi="Open Sans" w:cs="Open Sans"/>
                <w:b/>
                <w:bCs/>
                <w:sz w:val="20"/>
                <w:szCs w:val="20"/>
              </w:rPr>
              <w:t>PROC</w:t>
            </w:r>
            <w:r>
              <w:rPr>
                <w:rFonts w:ascii="Open Sans" w:hAnsi="Open Sans" w:cs="Open Sans"/>
                <w:sz w:val="20"/>
                <w:szCs w:val="20"/>
              </w:rPr>
              <w:t xml:space="preserve"> (di sistema, ma più in particolare le procedure di business) disciplinano come gestire le attività di lavoro “in sicurezza” per le informazioni trattate al loro interno. </w:t>
            </w:r>
          </w:p>
          <w:p w14:paraId="48D283A3" w14:textId="77777777" w:rsidR="00FD4B88" w:rsidRDefault="00FD4B88" w:rsidP="00F524DB">
            <w:pPr>
              <w:spacing w:after="0"/>
              <w:rPr>
                <w:rFonts w:ascii="Open Sans" w:hAnsi="Open Sans" w:cs="Open Sans"/>
                <w:sz w:val="20"/>
                <w:szCs w:val="20"/>
              </w:rPr>
            </w:pPr>
          </w:p>
          <w:p w14:paraId="02C65A39" w14:textId="1655EF14" w:rsidR="007378A2" w:rsidRDefault="007378A2" w:rsidP="00F524DB">
            <w:pPr>
              <w:spacing w:after="0"/>
              <w:rPr>
                <w:rFonts w:ascii="Open Sans" w:hAnsi="Open Sans" w:cs="Open Sans"/>
                <w:sz w:val="20"/>
                <w:szCs w:val="20"/>
              </w:rPr>
            </w:pPr>
            <w:r>
              <w:rPr>
                <w:rFonts w:ascii="Open Sans" w:hAnsi="Open Sans" w:cs="Open Sans"/>
                <w:sz w:val="20"/>
                <w:szCs w:val="20"/>
              </w:rPr>
              <w:lastRenderedPageBreak/>
              <w:t>Grazie al criterio dell’integrazione del controllo nel processo, la prevenzione non arriva dall’esterno del processo ma è connaturata con la sua esecuzione. Tale tipo di prevenzione, in genere, è presidiata dal responsabile del processo (RDP) in questione ed è attuata dal personale impiegato nel processo stesso.</w:t>
            </w:r>
          </w:p>
          <w:p w14:paraId="020B07ED" w14:textId="77777777" w:rsidR="00BB535D" w:rsidRDefault="00BB535D" w:rsidP="00F524DB">
            <w:pPr>
              <w:spacing w:after="0"/>
              <w:rPr>
                <w:rFonts w:ascii="Open Sans" w:hAnsi="Open Sans" w:cs="Open Sans"/>
                <w:sz w:val="20"/>
                <w:szCs w:val="20"/>
              </w:rPr>
            </w:pPr>
          </w:p>
          <w:p w14:paraId="11D02418" w14:textId="77777777" w:rsidR="00EB32BA" w:rsidRDefault="00EB32BA" w:rsidP="00FD4B88">
            <w:pPr>
              <w:spacing w:after="0"/>
              <w:rPr>
                <w:rFonts w:ascii="Open Sans" w:hAnsi="Open Sans" w:cs="Open Sans"/>
                <w:b/>
                <w:bCs/>
                <w:sz w:val="20"/>
                <w:szCs w:val="20"/>
              </w:rPr>
            </w:pPr>
          </w:p>
          <w:p w14:paraId="61F7056A" w14:textId="77777777" w:rsidR="00EB32BA" w:rsidRDefault="00EB32BA" w:rsidP="00FD4B88">
            <w:pPr>
              <w:spacing w:after="0"/>
              <w:rPr>
                <w:rFonts w:ascii="Open Sans" w:hAnsi="Open Sans" w:cs="Open Sans"/>
                <w:b/>
                <w:bCs/>
                <w:sz w:val="20"/>
                <w:szCs w:val="20"/>
              </w:rPr>
            </w:pPr>
          </w:p>
          <w:p w14:paraId="5017A6B9" w14:textId="49D9881B" w:rsidR="00FD4B88" w:rsidRPr="004669F0" w:rsidRDefault="004669F0" w:rsidP="004669F0">
            <w:pPr>
              <w:spacing w:after="0"/>
              <w:rPr>
                <w:rFonts w:ascii="Open Sans" w:hAnsi="Open Sans" w:cs="Open Sans"/>
                <w:b/>
                <w:bCs/>
                <w:color w:val="C00000"/>
                <w:sz w:val="20"/>
                <w:szCs w:val="20"/>
              </w:rPr>
            </w:pPr>
            <w:r>
              <w:rPr>
                <w:rFonts w:ascii="Open Sans" w:hAnsi="Open Sans" w:cs="Open Sans"/>
                <w:b/>
                <w:bCs/>
                <w:color w:val="C00000"/>
                <w:sz w:val="20"/>
                <w:szCs w:val="20"/>
              </w:rPr>
              <w:t>IL CONTROLLO OPERATIVO ATTUATO MEDIANTE PROCEDURE DI SICUREZZA</w:t>
            </w:r>
          </w:p>
          <w:p w14:paraId="379D9301" w14:textId="77777777" w:rsidR="00FD4B88" w:rsidRDefault="00FD4B88" w:rsidP="00D862BF">
            <w:pPr>
              <w:spacing w:after="0"/>
              <w:jc w:val="both"/>
              <w:rPr>
                <w:rFonts w:ascii="Open Sans" w:hAnsi="Open Sans" w:cs="Open Sans"/>
                <w:b/>
                <w:bCs/>
                <w:sz w:val="20"/>
                <w:szCs w:val="20"/>
              </w:rPr>
            </w:pPr>
          </w:p>
          <w:p w14:paraId="0694CF87" w14:textId="76AE31F8" w:rsidR="00FD4B88" w:rsidRDefault="00F25DF8" w:rsidP="00D862BF">
            <w:pPr>
              <w:spacing w:after="0"/>
              <w:jc w:val="both"/>
              <w:rPr>
                <w:rFonts w:ascii="Open Sans" w:hAnsi="Open Sans" w:cs="Open Sans"/>
                <w:sz w:val="20"/>
                <w:szCs w:val="20"/>
              </w:rPr>
            </w:pPr>
            <w:r>
              <w:rPr>
                <w:rFonts w:ascii="Open Sans" w:hAnsi="Open Sans" w:cs="Open Sans"/>
                <w:sz w:val="20"/>
                <w:szCs w:val="20"/>
              </w:rPr>
              <w:t>In aggiunta al criterio indicato, che prevede di attingere i controlli dall’Annex A e collocarli nelle procedure PROC, l’organizzazione ha adottato un altro criterio, quello cioè di disciplinare dei veri e propri processi di sicurezza i cui controlli non sono integrati nelle attività dei processi di sistema o di business ma sono raccolti nelle procedure di sicurezza per le informazioni PSI.</w:t>
            </w:r>
          </w:p>
          <w:p w14:paraId="44290B42" w14:textId="77777777" w:rsidR="00F25DF8" w:rsidRDefault="00F25DF8" w:rsidP="00D862BF">
            <w:pPr>
              <w:spacing w:after="0"/>
              <w:jc w:val="both"/>
              <w:rPr>
                <w:rFonts w:ascii="Open Sans" w:hAnsi="Open Sans" w:cs="Open Sans"/>
                <w:sz w:val="20"/>
                <w:szCs w:val="20"/>
              </w:rPr>
            </w:pPr>
          </w:p>
          <w:p w14:paraId="5609AFCC" w14:textId="19C872B9" w:rsidR="00F25DF8" w:rsidRDefault="00F25DF8" w:rsidP="00D862BF">
            <w:pPr>
              <w:spacing w:after="0"/>
              <w:jc w:val="both"/>
              <w:rPr>
                <w:rFonts w:ascii="Open Sans" w:hAnsi="Open Sans" w:cs="Open Sans"/>
                <w:sz w:val="20"/>
                <w:szCs w:val="20"/>
              </w:rPr>
            </w:pPr>
            <w:r>
              <w:rPr>
                <w:rFonts w:ascii="Open Sans" w:hAnsi="Open Sans" w:cs="Open Sans"/>
                <w:sz w:val="20"/>
                <w:szCs w:val="20"/>
              </w:rPr>
              <w:t xml:space="preserve">Questo ulteriore criterio si rende necessario perché i controlli disciplinati dalle procedure di sicurezza PSI non si applicano a singole attività di processo, ma a tutti i processi, in maniera trasversale. </w:t>
            </w:r>
          </w:p>
          <w:p w14:paraId="0D139269" w14:textId="77777777" w:rsidR="00D862BF" w:rsidRDefault="00D862BF" w:rsidP="00D862BF">
            <w:pPr>
              <w:spacing w:after="0"/>
              <w:jc w:val="both"/>
              <w:rPr>
                <w:rFonts w:ascii="Open Sans" w:hAnsi="Open Sans" w:cs="Open Sans"/>
                <w:sz w:val="20"/>
                <w:szCs w:val="20"/>
              </w:rPr>
            </w:pPr>
          </w:p>
          <w:p w14:paraId="3F4B816D" w14:textId="77777777" w:rsidR="00D862BF" w:rsidRDefault="00D862BF" w:rsidP="00D862BF">
            <w:pPr>
              <w:spacing w:after="0"/>
              <w:jc w:val="both"/>
              <w:rPr>
                <w:rFonts w:ascii="Open Sans" w:hAnsi="Open Sans" w:cs="Open Sans"/>
                <w:sz w:val="20"/>
                <w:szCs w:val="20"/>
              </w:rPr>
            </w:pPr>
            <w:r>
              <w:rPr>
                <w:rFonts w:ascii="Open Sans" w:hAnsi="Open Sans" w:cs="Open Sans"/>
                <w:sz w:val="20"/>
                <w:szCs w:val="20"/>
              </w:rPr>
              <w:t>I controlli dell’Annex A che l’organizzazione ha collocato nelle procedure di sicurezza hanno caratteristiche tecniche particolari e talora richiedono competenze tecniche rinvenibili in figure specializzate non nell’ambito delle attività di business, come i responsabili di processo, ma nell’ambito della cyber sicurezza, nella gestione dei sistemi informatici oppure nella privacy.</w:t>
            </w:r>
          </w:p>
          <w:p w14:paraId="7B815BF9" w14:textId="77777777" w:rsidR="00D862BF" w:rsidRDefault="00D862BF" w:rsidP="00D862BF">
            <w:pPr>
              <w:spacing w:after="0"/>
              <w:jc w:val="both"/>
              <w:rPr>
                <w:rFonts w:ascii="Open Sans" w:hAnsi="Open Sans" w:cs="Open Sans"/>
                <w:sz w:val="20"/>
                <w:szCs w:val="20"/>
              </w:rPr>
            </w:pPr>
          </w:p>
          <w:p w14:paraId="5561F4AB" w14:textId="73587F2D" w:rsidR="00D862BF" w:rsidRDefault="00D862BF" w:rsidP="00D862BF">
            <w:pPr>
              <w:spacing w:after="0"/>
              <w:jc w:val="both"/>
              <w:rPr>
                <w:rFonts w:ascii="Open Sans" w:hAnsi="Open Sans" w:cs="Open Sans"/>
                <w:sz w:val="20"/>
                <w:szCs w:val="20"/>
              </w:rPr>
            </w:pPr>
            <w:r>
              <w:rPr>
                <w:rFonts w:ascii="Open Sans" w:hAnsi="Open Sans" w:cs="Open Sans"/>
                <w:sz w:val="20"/>
                <w:szCs w:val="20"/>
              </w:rPr>
              <w:t>A differenza di quanto accade nelle procedure di sistema e di business quindi, tale criterio comporta che i responsabili dei processi di sicurezza, disciplinati dalle procedure PSI, non siano RDP ma siano, ad esempio:</w:t>
            </w:r>
          </w:p>
          <w:p w14:paraId="03F4F040" w14:textId="77777777" w:rsidR="00D862BF" w:rsidRDefault="00D862BF" w:rsidP="00D862BF">
            <w:pPr>
              <w:spacing w:after="0"/>
              <w:jc w:val="both"/>
              <w:rPr>
                <w:rFonts w:ascii="Open Sans" w:hAnsi="Open Sans" w:cs="Open Sans"/>
                <w:sz w:val="20"/>
                <w:szCs w:val="20"/>
              </w:rPr>
            </w:pPr>
          </w:p>
          <w:p w14:paraId="42509CA6" w14:textId="25BEE57E" w:rsidR="00D862BF" w:rsidRPr="00D862BF" w:rsidRDefault="00D862BF">
            <w:pPr>
              <w:pStyle w:val="Paragrafoelenco"/>
              <w:numPr>
                <w:ilvl w:val="0"/>
                <w:numId w:val="76"/>
              </w:numPr>
              <w:spacing w:after="0"/>
              <w:jc w:val="both"/>
              <w:rPr>
                <w:rFonts w:ascii="Open Sans" w:hAnsi="Open Sans" w:cs="Open Sans"/>
                <w:sz w:val="20"/>
                <w:szCs w:val="20"/>
              </w:rPr>
            </w:pPr>
            <w:r>
              <w:rPr>
                <w:rFonts w:ascii="Open Sans" w:hAnsi="Open Sans" w:cs="Open Sans"/>
                <w:sz w:val="20"/>
                <w:szCs w:val="20"/>
              </w:rPr>
              <w:t>L’amministratore di sistema</w:t>
            </w:r>
          </w:p>
          <w:p w14:paraId="17ED19E2" w14:textId="228C8D23" w:rsidR="00D862BF" w:rsidRPr="00D862BF" w:rsidRDefault="00D862BF">
            <w:pPr>
              <w:pStyle w:val="Paragrafoelenco"/>
              <w:numPr>
                <w:ilvl w:val="0"/>
                <w:numId w:val="76"/>
              </w:numPr>
              <w:spacing w:after="0"/>
              <w:jc w:val="both"/>
              <w:rPr>
                <w:rFonts w:ascii="Open Sans" w:hAnsi="Open Sans" w:cs="Open Sans"/>
                <w:sz w:val="20"/>
                <w:szCs w:val="20"/>
              </w:rPr>
            </w:pPr>
            <w:r>
              <w:rPr>
                <w:rFonts w:ascii="Open Sans" w:hAnsi="Open Sans" w:cs="Open Sans"/>
                <w:sz w:val="20"/>
                <w:szCs w:val="20"/>
              </w:rPr>
              <w:t>Il responsabile del sistema informativo</w:t>
            </w:r>
          </w:p>
          <w:p w14:paraId="34E146FA" w14:textId="19ED0CD0" w:rsidR="00D862BF" w:rsidRDefault="00D862BF">
            <w:pPr>
              <w:pStyle w:val="Paragrafoelenco"/>
              <w:numPr>
                <w:ilvl w:val="0"/>
                <w:numId w:val="76"/>
              </w:numPr>
              <w:spacing w:after="0"/>
              <w:jc w:val="both"/>
              <w:rPr>
                <w:rFonts w:ascii="Open Sans" w:hAnsi="Open Sans" w:cs="Open Sans"/>
                <w:sz w:val="20"/>
                <w:szCs w:val="20"/>
              </w:rPr>
            </w:pPr>
            <w:r>
              <w:rPr>
                <w:rFonts w:ascii="Open Sans" w:hAnsi="Open Sans" w:cs="Open Sans"/>
                <w:sz w:val="20"/>
                <w:szCs w:val="20"/>
              </w:rPr>
              <w:t>Il DPO (Data protection officer) per la privacy</w:t>
            </w:r>
          </w:p>
          <w:p w14:paraId="08676627" w14:textId="54BC7B64" w:rsidR="00D862BF" w:rsidRPr="00D862BF" w:rsidRDefault="00D862BF">
            <w:pPr>
              <w:pStyle w:val="Paragrafoelenco"/>
              <w:numPr>
                <w:ilvl w:val="0"/>
                <w:numId w:val="76"/>
              </w:numPr>
              <w:spacing w:after="0"/>
              <w:jc w:val="both"/>
              <w:rPr>
                <w:rFonts w:ascii="Open Sans" w:hAnsi="Open Sans" w:cs="Open Sans"/>
                <w:sz w:val="20"/>
                <w:szCs w:val="20"/>
              </w:rPr>
            </w:pPr>
            <w:r>
              <w:rPr>
                <w:rFonts w:ascii="Open Sans" w:hAnsi="Open Sans" w:cs="Open Sans"/>
                <w:sz w:val="20"/>
                <w:szCs w:val="20"/>
              </w:rPr>
              <w:t>L’asset manager per la sicurezza</w:t>
            </w:r>
          </w:p>
          <w:p w14:paraId="1A3FE31E" w14:textId="77777777" w:rsidR="00BB535D" w:rsidRDefault="00BB535D" w:rsidP="00F524DB">
            <w:pPr>
              <w:spacing w:after="0"/>
              <w:rPr>
                <w:rFonts w:ascii="Open Sans" w:hAnsi="Open Sans" w:cs="Open Sans"/>
                <w:sz w:val="20"/>
                <w:szCs w:val="20"/>
              </w:rPr>
            </w:pPr>
          </w:p>
          <w:p w14:paraId="319D2FE7" w14:textId="3B03ECF3" w:rsidR="00D862BF" w:rsidRDefault="00D862BF" w:rsidP="00D862BF">
            <w:pPr>
              <w:spacing w:after="0"/>
              <w:rPr>
                <w:rFonts w:ascii="Open Sans" w:hAnsi="Open Sans" w:cs="Open Sans"/>
                <w:sz w:val="20"/>
                <w:szCs w:val="20"/>
              </w:rPr>
            </w:pPr>
            <w:r>
              <w:rPr>
                <w:rFonts w:ascii="Open Sans" w:hAnsi="Open Sans" w:cs="Open Sans"/>
                <w:sz w:val="20"/>
                <w:szCs w:val="20"/>
              </w:rPr>
              <w:t xml:space="preserve">La denominazione delle procedure di sicurezza delle informazioni fa comprendere facilmente che si tratta di blocchi di controlli di sicurezza intesi ad esercitare un presidio di tipo globale. </w:t>
            </w:r>
          </w:p>
          <w:p w14:paraId="76438E5A" w14:textId="77777777" w:rsidR="00D862BF" w:rsidRDefault="00D862BF" w:rsidP="00D862BF">
            <w:pPr>
              <w:spacing w:after="0"/>
              <w:rPr>
                <w:rFonts w:ascii="Open Sans" w:hAnsi="Open Sans" w:cs="Open Sans"/>
                <w:sz w:val="20"/>
                <w:szCs w:val="20"/>
              </w:rPr>
            </w:pPr>
          </w:p>
          <w:p w14:paraId="18B8FFF2" w14:textId="77777777" w:rsidR="00D862BF" w:rsidRDefault="00D862BF" w:rsidP="00D862BF">
            <w:pPr>
              <w:spacing w:after="0"/>
              <w:rPr>
                <w:rFonts w:ascii="Open Sans" w:hAnsi="Open Sans" w:cs="Open Sans"/>
                <w:sz w:val="20"/>
                <w:szCs w:val="20"/>
              </w:rPr>
            </w:pPr>
            <w:r>
              <w:rPr>
                <w:rFonts w:ascii="Open Sans" w:hAnsi="Open Sans" w:cs="Open Sans"/>
                <w:sz w:val="20"/>
                <w:szCs w:val="20"/>
              </w:rPr>
              <w:t>Le procedure di sicurezza sono:</w:t>
            </w:r>
          </w:p>
          <w:p w14:paraId="0C3F9419" w14:textId="77777777" w:rsidR="00D862BF" w:rsidRDefault="00D862BF" w:rsidP="00D862BF">
            <w:pPr>
              <w:spacing w:after="0"/>
              <w:rPr>
                <w:rFonts w:ascii="Open Sans" w:hAnsi="Open Sans" w:cs="Open Sans"/>
                <w:sz w:val="20"/>
                <w:szCs w:val="20"/>
              </w:rPr>
            </w:pPr>
          </w:p>
          <w:p w14:paraId="7E214ADC" w14:textId="77777777" w:rsidR="00D862BF" w:rsidRDefault="00D862BF" w:rsidP="00D862BF">
            <w:pPr>
              <w:spacing w:after="0"/>
              <w:rPr>
                <w:rFonts w:ascii="Open Sans" w:hAnsi="Open Sans" w:cs="Open Sans"/>
                <w:sz w:val="20"/>
                <w:szCs w:val="20"/>
              </w:rPr>
            </w:pPr>
            <w:r>
              <w:rPr>
                <w:rFonts w:ascii="Open Sans" w:hAnsi="Open Sans" w:cs="Open Sans"/>
                <w:sz w:val="20"/>
                <w:szCs w:val="20"/>
              </w:rPr>
              <w:t>PSI-01 Controllo d’accesso</w:t>
            </w:r>
          </w:p>
          <w:p w14:paraId="5E41DA92" w14:textId="77777777" w:rsidR="00D862BF" w:rsidRDefault="00D862BF" w:rsidP="00D862BF">
            <w:pPr>
              <w:spacing w:after="0"/>
              <w:rPr>
                <w:rFonts w:ascii="Open Sans" w:hAnsi="Open Sans" w:cs="Open Sans"/>
                <w:sz w:val="20"/>
                <w:szCs w:val="20"/>
              </w:rPr>
            </w:pPr>
            <w:r>
              <w:rPr>
                <w:rFonts w:ascii="Open Sans" w:hAnsi="Open Sans" w:cs="Open Sans"/>
                <w:sz w:val="20"/>
                <w:szCs w:val="20"/>
              </w:rPr>
              <w:t>PSI-02 Sicurezza fisica</w:t>
            </w:r>
          </w:p>
          <w:p w14:paraId="1F6B0E99" w14:textId="77777777" w:rsidR="00D862BF" w:rsidRDefault="00D862BF" w:rsidP="00D862BF">
            <w:pPr>
              <w:spacing w:after="0"/>
              <w:rPr>
                <w:rFonts w:ascii="Open Sans" w:hAnsi="Open Sans" w:cs="Open Sans"/>
                <w:sz w:val="20"/>
                <w:szCs w:val="20"/>
              </w:rPr>
            </w:pPr>
            <w:r>
              <w:rPr>
                <w:rFonts w:ascii="Open Sans" w:hAnsi="Open Sans" w:cs="Open Sans"/>
                <w:sz w:val="20"/>
                <w:szCs w:val="20"/>
              </w:rPr>
              <w:t>PSI-03 Lavoro in rete</w:t>
            </w:r>
          </w:p>
          <w:p w14:paraId="691BCB36" w14:textId="77777777" w:rsidR="00D862BF" w:rsidRDefault="00D862BF" w:rsidP="00D862BF">
            <w:pPr>
              <w:spacing w:after="0"/>
              <w:rPr>
                <w:rFonts w:ascii="Open Sans" w:hAnsi="Open Sans" w:cs="Open Sans"/>
                <w:sz w:val="20"/>
                <w:szCs w:val="20"/>
              </w:rPr>
            </w:pPr>
            <w:r>
              <w:rPr>
                <w:rFonts w:ascii="Open Sans" w:hAnsi="Open Sans" w:cs="Open Sans"/>
                <w:sz w:val="20"/>
                <w:szCs w:val="20"/>
              </w:rPr>
              <w:t>PSI-04 Preparazione e gestione incidenti</w:t>
            </w:r>
          </w:p>
          <w:p w14:paraId="21025F7F" w14:textId="77777777" w:rsidR="00BB535D" w:rsidRDefault="00BB535D" w:rsidP="00F524DB">
            <w:pPr>
              <w:spacing w:after="0"/>
              <w:rPr>
                <w:rFonts w:ascii="Open Sans" w:hAnsi="Open Sans" w:cs="Open Sans"/>
                <w:sz w:val="20"/>
                <w:szCs w:val="20"/>
              </w:rPr>
            </w:pPr>
          </w:p>
          <w:p w14:paraId="65D008F2" w14:textId="77777777" w:rsidR="000956B3" w:rsidRPr="004669F0" w:rsidRDefault="000956B3" w:rsidP="000956B3">
            <w:pPr>
              <w:spacing w:after="0"/>
              <w:rPr>
                <w:rFonts w:ascii="Open Sans" w:hAnsi="Open Sans" w:cs="Open Sans"/>
                <w:b/>
                <w:bCs/>
                <w:sz w:val="14"/>
                <w:szCs w:val="14"/>
              </w:rPr>
            </w:pPr>
          </w:p>
          <w:p w14:paraId="65E9C23F" w14:textId="5FA9BE5A" w:rsidR="000956B3" w:rsidRPr="004669F0" w:rsidRDefault="004669F0" w:rsidP="000956B3">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 xml:space="preserve">IL CONTROLLO OPERATIVO DEL PRESIDIO DI SICUREZZA DI BASE </w:t>
            </w:r>
          </w:p>
          <w:p w14:paraId="53CDD61C" w14:textId="77777777" w:rsidR="000956B3" w:rsidRPr="004669F0" w:rsidRDefault="000956B3" w:rsidP="000956B3">
            <w:pPr>
              <w:spacing w:after="0"/>
              <w:rPr>
                <w:rFonts w:ascii="Open Sans" w:hAnsi="Open Sans" w:cs="Open Sans"/>
                <w:sz w:val="14"/>
                <w:szCs w:val="14"/>
              </w:rPr>
            </w:pPr>
          </w:p>
          <w:p w14:paraId="1869FC05" w14:textId="23D86427" w:rsidR="000956B3" w:rsidRDefault="000956B3" w:rsidP="000956B3">
            <w:pPr>
              <w:spacing w:after="0"/>
              <w:rPr>
                <w:rFonts w:ascii="Open Sans" w:hAnsi="Open Sans" w:cs="Open Sans"/>
                <w:sz w:val="20"/>
                <w:szCs w:val="20"/>
              </w:rPr>
            </w:pPr>
            <w:r>
              <w:rPr>
                <w:rFonts w:ascii="Open Sans" w:hAnsi="Open Sans" w:cs="Open Sans"/>
                <w:sz w:val="20"/>
                <w:szCs w:val="20"/>
              </w:rPr>
              <w:t>Data la criticità delle informazioni trattate, nelle sole attività di business (Gestione farmacie, ordini, outsourcing, distribuzione, preservazione, controllo output non conformi) differenti dalle attività di sistema (Monitoraggio contesto, Organizzazione del personale, ecc.)  l’organizzazione ha costituiscono una sorta di “presidio di base” della sicurezza.</w:t>
            </w:r>
          </w:p>
          <w:p w14:paraId="5DD6A054" w14:textId="77777777" w:rsidR="000956B3" w:rsidRPr="004669F0" w:rsidRDefault="000956B3" w:rsidP="000956B3">
            <w:pPr>
              <w:spacing w:after="0"/>
              <w:rPr>
                <w:rFonts w:ascii="Open Sans" w:hAnsi="Open Sans" w:cs="Open Sans"/>
                <w:sz w:val="14"/>
                <w:szCs w:val="14"/>
              </w:rPr>
            </w:pPr>
          </w:p>
          <w:p w14:paraId="4890CC70" w14:textId="1C57A7C7" w:rsidR="000956B3" w:rsidRDefault="000956B3" w:rsidP="00323DF6">
            <w:pPr>
              <w:spacing w:after="0"/>
              <w:jc w:val="both"/>
              <w:rPr>
                <w:rFonts w:ascii="Open Sans" w:hAnsi="Open Sans" w:cs="Open Sans"/>
                <w:sz w:val="20"/>
                <w:szCs w:val="20"/>
              </w:rPr>
            </w:pPr>
            <w:r>
              <w:rPr>
                <w:rFonts w:ascii="Open Sans" w:hAnsi="Open Sans" w:cs="Open Sans"/>
                <w:sz w:val="20"/>
                <w:szCs w:val="20"/>
              </w:rPr>
              <w:t>In tutte le procedure di business sono presenti, attuati e sistematicamente verificati i seguenti controlli:</w:t>
            </w:r>
          </w:p>
          <w:p w14:paraId="71CF5519" w14:textId="77777777" w:rsidR="000956B3" w:rsidRPr="004669F0" w:rsidRDefault="000956B3" w:rsidP="00323DF6">
            <w:pPr>
              <w:spacing w:after="0"/>
              <w:jc w:val="both"/>
              <w:rPr>
                <w:rFonts w:ascii="Open Sans" w:hAnsi="Open Sans" w:cs="Open Sans"/>
                <w:sz w:val="14"/>
                <w:szCs w:val="14"/>
              </w:rPr>
            </w:pPr>
          </w:p>
          <w:p w14:paraId="6A810BA0" w14:textId="77777777" w:rsidR="000956B3" w:rsidRPr="002A0E22" w:rsidRDefault="000956B3">
            <w:pPr>
              <w:pStyle w:val="Paragrafoelenco"/>
              <w:numPr>
                <w:ilvl w:val="0"/>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73A7EF36" w14:textId="77777777" w:rsidR="000956B3" w:rsidRPr="002A0E22" w:rsidRDefault="000956B3">
            <w:pPr>
              <w:pStyle w:val="Paragrafoelenco"/>
              <w:numPr>
                <w:ilvl w:val="0"/>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0C90CEA6" w14:textId="77777777" w:rsidR="000956B3" w:rsidRPr="002A0E22" w:rsidRDefault="000956B3">
            <w:pPr>
              <w:pStyle w:val="Paragrafoelenco"/>
              <w:numPr>
                <w:ilvl w:val="0"/>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2A547CAA" w14:textId="77777777" w:rsidR="000956B3" w:rsidRPr="002A0E22" w:rsidRDefault="000956B3">
            <w:pPr>
              <w:pStyle w:val="Paragrafoelenco"/>
              <w:numPr>
                <w:ilvl w:val="0"/>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063F4EBE" w14:textId="77777777" w:rsidR="000956B3" w:rsidRPr="002A0E22" w:rsidRDefault="000956B3">
            <w:pPr>
              <w:pStyle w:val="Paragrafoelenco"/>
              <w:numPr>
                <w:ilvl w:val="0"/>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41910A9E" w14:textId="77777777" w:rsidR="000956B3" w:rsidRPr="004669F0" w:rsidRDefault="000956B3" w:rsidP="00323DF6">
            <w:pPr>
              <w:spacing w:after="0"/>
              <w:jc w:val="both"/>
              <w:rPr>
                <w:rFonts w:ascii="Open Sans" w:hAnsi="Open Sans" w:cs="Open Sans"/>
                <w:sz w:val="14"/>
                <w:szCs w:val="14"/>
              </w:rPr>
            </w:pPr>
          </w:p>
          <w:p w14:paraId="17B54C89" w14:textId="2EDA113A" w:rsidR="000956B3" w:rsidRDefault="000956B3" w:rsidP="00323DF6">
            <w:pPr>
              <w:spacing w:after="0"/>
              <w:jc w:val="both"/>
              <w:rPr>
                <w:rFonts w:ascii="Open Sans" w:hAnsi="Open Sans" w:cs="Open Sans"/>
                <w:sz w:val="20"/>
                <w:szCs w:val="20"/>
              </w:rPr>
            </w:pPr>
            <w:r>
              <w:rPr>
                <w:rFonts w:ascii="Open Sans" w:hAnsi="Open Sans" w:cs="Open Sans"/>
                <w:sz w:val="20"/>
                <w:szCs w:val="20"/>
              </w:rPr>
              <w:t>La loro verifica di efficacia, in un certo senso, avviene in concomitanza con la stessa esecuzione delle attività di business.</w:t>
            </w:r>
          </w:p>
          <w:p w14:paraId="0F9E9AB7" w14:textId="77777777" w:rsidR="000956B3" w:rsidRPr="004669F0" w:rsidRDefault="000956B3" w:rsidP="00323DF6">
            <w:pPr>
              <w:spacing w:after="0"/>
              <w:jc w:val="both"/>
              <w:rPr>
                <w:rFonts w:ascii="Open Sans" w:hAnsi="Open Sans" w:cs="Open Sans"/>
                <w:sz w:val="14"/>
                <w:szCs w:val="14"/>
              </w:rPr>
            </w:pPr>
          </w:p>
          <w:p w14:paraId="6C85FA9E" w14:textId="35A00A33" w:rsidR="00BB535D" w:rsidRDefault="009B410C" w:rsidP="00323DF6">
            <w:pPr>
              <w:spacing w:after="0"/>
              <w:jc w:val="both"/>
              <w:rPr>
                <w:rFonts w:ascii="Open Sans" w:hAnsi="Open Sans" w:cs="Open Sans"/>
                <w:sz w:val="20"/>
                <w:szCs w:val="20"/>
              </w:rPr>
            </w:pPr>
            <w:r>
              <w:rPr>
                <w:rFonts w:ascii="Open Sans" w:hAnsi="Open Sans" w:cs="Open Sans"/>
                <w:sz w:val="20"/>
                <w:szCs w:val="20"/>
              </w:rPr>
              <w:t xml:space="preserve">A questo punto della descrizione di come l’organizzazione attua i requisiti normativi diventa comprensibile che, se nella fase attuativa DO dello sviluppo del sistema troviamo sia le procedure di business che le procedure di sicurezza e perché attraverso il rispetto di entrambe, di fatto, esercita il controllo operativo sui rischi, attraverso i criteri stabiliti. </w:t>
            </w:r>
          </w:p>
          <w:p w14:paraId="3319D588" w14:textId="77777777" w:rsidR="00323DF6" w:rsidRDefault="00323DF6" w:rsidP="00F524DB">
            <w:pPr>
              <w:spacing w:after="0"/>
              <w:rPr>
                <w:rFonts w:ascii="Open Sans" w:hAnsi="Open Sans" w:cs="Open Sans"/>
                <w:sz w:val="20"/>
                <w:szCs w:val="20"/>
              </w:rPr>
            </w:pPr>
          </w:p>
          <w:p w14:paraId="7DDC17F0" w14:textId="56A7184B" w:rsidR="00323DF6" w:rsidRPr="004669F0" w:rsidRDefault="00323DF6" w:rsidP="00F524DB">
            <w:pPr>
              <w:spacing w:after="0"/>
              <w:rPr>
                <w:rFonts w:ascii="Open Sans" w:hAnsi="Open Sans" w:cs="Open Sans"/>
                <w:b/>
                <w:bCs/>
                <w:color w:val="C00000"/>
                <w:sz w:val="20"/>
                <w:szCs w:val="20"/>
              </w:rPr>
            </w:pPr>
            <w:r>
              <w:rPr>
                <w:rFonts w:ascii="Open Sans" w:hAnsi="Open Sans" w:cs="Open Sans"/>
                <w:b/>
                <w:bCs/>
                <w:color w:val="C00000"/>
                <w:sz w:val="20"/>
                <w:szCs w:val="20"/>
              </w:rPr>
              <w:t>IL CRITERIO DELLA CICLICITÀ IMPIEGATO NEL CONTROLLO OPERATIVO</w:t>
            </w:r>
          </w:p>
          <w:p w14:paraId="790BB5A8" w14:textId="77777777" w:rsidR="00323DF6" w:rsidRPr="004669F0" w:rsidRDefault="00323DF6" w:rsidP="00F524DB">
            <w:pPr>
              <w:spacing w:after="0"/>
              <w:rPr>
                <w:rFonts w:ascii="Open Sans" w:hAnsi="Open Sans" w:cs="Open Sans"/>
                <w:sz w:val="16"/>
                <w:szCs w:val="16"/>
              </w:rPr>
            </w:pPr>
          </w:p>
          <w:p w14:paraId="59AE4569" w14:textId="29187658" w:rsidR="00323DF6" w:rsidRDefault="00323DF6" w:rsidP="00F524DB">
            <w:pPr>
              <w:spacing w:after="0"/>
              <w:rPr>
                <w:rFonts w:ascii="Open Sans" w:hAnsi="Open Sans" w:cs="Open Sans"/>
                <w:sz w:val="20"/>
                <w:szCs w:val="20"/>
              </w:rPr>
            </w:pPr>
            <w:r>
              <w:rPr>
                <w:rFonts w:ascii="Open Sans" w:hAnsi="Open Sans" w:cs="Open Sans"/>
                <w:sz w:val="20"/>
                <w:szCs w:val="20"/>
              </w:rPr>
              <w:t>Il sistema di gestione, come abbiamo avuto modo di comprendere a seguito della costituzione dei blocchi di fasi: PLAN, DO, CHECK, ACT, funziona in maniera ciclica.</w:t>
            </w:r>
          </w:p>
          <w:p w14:paraId="29927831" w14:textId="77777777" w:rsidR="00323DF6" w:rsidRPr="004669F0" w:rsidRDefault="00323DF6" w:rsidP="00F524DB">
            <w:pPr>
              <w:spacing w:after="0"/>
              <w:rPr>
                <w:rFonts w:ascii="Open Sans" w:hAnsi="Open Sans" w:cs="Open Sans"/>
                <w:sz w:val="16"/>
                <w:szCs w:val="16"/>
              </w:rPr>
            </w:pPr>
          </w:p>
          <w:p w14:paraId="3A34E57B" w14:textId="4BDBA3B7" w:rsidR="00323DF6" w:rsidRDefault="000C151B" w:rsidP="00F524DB">
            <w:pPr>
              <w:spacing w:after="0"/>
              <w:rPr>
                <w:rFonts w:ascii="Open Sans" w:hAnsi="Open Sans" w:cs="Open Sans"/>
                <w:sz w:val="20"/>
                <w:szCs w:val="20"/>
              </w:rPr>
            </w:pPr>
            <w:r>
              <w:rPr>
                <w:rFonts w:ascii="Open Sans" w:hAnsi="Open Sans" w:cs="Open Sans"/>
                <w:sz w:val="20"/>
                <w:szCs w:val="20"/>
              </w:rPr>
              <w:t>Come già detto prima, il controllo operativo sui rischi presente all’interno della fase DO funziona in maniera ciclica, cosicché, dal punto di vista logico, il ciclo del controllo operativo risulta un ciclo “annidato” all’interno di un altro ciclo che è quello riferito al funzionamento dello stesso sistema.</w:t>
            </w:r>
          </w:p>
          <w:p w14:paraId="3A6F4B8F" w14:textId="77777777" w:rsidR="00323DF6" w:rsidRPr="004669F0" w:rsidRDefault="00323DF6" w:rsidP="00F524DB">
            <w:pPr>
              <w:spacing w:after="0"/>
              <w:rPr>
                <w:rFonts w:ascii="Open Sans" w:hAnsi="Open Sans" w:cs="Open Sans"/>
                <w:sz w:val="16"/>
                <w:szCs w:val="16"/>
              </w:rPr>
            </w:pPr>
          </w:p>
          <w:p w14:paraId="4151F86A" w14:textId="77777777" w:rsidR="00BA763B" w:rsidRDefault="00323DF6" w:rsidP="00F524DB">
            <w:pPr>
              <w:spacing w:after="0"/>
              <w:rPr>
                <w:rFonts w:ascii="Open Sans" w:hAnsi="Open Sans" w:cs="Open Sans"/>
                <w:sz w:val="20"/>
                <w:szCs w:val="20"/>
              </w:rPr>
            </w:pPr>
            <w:r>
              <w:rPr>
                <w:rFonts w:ascii="Open Sans" w:hAnsi="Open Sans" w:cs="Open Sans"/>
                <w:sz w:val="20"/>
                <w:szCs w:val="20"/>
              </w:rPr>
              <w:t xml:space="preserve">Questo ciclo del controllo operativo che è costituito dalle attività di “valutazione e trattamento del rischio”, per essere efficace nel suo intento preventivo, non si limita alla sistematica gestione del rischio presente nelle attività ma: </w:t>
            </w:r>
          </w:p>
          <w:p w14:paraId="0BAD059D" w14:textId="77777777" w:rsidR="00BA763B" w:rsidRPr="004669F0" w:rsidRDefault="00BA763B" w:rsidP="00F524DB">
            <w:pPr>
              <w:spacing w:after="0"/>
              <w:rPr>
                <w:rFonts w:ascii="Open Sans" w:hAnsi="Open Sans" w:cs="Open Sans"/>
                <w:sz w:val="16"/>
                <w:szCs w:val="16"/>
              </w:rPr>
            </w:pPr>
          </w:p>
          <w:p w14:paraId="28A67229" w14:textId="77777777" w:rsidR="0077502A" w:rsidRDefault="0077502A">
            <w:pPr>
              <w:pStyle w:val="Paragrafoelenco"/>
              <w:numPr>
                <w:ilvl w:val="0"/>
                <w:numId w:val="77"/>
              </w:numPr>
              <w:spacing w:after="0"/>
              <w:ind w:left="360"/>
              <w:rPr>
                <w:rFonts w:ascii="Open Sans" w:hAnsi="Open Sans" w:cs="Open Sans"/>
                <w:sz w:val="20"/>
                <w:szCs w:val="20"/>
              </w:rPr>
            </w:pPr>
            <w:r>
              <w:rPr>
                <w:rFonts w:ascii="Open Sans" w:hAnsi="Open Sans" w:cs="Open Sans"/>
                <w:sz w:val="20"/>
                <w:szCs w:val="20"/>
              </w:rPr>
              <w:t>Comprende una verifica inerente al valore del rischio rilevato a seguito dell’applicazione dei controlli che, se risulta “non accettabile” dalla sua valutazione, impone all’organizzazione di riesaminare, modificare, integrare o sostituire i controlli di sicurezza previsti per il suo trattamento.</w:t>
            </w:r>
          </w:p>
          <w:p w14:paraId="1B49C0BE" w14:textId="77777777" w:rsidR="0077502A" w:rsidRPr="004669F0" w:rsidRDefault="0077502A" w:rsidP="0077502A">
            <w:pPr>
              <w:pStyle w:val="Paragrafoelenco"/>
              <w:spacing w:after="0"/>
              <w:ind w:left="360"/>
              <w:rPr>
                <w:rFonts w:ascii="Open Sans" w:hAnsi="Open Sans" w:cs="Open Sans"/>
                <w:sz w:val="14"/>
                <w:szCs w:val="14"/>
              </w:rPr>
            </w:pPr>
          </w:p>
          <w:p w14:paraId="3A7FFE94" w14:textId="7546C019" w:rsidR="00323DF6" w:rsidRPr="0077502A" w:rsidRDefault="00BA763B">
            <w:pPr>
              <w:pStyle w:val="Paragrafoelenco"/>
              <w:numPr>
                <w:ilvl w:val="0"/>
                <w:numId w:val="77"/>
              </w:numPr>
              <w:spacing w:after="0"/>
              <w:ind w:left="360"/>
              <w:rPr>
                <w:rFonts w:ascii="Open Sans" w:hAnsi="Open Sans" w:cs="Open Sans"/>
                <w:sz w:val="20"/>
                <w:szCs w:val="20"/>
              </w:rPr>
            </w:pPr>
            <w:r>
              <w:rPr>
                <w:rFonts w:ascii="Open Sans" w:hAnsi="Open Sans" w:cs="Open Sans"/>
                <w:sz w:val="20"/>
                <w:szCs w:val="20"/>
              </w:rPr>
              <w:t>Ri-esegue la mappatura dei processi e delle attività effettivamente eseguite, che potrebbero aver subito cambiamenti a seguito dei mutamenti del contesto</w:t>
            </w:r>
          </w:p>
          <w:p w14:paraId="79D747AA" w14:textId="77777777" w:rsidR="00BA763B" w:rsidRDefault="00BA763B" w:rsidP="0077502A">
            <w:pPr>
              <w:spacing w:after="0"/>
              <w:rPr>
                <w:rFonts w:ascii="Open Sans" w:hAnsi="Open Sans" w:cs="Open Sans"/>
                <w:sz w:val="20"/>
                <w:szCs w:val="20"/>
              </w:rPr>
            </w:pPr>
          </w:p>
          <w:p w14:paraId="1F117C47" w14:textId="77777777" w:rsidR="004669F0" w:rsidRDefault="004669F0" w:rsidP="00F524DB">
            <w:pPr>
              <w:spacing w:after="0"/>
              <w:rPr>
                <w:rFonts w:ascii="Open Sans" w:hAnsi="Open Sans" w:cs="Open Sans"/>
                <w:sz w:val="20"/>
                <w:szCs w:val="20"/>
              </w:rPr>
            </w:pPr>
          </w:p>
          <w:p w14:paraId="3BE7528C" w14:textId="77777777" w:rsidR="004669F0" w:rsidRDefault="004669F0" w:rsidP="00F524DB">
            <w:pPr>
              <w:spacing w:after="0"/>
              <w:rPr>
                <w:rFonts w:ascii="Open Sans" w:hAnsi="Open Sans" w:cs="Open Sans"/>
                <w:sz w:val="20"/>
                <w:szCs w:val="20"/>
              </w:rPr>
            </w:pPr>
          </w:p>
          <w:p w14:paraId="302E38AE" w14:textId="77639237" w:rsidR="00BA763B" w:rsidRDefault="0077502A" w:rsidP="00F524DB">
            <w:pPr>
              <w:spacing w:after="0"/>
              <w:rPr>
                <w:rFonts w:ascii="Open Sans" w:hAnsi="Open Sans" w:cs="Open Sans"/>
                <w:sz w:val="20"/>
                <w:szCs w:val="20"/>
              </w:rPr>
            </w:pPr>
            <w:r>
              <w:rPr>
                <w:rFonts w:ascii="Open Sans" w:hAnsi="Open Sans" w:cs="Open Sans"/>
                <w:sz w:val="20"/>
                <w:szCs w:val="20"/>
              </w:rPr>
              <w:t>Dal diagramma di flusso, già precedentemente esaminato e riportato in basso, possiamo notare infatti che il controllo operativo parte dalla mappatura chiara dei processi di business e delle loro attività.</w:t>
            </w:r>
          </w:p>
          <w:p w14:paraId="4EDFE6BC" w14:textId="77777777" w:rsidR="0077502A" w:rsidRDefault="0077502A" w:rsidP="00F524DB">
            <w:pPr>
              <w:spacing w:after="0"/>
              <w:rPr>
                <w:rFonts w:ascii="Open Sans" w:hAnsi="Open Sans" w:cs="Open Sans"/>
                <w:sz w:val="20"/>
                <w:szCs w:val="20"/>
              </w:rPr>
            </w:pPr>
          </w:p>
          <w:p w14:paraId="68032B85" w14:textId="26DA8C95" w:rsidR="0077502A" w:rsidRDefault="0077502A" w:rsidP="00F524DB">
            <w:pPr>
              <w:spacing w:after="0"/>
              <w:rPr>
                <w:rFonts w:ascii="Open Sans" w:hAnsi="Open Sans" w:cs="Open Sans"/>
                <w:sz w:val="20"/>
                <w:szCs w:val="20"/>
              </w:rPr>
            </w:pPr>
            <w:r>
              <w:rPr>
                <w:rFonts w:ascii="Open Sans" w:hAnsi="Open Sans" w:cs="Open Sans"/>
                <w:noProof/>
                <w:sz w:val="8"/>
                <w:szCs w:val="20"/>
              </w:rPr>
              <mc:AlternateContent>
                <mc:Choice Requires="wpg">
                  <w:drawing>
                    <wp:anchor distT="0" distB="0" distL="114300" distR="114300" simplePos="0" relativeHeight="251675648" behindDoc="0" locked="0" layoutInCell="1" allowOverlap="1" wp14:anchorId="2F1DAB62" wp14:editId="3707C6D2">
                      <wp:simplePos x="0" y="0"/>
                      <wp:positionH relativeFrom="margin">
                        <wp:posOffset>1314450</wp:posOffset>
                      </wp:positionH>
                      <wp:positionV relativeFrom="margin">
                        <wp:posOffset>1354455</wp:posOffset>
                      </wp:positionV>
                      <wp:extent cx="4399280" cy="3818255"/>
                      <wp:effectExtent l="0" t="0" r="20320" b="10795"/>
                      <wp:wrapSquare wrapText="bothSides"/>
                      <wp:docPr id="482966111" name="Gruppo 16"/>
                      <wp:cNvGraphicFramePr/>
                      <a:graphic xmlns:a="http://schemas.openxmlformats.org/drawingml/2006/main">
                        <a:graphicData uri="http://schemas.microsoft.com/office/word/2010/wordprocessingGroup">
                          <wpg:wgp>
                            <wpg:cNvGrpSpPr/>
                            <wpg:grpSpPr>
                              <a:xfrm>
                                <a:off x="0" y="0"/>
                                <a:ext cx="4399280" cy="3818255"/>
                                <a:chOff x="0" y="0"/>
                                <a:chExt cx="4399839" cy="3818534"/>
                              </a:xfrm>
                            </wpg:grpSpPr>
                            <wps:wsp>
                              <wps:cNvPr id="1456959375" name="Connettore diritto 13"/>
                              <wps:cNvCnPr/>
                              <wps:spPr>
                                <a:xfrm flipH="1">
                                  <a:off x="0" y="3723437"/>
                                  <a:ext cx="965607"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562741022" name="Gruppo 15"/>
                              <wpg:cNvGrpSpPr/>
                              <wpg:grpSpPr>
                                <a:xfrm>
                                  <a:off x="0" y="0"/>
                                  <a:ext cx="4399839" cy="3818534"/>
                                  <a:chOff x="0" y="0"/>
                                  <a:chExt cx="4399839" cy="3818534"/>
                                </a:xfrm>
                              </wpg:grpSpPr>
                              <wps:wsp>
                                <wps:cNvPr id="1111196401" name="Rombo 2"/>
                                <wps:cNvSpPr/>
                                <wps:spPr>
                                  <a:xfrm>
                                    <a:off x="370180" y="633527"/>
                                    <a:ext cx="1518285" cy="77025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5C1CFE" w14:textId="77777777" w:rsidR="0077502A" w:rsidRPr="00C36E5F" w:rsidRDefault="0077502A" w:rsidP="0077502A">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r>
                                      <w:r>
                                        <w:rPr>
                                          <w:rFonts w:ascii="Open Sans" w:hAnsi="Open Sans" w:cs="Open Sans"/>
                                          <w:b/>
                                          <w:bCs/>
                                          <w:color w:val="000000" w:themeColor="text1"/>
                                          <w:sz w:val="12"/>
                                          <w:szCs w:val="12"/>
                                        </w:rPr>
                                        <w:br/>
                                        <w:t>INCIDONO SULLE INFORMAZIONI?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15786153" name="Rettangolo 1"/>
                                <wps:cNvSpPr/>
                                <wps:spPr>
                                  <a:xfrm>
                                    <a:off x="373076" y="1697127"/>
                                    <a:ext cx="1517650" cy="34988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AD128C4" w14:textId="6E662FBC" w:rsidR="0077502A" w:rsidRPr="00DF01A5" w:rsidRDefault="0077502A" w:rsidP="0077502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MOD-610-A Identificazione e valutazione del rischio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06949608" name="Rettangolo 1"/>
                                <wps:cNvSpPr/>
                                <wps:spPr>
                                  <a:xfrm>
                                    <a:off x="2882189" y="2626157"/>
                                    <a:ext cx="1517650" cy="34988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515E800" w14:textId="72CFFB5E" w:rsidR="0077502A" w:rsidRPr="00AD48EA" w:rsidRDefault="0077502A" w:rsidP="0077502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14:paraId="6472517E" w14:textId="77777777" w:rsidR="0077502A" w:rsidRPr="00E06BCC" w:rsidRDefault="0077502A" w:rsidP="0077502A">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17505801" name="Rettangolo con angoli arrotondati 1"/>
                                <wps:cNvSpPr/>
                                <wps:spPr>
                                  <a:xfrm>
                                    <a:off x="373076" y="0"/>
                                    <a:ext cx="1515389" cy="342900"/>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AD349B" w14:textId="77777777" w:rsidR="0077502A" w:rsidRPr="005D63B8" w:rsidRDefault="0077502A" w:rsidP="0077502A">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PROCESSI DI BUSINESS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9620517" name="Rombo 2"/>
                                <wps:cNvSpPr/>
                                <wps:spPr>
                                  <a:xfrm>
                                    <a:off x="370180" y="2418436"/>
                                    <a:ext cx="1518285" cy="77025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C7CC03" w14:textId="77777777" w:rsidR="0077502A" w:rsidRPr="00C36E5F" w:rsidRDefault="0077502A" w:rsidP="0077502A">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VALORE RISCHIO ACCETTABILE?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36730179" name="Connettore 2 1"/>
                                <wps:cNvCnPr/>
                                <wps:spPr>
                                  <a:xfrm>
                                    <a:off x="1126694" y="416967"/>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0643907" name="Connettore 2 1"/>
                                <wps:cNvCnPr/>
                                <wps:spPr>
                                  <a:xfrm>
                                    <a:off x="1126694" y="1448410"/>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51925762" name="Connettore 2 1"/>
                                <wps:cNvCnPr/>
                                <wps:spPr>
                                  <a:xfrm>
                                    <a:off x="1126694" y="2165299"/>
                                    <a:ext cx="0" cy="17970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97018565" name="Connettore 2 1"/>
                                <wps:cNvCnPr/>
                                <wps:spPr>
                                  <a:xfrm flipV="1">
                                    <a:off x="1960474" y="2797455"/>
                                    <a:ext cx="23423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21211330" name="Rettangolo con angoli arrotondati 1"/>
                                <wps:cNvSpPr/>
                                <wps:spPr>
                                  <a:xfrm>
                                    <a:off x="2275028" y="2677363"/>
                                    <a:ext cx="263347" cy="226771"/>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EA87A7" w14:textId="77777777" w:rsidR="0077502A" w:rsidRPr="005D63B8" w:rsidRDefault="0077502A" w:rsidP="0077502A">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4514714" name="Connettore 2 1"/>
                                <wps:cNvCnPr/>
                                <wps:spPr>
                                  <a:xfrm flipV="1">
                                    <a:off x="2589581" y="2797455"/>
                                    <a:ext cx="23423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98829492" name="Connettore 2 1"/>
                                <wps:cNvCnPr/>
                                <wps:spPr>
                                  <a:xfrm>
                                    <a:off x="1148639" y="3262579"/>
                                    <a:ext cx="0" cy="23030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65618499" name="Rettangolo con angoli arrotondati 1"/>
                                <wps:cNvSpPr/>
                                <wps:spPr>
                                  <a:xfrm>
                                    <a:off x="1024128" y="3591763"/>
                                    <a:ext cx="263347" cy="226771"/>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62CF1C" w14:textId="77777777" w:rsidR="0077502A" w:rsidRPr="005D63B8" w:rsidRDefault="0077502A" w:rsidP="0077502A">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2385218" name="Connettore 2 1"/>
                                <wps:cNvCnPr/>
                                <wps:spPr>
                                  <a:xfrm>
                                    <a:off x="7316" y="156667"/>
                                    <a:ext cx="26319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48082193" name="Connettore diritto 13"/>
                                <wps:cNvCnPr/>
                                <wps:spPr>
                                  <a:xfrm flipH="1">
                                    <a:off x="0" y="160935"/>
                                    <a:ext cx="0" cy="3562503"/>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809055" name="Connettore diritto 14"/>
                                <wps:cNvCnPr/>
                                <wps:spPr>
                                  <a:xfrm flipV="1">
                                    <a:off x="3642970" y="160935"/>
                                    <a:ext cx="0" cy="2381707"/>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5966469" name="Connettore 2 1"/>
                                <wps:cNvCnPr/>
                                <wps:spPr>
                                  <a:xfrm flipH="1">
                                    <a:off x="2020520" y="156667"/>
                                    <a:ext cx="1620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0BB3F1D">
                    <v:group id="_x0000_s1418" style="position:absolute;margin-left:103.5pt;margin-top:106.65pt;width:346.4pt;height:300.65pt;z-index:251675648;mso-position-horizontal-relative:margin;mso-position-vertical-relative:margin" coordsize="43998,38185" w14:anchorId="2F1DAB6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pltuqQcAAOFBAAAOAAAAZHJzL2Uyb0RvYy54bWzsXNty2zYQfe9M/4HD90YESIKkJnLG4yRu Z9Ik46TNM8yLxA5JsCBt2f36HoAEJdmS6ouiNC39IIMSr6vdg7NnF3r56qYsrOtUNrmoZjZ54dhW WsUiyav5zP7t89ufQttqWl4lvBBVOrNv08Z+dfLjDy+X9TSlYiGKJJUWTlI102U9sxdtW08nkyZe pCVvXog6rfBhJmTJW2zK+SSRfImzl8WEOg6bLIVMainitGnw7uvuQ/tEnz/L0rj9kGVN2lrFzMa9 tfpV6tdL9To5ecmnc8nrRR73t8GfcBclzytcdDjVa95y60rm905V5rEUjcjaF7EoJyLL8jjVz4Cn Ic6dpzmX4qrWzzKfLuf1YCaY9o6dnnza+P31uaw/1R8lLLGs57CF3lLPcpPJUv3HXVo32mS3g8nS m9aK8abnRhENYdkYn7khCanvd0aNF7D8vePixZu1I0M3Wh3pu546cmIuPNm4nWUNB2lWNmieZ4NP C16n2rTNFDb4KK08gf96Pov8yA1826p4CX89E1WVtq2QqZXkMsfIIq66TXU/OPCs6i3XTBsY0ZjN yoq8/hkn1E6xYUA3oK7nBp2RjBkj5jMn6GyhnXKwAp/WsmnPU1FaajCzi7xSN86n/Ppd03YGM7uo t4vKWuKrIHgGtdmIIk/e5kWhN1RYpWeFtK45AqK9Ib3F1/bClYsKX4N6wO6R9Ki9LdLu9BdpBmPh u+8eTofq6pw8jtOqNectKuytDstwB8OBTndnmzezeWC/vzo01WH8mIOHI/SVRdUOB5d5JeS2q69M kXX7Gwt0z61McCmSW/1la9PAF9cCphuuHMlnNPCIQ6nxo3N5VdfwHR0cyrEPEXjbwodPv8vAI/iL mOcQY7ALUV4Ki66F2gBSxi8NUAwI5QYOUVgEKGKu69M7QUZ8wFOI0FZYFQROD1W7Qy3JeSmqZF+0 rQUOYm3Toy/nJgw29jpegNJtnm7iTMVGs+BJ2mEB8R3HIM/wHBqNt8fwA4L/2DFcDLCzM4bbm8ub DunDwbW6uLak6MhBU8dvcyDtO960H7kEG4BHgeG0H/CSFQLgKvqRbS2E/Gvb+2p/TFD41LaWYBcz u/nzisvUtopfKkxdioqYgTSDSzOorsozAXxGMOBu9BAHyLYww0yK8guIz6m6Cj7iVYxrzey4lWbj rO1YDqhTnJ6e6t1AOWrevqs+1bFBbzVzfL75wmXdTy8tpqT3wkyP92aZbl/lO5U4vWpFluspaIWP PW728HiEOTskfhAy4rsDcmC+5tVcFIDbR8KH6wRMwwdhUUC24EfAfJhbcx0vCoEl64Tl3lQtQT+f Ax7KzMVV+atIuhiNdsboPoBRX/Fr3iy6cyQY9Xf9wGl+RJGOC62YwBqKDFzwW6CIyxRm90jSb3Ro 0m90iNJvjKiSbEuyDNQpCFsROMIcFnkRc5C/dpnAxVNhhYYhJSESHbAOyiig6j4vGXGlT0lGdqLz 0FCnwqtZ9bjsZMQVJUZ9HYUhQmLu+OFaorPClVhUoHJgLrnFJfgocg/e5k9nMb28ZUQG5D++q4Co 4y80Ggi/UXqMjtBzQchPVXKxQWIUJZknPSTy5A/bysoCHBl6gmXSBy1M6NTBnE/nGnuECJUpHYbs bBChIY85iNwx8qA9PKjXNYxKcly8GjgQBmM29UBxeTvviaDCUMcn0CJ72vM8HYZ6JPRcpjIOKHm9 9DsKMUp9HalOR3W0c3wrqjNCR1doe1QBaTt0kNBlgeuQAAzjXvGEbrCYHVUThRF9rYQQypCA6aTJ gxrD7uRM+N4Ui8HFoOPuV2GaVvJ8vmh1KSdGKafjGl+pfMKni5Qnb6rEam9rFJAqlD2hAc7sMk2g /qWokqqRxsOW58VqT0X5ltt3HWsyuobzwJrMEURHBnkApU9VsjuoqxPPC1E32pwuR19HxWesP26t Px7B10nkk4j6ARuKmWtF8efgOiXMp1E0OvtYbO8tsJLYv5WzR+ATJPTZtgaQB/m67vz43ZTXDJuB kOwFHZuhoCyeaZIxGRFaQqjphTEyyg5RZqQzJnHqam/by9P/oRaTY0C8RwklxHVBNe5VOw6iSlIK 2ZOimKKLIEHgMl05W2kCFB0bXt8BRSkLAtM7sSMMRm0SbVpDX9OoTe7RJnXqOAoM332nB3VCzyde QDCRPi3r2jo5Uz+M/BC9Ngqaxsl51Br+ZVoDGiPRQYBmhMPkX17IFNOEs7voRvCh1m1o873YQF0H Up76aHd75MhERya6sVrjECIyRSc8SkaQBb4SE0VXtkd6Jur6KMePTPSQiwJGJrqHiYYKUEcm+t0z UeI51A19tPUZlHqGJBq4pG869hm7W+dCWgz9tSt2jcLQKuF9wPKDURh6zFrDHTVd6oUO2lejobt+ zdEPtCAOrbaR2y8aNHpoz0JdrKPyHa0U7aah44I43V63ufZok5kecUHcMdRK1T8ZOdDQ78sAg08O DbT/sEjzrlTvMo+iBqATpD2eCfgnAcq/exOk0TP/b54Z+n7EmMeG7GUNLh9ePrq7cJg6aMmjvU9u IQkELXt6JYhqiRlZwsgSdAqil+Bh1K/p180z+ncEtKbT/+aB+qGC9W291+qXGU7+BgAA//8DAFBL AwQUAAYACAAAACEAzcvj5eIAAAALAQAADwAAAGRycy9kb3ducmV2LnhtbEyPQU/CQBCF7yb+h82Y eJPtUkWo3RJC1BMhEUwIt6Ed2obubtNd2vLvHU96ey/z8uZ96XI0jeip87WzGtQkAkE2d0VtSw3f +4+nOQgf0BbYOEsabuRhmd3fpZgUbrBf1O9CKbjE+gQ1VCG0iZQ+r8ign7iWLN/OrjMY2HalLDoc uNw0chpFM2mwtvyhwpbWFeWX3dVo+BxwWMXqvd9czuvbcf+yPWwUaf34MK7eQAQaw18YfufzdMh4 08ldbeFFo2EavTJLYKHiGAQn5osFw5xYqOcZyCyV/xmyHwAAAP//AwBQSwECLQAUAAYACAAAACEA toM4kv4AAADhAQAAEwAAAAAAAAAAAAAAAAAAAAAAW0NvbnRlbnRfVHlwZXNdLnhtbFBLAQItABQA BgAIAAAAIQA4/SH/1gAAAJQBAAALAAAAAAAAAAAAAAAAAC8BAABfcmVscy8ucmVsc1BLAQItABQA BgAIAAAAIQAZpltuqQcAAOFBAAAOAAAAAAAAAAAAAAAAAC4CAABkcnMvZTJvRG9jLnhtbFBLAQIt ABQABgAIAAAAIQDNy+Pl4gAAAAsBAAAPAAAAAAAAAAAAAAAAAAMKAABkcnMvZG93bnJldi54bWxQ SwUGAAAAAAQABADzAAAAEgsAAAAA ">
                      <v:line id="Connettore diritto 13" style="position:absolute;flip:x;visibility:visible;mso-wrap-style:square" o:spid="_x0000_s1419" strokecolor="black [3213]" strokeweight=".25pt" o:connectortype="straight" from="0,37234" to="9656,3723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cJEMyAAAAOMAAAAPAAAAZHJzL2Rvd25yZXYueG1sRE/NSsNA EL4LvsMyBS9iN9Ym2rTbIkLQW2srgrchOybR7GzIjml8e7cg9Djf/6w2o2vVQH1oPBu4nSagiEtv G64MvB2KmwdQQZAttp7JwC8F2KwvL1aYW3/kVxr2UqkYwiFHA7VIl2sdypochqnviCP36XuHEs++ 0rbHYwx3rZ4lSaYdNhwbauzoqabye//jDBTp9ftuRjJk3VzL80dx2GbbL2OuJuPjEpTQKGfxv/vF xvnzNFuki7v7FE4/RQD0+g8AAP//AwBQSwECLQAUAAYACAAAACEA2+H2y+4AAACFAQAAEwAAAAAA AAAAAAAAAAAAAAAAW0NvbnRlbnRfVHlwZXNdLnhtbFBLAQItABQABgAIAAAAIQBa9CxbvwAAABUB AAALAAAAAAAAAAAAAAAAAB8BAABfcmVscy8ucmVsc1BLAQItABQABgAIAAAAIQBhcJEMyAAAAOMA AAAPAAAAAAAAAAAAAAAAAAcCAABkcnMvZG93bnJldi54bWxQSwUGAAAAAAMAAwC3AAAA/AIAAAAA ">
                        <v:stroke joinstyle="miter"/>
                      </v:line>
                      <v:group id="Gruppo 15" style="position:absolute;width:43998;height:38185" coordsize="43998,38185" o:spid="_x0000_s142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6zY6ywAAAOIAAAAPAAAAZHJzL2Rvd25yZXYueG1sRI9Pa8JA FMTvBb/D8gRvdZO02hKzikiVHqRQLRRvj+zLH8y+Ddk1id++Wyj0OMzMb5hsM5pG9NS52rKCeB6B IM6trrlU8HXeP76CcB5ZY2OZFNzJwWY9ecgw1XbgT+pPvhQBwi5FBZX3bSqlyysy6Oa2JQ5eYTuD PsiulLrDIcBNI5MoWkqDNYeFClvaVZRfTzej4DDgsH2K3/rjtdjdL+fFx/cxJqVm03G7AuFp9P/h v/a7VrBYJi/PcZQk8Hsp3AG5/gEAAP//AwBQSwECLQAUAAYACAAAACEA2+H2y+4AAACFAQAAEwAA AAAAAAAAAAAAAAAAAAAAW0NvbnRlbnRfVHlwZXNdLnhtbFBLAQItABQABgAIAAAAIQBa9CxbvwAA ABUBAAALAAAAAAAAAAAAAAAAAB8BAABfcmVscy8ucmVsc1BLAQItABQABgAIAAAAIQBw6zY6ywAA AOIAAAAPAAAAAAAAAAAAAAAAAAcCAABkcnMvZG93bnJldi54bWxQSwUGAAAAAAMAAwC3AAAA/wIA AAAA ">
                        <v:shape id="_x0000_s1421" style="position:absolute;left:3701;top:6335;width:15183;height:77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XMyXyQAAAOMAAAAPAAAAZHJzL2Rvd25yZXYueG1sRE/BagIx EL0X+g9hCr3VZEsR3RplEQSLJ7WHHofNdHfbzWRN0jX1641Q6LvNvHnvzVusku3FSD50jjUUEwWC uHam40bD+3HzNAMRIrLB3jFp+KUAq+X93QJL4868p/EQG5FNOJSooY1xKKUMdUsWw8QNxJn7dN5i zKNvpPF4zua2l89KTaXFjnNCiwOtW6q/Dz9WQ5XeLqeK/S7tVdHvxq+PNN9stX58SNUriEgp/h// qbcmv3/DfPqiCrh1yguQyysAAAD//wMAUEsBAi0AFAAGAAgAAAAhANvh9svuAAAAhQEAABMAAAAA AAAAAAAAAAAAAAAAAFtDb250ZW50X1R5cGVzXS54bWxQSwECLQAUAAYACAAAACEAWvQsW78AAAAV AQAACwAAAAAAAAAAAAAAAAAfAQAAX3JlbHMvLnJlbHNQSwECLQAUAAYACAAAACEAL1zMl8kAAADj AAAADwAAAAAAAAAAAAAAAAAHAgAAZHJzL2Rvd25yZXYueG1sUEsFBgAAAAADAAMAtwAAAP0CAAAA AA== ">
                          <v:textbox inset="0,0,0,0">
                            <w:txbxContent>
                              <w:p w:rsidRPr="00C36E5F" w:rsidR="0077502A" w:rsidP="0077502A" w:rsidRDefault="0077502A" w14:paraId="16E56044"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QUALI RISCHI </w:t>
                                  <w:br/>
                                  <w:t>INCIDONO SULLE INFORMAZIONI?</w:t>
                                </w:r>
                              </w:p>
                            </w:txbxContent>
                          </v:textbox>
                        </v:shape>
                        <v:rect id="_x0000_s1422" style="position:absolute;left:3730;top:16971;width:15177;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0pBfMywAAAOIAAAAPAAAAZHJzL2Rvd25yZXYueG1sRI9BS8NA FITvQv/D8gpexG5iSQ2x21KKSsSLdr309sg+s6HZtyG7tvHfu4LgcZiZb5j1dnK9ONMYOs8K8kUG grjxpuNWwYd+ui1BhIhssPdMCr4pwHYzu1pjZfyF3+l8iK1IEA4VKrAxDpWUobHkMCz8QJy8Tz86 jEmOrTQjXhLc9fIuy1bSYcdpweJAe0vN6fDlFMS602/aFjf7esn69aiPj8/5i1LX82n3ACLSFP/D f+3aKCjz4r5c5cUSfi+lOyA3PwAAAP//AwBQSwECLQAUAAYACAAAACEA2+H2y+4AAACFAQAAEwAA AAAAAAAAAAAAAAAAAAAAW0NvbnRlbnRfVHlwZXNdLnhtbFBLAQItABQABgAIAAAAIQBa9CxbvwAA ABUBAAALAAAAAAAAAAAAAAAAAB8BAABfcmVscy8ucmVsc1BLAQItABQABgAIAAAAIQD0pBfMywAA AOIAAAAPAAAAAAAAAAAAAAAAAAcCAABkcnMvZG93bnJldi54bWxQSwUGAAAAAAMAAwC3AAAA/wIA AAAA ">
                          <v:stroke dashstyle="dash"/>
                          <v:textbox inset="1mm,1mm,1mm,1mm">
                            <w:txbxContent>
                              <w:p w:rsidRPr="00DF01A5" w:rsidR="0077502A" w:rsidP="0077502A" w:rsidRDefault="0077502A" w14:paraId="28F704B2" w14:textId="6E662FB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MOD-610-A Identificazione e valutazione del rischio</w:t>
                                </w:r>
                              </w:p>
                            </w:txbxContent>
                          </v:textbox>
                        </v:rect>
                        <v:rect id="_x0000_s1423" style="position:absolute;left:28821;top:26261;width:15177;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7u6zAAAAOMAAAAPAAAAZHJzL2Rvd25yZXYueG1sRI9BT8Mw DIXvSPsPkSdxQSwZjGoryyY0ASriAssuu1mNaSoap2rCVv79ckDiaL/n9z6vt6PvxImG2AbWMJ8p EMR1sC03Gg7m5XYJIiZki11g0vBLEbabydUaSxvO/EmnfWpEDuFYogaXUl9KGWtHHuMs9MRZ+wqD x5THoZF2wHMO9528U6qQHlvODQ572jmqv/c/XkOqWvNh3MPNrrpn8340x+fX+ZvW19Px6RFEojH9 m/+uK5vxC1WsFqtCZej8U16A3FwAAAD//wMAUEsBAi0AFAAGAAgAAAAhANvh9svuAAAAhQEAABMA AAAAAAAAAAAAAAAAAAAAAFtDb250ZW50X1R5cGVzXS54bWxQSwECLQAUAAYACAAAACEAWvQsW78A AAAVAQAACwAAAAAAAAAAAAAAAAAfAQAAX3JlbHMvLnJlbHNQSwECLQAUAAYACAAAACEAfrO7uswA AADjAAAADwAAAAAAAAAAAAAAAAAHAgAAZHJzL2Rvd25yZXYueG1sUEsFBgAAAAADAAMAtwAAAAAD AAAAAA== ">
                          <v:stroke dashstyle="dash"/>
                          <v:textbox inset="1mm,1mm,1mm,1mm">
                            <w:txbxContent>
                              <w:p w:rsidRPr="00AD48EA" w:rsidR="0077502A" w:rsidP="0077502A" w:rsidRDefault="0077502A" w14:paraId="6C894D47" w14:textId="72CFFB5E">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rsidRPr="00E06BCC" w:rsidR="0077502A" w:rsidP="0077502A" w:rsidRDefault="0077502A" w14:paraId="0FB78278" w14:textId="77777777">
                                <w:pPr>
                                  <w:spacing w:after="0"/>
                                  <w:jc w:val="center"/>
                                  <w:rPr>
                                    <w:rFonts w:ascii="Open Sans" w:hAnsi="Open Sans" w:cs="Open Sans"/>
                                    <w:color w:val="000000" w:themeColor="text1"/>
                                    <w:sz w:val="14"/>
                                    <w:szCs w:val="14"/>
                                  </w:rPr>
                                </w:pPr>
                              </w:p>
                            </w:txbxContent>
                          </v:textbox>
                        </v:rect>
                        <v:roundrect id="_x0000_s1424" style="position:absolute;left:3730;width:15154;height:3429;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E2d2exwAAAOMAAAAPAAAAZHJzL2Rvd25yZXYueG1sRE9fT8Iw EH838Ts0Z+KbtBOHMCkETQi8ChjC27Ge3cJ6XdbK5re3JiY+3u//zZeDa8SVulB71pCNFAji0pua rYbDfv0wBREissHGM2n4pgDLxe3NHAvje36n6y5akUI4FKihirEtpAxlRQ7DyLfEifv0ncOYzs5K 02Gfwl0jH5WaSIc1p4YKW3qrqLzsvpyGjyf1uh1fDr3f5OO12Zzt6nS0Wt/fDasXEJGG+C/+c29N mj/LnnOVT1UGvz8lAOTiBwAA//8DAFBLAQItABQABgAIAAAAIQDb4fbL7gAAAIUBAAATAAAAAAAA AAAAAAAAAAAAAABbQ29udGVudF9UeXBlc10ueG1sUEsBAi0AFAAGAAgAAAAhAFr0LFu/AAAAFQEA AAsAAAAAAAAAAAAAAAAAHwEAAF9yZWxzLy5yZWxzUEsBAi0AFAAGAAgAAAAhAITZ3Z7HAAAA4wAA AA8AAAAAAAAAAAAAAAAABwIAAGRycy9kb3ducmV2LnhtbFBLBQYAAAAAAwADALcAAAD7AgAAAAA= ">
                          <v:stroke joinstyle="miter"/>
                          <v:textbox inset="0,0,0,0">
                            <w:txbxContent>
                              <w:p w:rsidRPr="005D63B8" w:rsidR="0077502A" w:rsidP="0077502A" w:rsidRDefault="0077502A" w14:paraId="2ECBC336"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PROCESSI DI BUSINESS</w:t>
                                </w:r>
                              </w:p>
                            </w:txbxContent>
                          </v:textbox>
                        </v:roundrect>
                        <v:shape id="_x0000_s1425" style="position:absolute;left:3701;top:24184;width:15183;height:77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0hMMygAAAOIAAAAPAAAAZHJzL2Rvd25yZXYueG1sRI9BSwMx FITvgv8hPMGbTbZgdbdNyyIUKj219eDxsXnubt28rEncRn+9EQSPw8x8w6w2yQ5iIh96xxqKmQJB 3DjTc6vh5bS9ewQRIrLBwTFp+KIAm/X11Qor4y58oOkYW5EhHCrU0MU4VlKGpiOLYeZG4uy9OW8x ZulbaTxeMtwOcq7UQlrsOS90ONJTR8378dNqqNPz90fNfp8Oqhj20/k1ldud1rc3qV6CiJTif/iv vTMayqJczNV98QC/l/IdkOsfAAAA//8DAFBLAQItABQABgAIAAAAIQDb4fbL7gAAAIUBAAATAAAA AAAAAAAAAAAAAAAAAABbQ29udGVudF9UeXBlc10ueG1sUEsBAi0AFAAGAAgAAAAhAFr0LFu/AAAA FQEAAAsAAAAAAAAAAAAAAAAAHwEAAF9yZWxzLy5yZWxzUEsBAi0AFAAGAAgAAAAhALLSEwzKAAAA 4gAAAA8AAAAAAAAAAAAAAAAABwIAAGRycy9kb3ducmV2LnhtbFBLBQYAAAAAAwADALcAAAD+AgAA AAA= ">
                          <v:textbox inset="0,0,0,0">
                            <w:txbxContent>
                              <w:p w:rsidRPr="00C36E5F" w:rsidR="0077502A" w:rsidP="0077502A" w:rsidRDefault="0077502A" w14:paraId="35F4169E"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VALORE RISCHIO ACCETTABILE?</w:t>
                                </w:r>
                              </w:p>
                            </w:txbxContent>
                          </v:textbox>
                        </v:shape>
                        <v:shape id="Connettore 2 1" style="position:absolute;left:11266;top:4169;width:0;height:1797;visibility:visible;mso-wrap-style:square" o:spid="_x0000_s14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0g0vxgAAAOMAAAAPAAAAZHJzL2Rvd25yZXYueG1sRE9La8JA EL4L/Q/LCL3pRgNJmrqKCJVefWCvQ3aaBLOz2+yqsb/eLRQ8zveexWownbhS71vLCmbTBARxZXXL tYLj4WNSgPABWWNnmRTcycNq+TJaYKntjXd03YdaxBD2JSpoQnCllL5qyKCfWkccuW/bGwzx7Gup e7zFcNPJeZJk0mDLsaFBR5uGqvP+YhRsj85+OUw3tRxOxeU3/+nu20yp1/GwfgcRaAhP8b/7U8f5 RZrlaTLL3+DvpwiAXD4AAAD//wMAUEsBAi0AFAAGAAgAAAAhANvh9svuAAAAhQEAABMAAAAAAAAA AAAAAAAAAAAAAFtDb250ZW50X1R5cGVzXS54bWxQSwECLQAUAAYACAAAACEAWvQsW78AAAAVAQAA CwAAAAAAAAAAAAAAAAAfAQAAX3JlbHMvLnJlbHNQSwECLQAUAAYACAAAACEAYNINL8YAAADjAAAA DwAAAAAAAAAAAAAAAAAHAgAAZHJzL2Rvd25yZXYueG1sUEsFBgAAAAADAAMAtwAAAPoCAAAAAA== ">
                          <v:stroke joinstyle="miter" endarrow="open"/>
                        </v:shape>
                        <v:shape id="Connettore 2 1" style="position:absolute;left:11266;top:14484;width:0;height:1797;visibility:visible;mso-wrap-style:square" o:spid="_x0000_s142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DjvyAAAAOIAAAAPAAAAZHJzL2Rvd25yZXYueG1sRI9BawIx FITvQv9DeIXeNLGWaLdGEaHSq1ba62Pzuru4eYmbqGt/vSkUPA4z8w0zX/auFWfqYuPZwHikQBCX 3jZcGdh/vg9nIGJCtth6JgNXirBcPAzmWFh/4S2dd6kSGcKxQAN1SqGQMpY1OYwjH4iz9+M7hynL rpK2w0uGu1Y+K6Wlw4bzQo2B1jWVh93JGdjsg/8OOFlXsv+anX6nx/a60cY8PfarNxCJ+nQP/7c/ rAGtlX6ZvKop/F3Kd0AubgAAAP//AwBQSwECLQAUAAYACAAAACEA2+H2y+4AAACFAQAAEwAAAAAA AAAAAAAAAAAAAAAAW0NvbnRlbnRfVHlwZXNdLnhtbFBLAQItABQABgAIAAAAIQBa9CxbvwAAABUB AAALAAAAAAAAAAAAAAAAAB8BAABfcmVscy8ucmVsc1BLAQItABQABgAIAAAAIQC/VDjvyAAAAOIA AAAPAAAAAAAAAAAAAAAAAAcCAABkcnMvZG93bnJldi54bWxQSwUGAAAAAAMAAwC3AAAA/AIAAAAA ">
                          <v:stroke joinstyle="miter" endarrow="open"/>
                        </v:shape>
                        <v:shape id="Connettore 2 1" style="position:absolute;left:11266;top:21652;width:0;height:1798;visibility:visible;mso-wrap-style:square" o:spid="_x0000_s142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CZW+xgAAAOMAAAAPAAAAZHJzL2Rvd25yZXYueG1sRE9Li8Iw EL4v+B/CCN7W1IpVu0ZZhBWvPti9Ds1sW2wmsYla/fVmYcHjfO9ZrDrTiCu1vrasYDRMQBAXVtdc Kjgevt5nIHxA1thYJgV38rBa9t4WmGt74x1d96EUMYR9jgqqEFwupS8qMuiH1hFH7te2BkM821Lq Fm8x3DQyTZJMGqw5NlToaF1RcdpfjILN0dkfh+N1Kbvv2eUxPTf3TabUoN99foAI1IWX+N+91XH+ fDKap5NplsLfTxEAuXwCAAD//wMAUEsBAi0AFAAGAAgAAAAhANvh9svuAAAAhQEAABMAAAAAAAAA AAAAAAAAAAAAAFtDb250ZW50X1R5cGVzXS54bWxQSwECLQAUAAYACAAAACEAWvQsW78AAAAVAQAA CwAAAAAAAAAAAAAAAAAfAQAAX3JlbHMvLnJlbHNQSwECLQAUAAYACAAAACEA4AmVvsYAAADjAAAA DwAAAAAAAAAAAAAAAAAHAgAAZHJzL2Rvd25yZXYueG1sUEsFBgAAAAADAAMAtwAAAPoCAAAAAA== ">
                          <v:stroke joinstyle="miter" endarrow="open"/>
                        </v:shape>
                        <v:shape id="Connettore 2 1" style="position:absolute;left:19604;top:27974;width:2343;height:0;flip:y;visibility:visible;mso-wrap-style:square" o:spid="_x0000_s142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Wp+oywAAAOIAAAAPAAAAZHJzL2Rvd25yZXYueG1sRI9Ba8JA FITvBf/D8gRvdaMQTaKriKWQQ4Vq6qG3Z/Y1Cc2+DdlV03/vFgo9DjPzDbPeDqYVN+pdY1nBbBqB IC6tbrhS8FG8PicgnEfW2FomBT/kYLsZPa0x0/bOR7qdfCUChF2GCmrvu0xKV9Zk0E1tRxy8L9sb 9EH2ldQ93gPctHIeRQtpsOGwUGNH+5rK79PVKMiZlm9xkefJu92fL8eX9LM4H5SajIfdCoSnwf+H /9q5VpCmy2iWxIsYfi+FOyA3DwAAAP//AwBQSwECLQAUAAYACAAAACEA2+H2y+4AAACFAQAAEwAA AAAAAAAAAAAAAAAAAAAAW0NvbnRlbnRfVHlwZXNdLnhtbFBLAQItABQABgAIAAAAIQBa9CxbvwAA ABUBAAALAAAAAAAAAAAAAAAAAB8BAABfcmVscy8ucmVsc1BLAQItABQABgAIAAAAIQBeWp+oywAA AOIAAAAPAAAAAAAAAAAAAAAAAAcCAABkcnMvZG93bnJldi54bWxQSwUGAAAAAAMAAwC3AAAA/wIA AAAA ">
                          <v:stroke joinstyle="miter" endarrow="open"/>
                        </v:shape>
                        <v:roundrect id="_x0000_s1430" style="position:absolute;left:22750;top:26773;width:2633;height:2268;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dnfoywAAAOMAAAAPAAAAZHJzL2Rvd25yZXYueG1sRI9PT8Mw DMXvSHyHyEjcWPpnIFSWTQNp2q5sQ2g3rzFptcapmrCWb48PSBxtP7/3fovV5Dt1pSG2gQ3kswwU cR1sy87A8bB5eAYVE7LFLjAZ+KEIq+XtzQIrG0Z+p+s+OSUmHCs00KTUV1rHuiGPcRZ6Yrl9hcFj knFw2g44irnvdJFlT9pjy5LQYE9vDdWX/bc38DHPXnfl5TiG7WO5sduzW58+nTH3d9P6BVSiKf2L /753VurPi7zI87IUCmGSBejlLwAAAP//AwBQSwECLQAUAAYACAAAACEA2+H2y+4AAACFAQAAEwAA AAAAAAAAAAAAAAAAAAAAW0NvbnRlbnRfVHlwZXNdLnhtbFBLAQItABQABgAIAAAAIQBa9CxbvwAA ABUBAAALAAAAAAAAAAAAAAAAAB8BAABfcmVscy8ucmVsc1BLAQItABQABgAIAAAAIQDwdnfoywAA AOMAAAAPAAAAAAAAAAAAAAAAAAcCAABkcnMvZG93bnJldi54bWxQSwUGAAAAAAMAAwC3AAAA/wIA AAAA ">
                          <v:stroke joinstyle="miter"/>
                          <v:textbox inset="0,0,0,0">
                            <w:txbxContent>
                              <w:p w:rsidRPr="005D63B8" w:rsidR="0077502A" w:rsidP="0077502A" w:rsidRDefault="0077502A" w14:paraId="243F107E"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v:textbox>
                        </v:roundrect>
                        <v:shape id="Connettore 2 1" style="position:absolute;left:25895;top:27974;width:2343;height:0;flip:y;visibility:visible;mso-wrap-style:square" o:spid="_x0000_s143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Hh+pzAAAAOMAAAAPAAAAZHJzL2Rvd25yZXYueG1sRI9Ba8JA FITvhf6H5RV6q5tI1DR1FbEIOShUUw+9vWZfk2D2bciuGv99tyD0OMzMN8x8OZhWXKh3jWUF8SgC QVxa3XCl4LPYvKQgnEfW2FomBTdysFw8Pswx0/bKe7ocfCUChF2GCmrvu0xKV9Zk0I1sRxy8H9sb 9EH2ldQ9XgPctHIcRVNpsOGwUGNH65rK0+FsFORMs+2kyPP0w66P3/v316/iuFPq+WlYvYHwNPj/ 8L2dawXjKE0mcTKLE/j7FP6AXPwCAAD//wMAUEsBAi0AFAAGAAgAAAAhANvh9svuAAAAhQEAABMA AAAAAAAAAAAAAAAAAAAAAFtDb250ZW50X1R5cGVzXS54bWxQSwECLQAUAAYACAAAACEAWvQsW78A AAAVAQAACwAAAAAAAAAAAAAAAAAfAQAAX3JlbHMvLnJlbHNQSwECLQAUAAYACAAAACEA1R4fqcwA AADjAAAADwAAAAAAAAAAAAAAAAAHAgAAZHJzL2Rvd25yZXYueG1sUEsFBgAAAAADAAMAtwAAAAAD AAAAAA== ">
                          <v:stroke joinstyle="miter" endarrow="open"/>
                        </v:shape>
                        <v:shape id="Connettore 2 1" style="position:absolute;left:11486;top:32625;width:0;height:2303;visibility:visible;mso-wrap-style:square" o:spid="_x0000_s143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RcaixgAAAOMAAAAPAAAAZHJzL2Rvd25yZXYueG1sRE9fa8Iw EH8X/A7hBN80tQ7XdkYZwsTXOdlej+bWFptLbKJWP/0yEHy83/9brnvTigt1vrGsYDZNQBCXVjdc KTh8fUwyED4ga2wtk4IbeVivhoMlFtpe+ZMu+1CJGMK+QAV1CK6Q0pc1GfRT64gj92s7gyGeXSV1 h9cYblqZJslCGmw4NtToaFNTedyfjYLtwdkfh/NNJfvv7Hx/PbW37UKp8ah/fwMRqA9P8cO903H+ LM+yNH/JU/j/KQIgV38AAAD//wMAUEsBAi0AFAAGAAgAAAAhANvh9svuAAAAhQEAABMAAAAAAAAA AAAAAAAAAAAAAFtDb250ZW50X1R5cGVzXS54bWxQSwECLQAUAAYACAAAACEAWvQsW78AAAAVAQAA CwAAAAAAAAAAAAAAAAAfAQAAX3JlbHMvLnJlbHNQSwECLQAUAAYACAAAACEAkUXGosYAAADjAAAA DwAAAAAAAAAAAAAAAAAHAgAAZHJzL2Rvd25yZXYueG1sUEsFBgAAAAADAAMAtwAAAPoCAAAAAA== ">
                          <v:stroke joinstyle="miter" endarrow="open"/>
                        </v:shape>
                        <v:roundrect id="_x0000_s1433" style="position:absolute;left:10241;top:35917;width:2633;height:2268;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99VJyAAAAOMAAAAPAAAAZHJzL2Rvd25yZXYueG1sRE/JasMw EL0X8g9iCr01cjYTu1FCUjDJtVkovU2tqWxijYylxu7fV4VCjvP2WW0G24gbdb52rGAyTkAQl07X bBScT8XzEoQPyBobx6Tghzxs1qOHFeba9fxGt2MwIoawz1FBFUKbS+nLiiz6sWuJI/flOoshnp2R usM+httGTpMklRZrjg0VtvRaUXk9flsFl3myO8yu597tF7NC7z/N9uPdKPX0OGxfQAQawl387z7o OH+aLtLJcp5l8PdTBECufwEAAP//AwBQSwECLQAUAAYACAAAACEA2+H2y+4AAACFAQAAEwAAAAAA AAAAAAAAAAAAAAAAW0NvbnRlbnRfVHlwZXNdLnhtbFBLAQItABQABgAIAAAAIQBa9CxbvwAAABUB AAALAAAAAAAAAAAAAAAAAB8BAABfcmVscy8ucmVsc1BLAQItABQABgAIAAAAIQAW99VJyAAAAOMA AAAPAAAAAAAAAAAAAAAAAAcCAABkcnMvZG93bnJldi54bWxQSwUGAAAAAAMAAwC3AAAA/AIAAAAA ">
                          <v:stroke joinstyle="miter"/>
                          <v:textbox inset="0,0,0,0">
                            <w:txbxContent>
                              <w:p w:rsidRPr="005D63B8" w:rsidR="0077502A" w:rsidP="0077502A" w:rsidRDefault="0077502A" w14:paraId="04BD1724"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v:textbox>
                        </v:roundrect>
                        <v:shape id="Connettore 2 1" style="position:absolute;left:73;top:1566;width:2632;height:0;visibility:visible;mso-wrap-style:square" o:spid="_x0000_s143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0urAJygAAAOMAAAAPAAAAZHJzL2Rvd25yZXYueG1sRI9Bb8Iw DIXvk/gPkZG4jZSysaojIIQE2nWAtqvVeG21xglNgLJfPx8m7Wi/5/c+L9eD69SV+th6NjCbZqCI K29brg2cjrvHAlRMyBY7z2TgThHWq9HDEkvrb/xO10OqlYRwLNFAk1IotY5VQw7j1Adi0b587zDJ 2Nfa9niTcNfpPMsW2mHL0tBgoG1D1ffh4gzsT8F/Bpxvaz18FJefl3N33y+MmYyHzSuoREP6N/9d v1nBf8ryefGczwRafpIF6NUvAAAA//8DAFBLAQItABQABgAIAAAAIQDb4fbL7gAAAIUBAAATAAAA AAAAAAAAAAAAAAAAAABbQ29udGVudF9UeXBlc10ueG1sUEsBAi0AFAAGAAgAAAAhAFr0LFu/AAAA FQEAAAsAAAAAAAAAAAAAAAAAHwEAAF9yZWxzLy5yZWxzUEsBAi0AFAAGAAgAAAAhALS6sAnKAAAA 4wAAAA8AAAAAAAAAAAAAAAAABwIAAGRycy9kb3ducmV2LnhtbFBLBQYAAAAAAwADALcAAAD+AgAA AAA= ">
                          <v:stroke joinstyle="miter" endarrow="open"/>
                        </v:shape>
                        <v:line id="Connettore diritto 13" style="position:absolute;flip:x;visibility:visible;mso-wrap-style:square" o:spid="_x0000_s1435" strokecolor="black [3213]" strokeweight=".25pt" o:connectortype="straight" from="0,1609" to="0,3723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icsAEyAAAAOMAAAAPAAAAZHJzL2Rvd25yZXYueG1sRE/NSsNA EL4LfYdlBC9iN401xNhtESHordqK4G3IjklsdjZkxzS+fbcgeJzvf1abyXVqpCG0ng0s5gko4srb lmsD7/vyJgcVBNli55kM/FKAzXp2scLC+iO/0biTWsUQDgUaaET6QutQNeQwzH1PHLkvPziUeA61 tgMeY7jrdJokmXbYcmxosKenhqrD7scZKO+uP15TkjHrl1qeP8v9Ntt+G3N1OT0+gBKa5F/8536x cX66zJM8XdzfwvmnCIBenwAAAP//AwBQSwECLQAUAAYACAAAACEA2+H2y+4AAACFAQAAEwAAAAAA AAAAAAAAAAAAAAAAW0NvbnRlbnRfVHlwZXNdLnhtbFBLAQItABQABgAIAAAAIQBa9CxbvwAAABUB AAALAAAAAAAAAAAAAAAAAB8BAABfcmVscy8ucmVsc1BLAQItABQABgAIAAAAIQDicsAEyAAAAOMA AAAPAAAAAAAAAAAAAAAAAAcCAABkcnMvZG93bnJldi54bWxQSwUGAAAAAAMAAwC3AAAA/AIAAAAA ">
                          <v:stroke joinstyle="miter"/>
                        </v:line>
                        <v:line id="Connettore diritto 14" style="position:absolute;flip:y;visibility:visible;mso-wrap-style:square" o:spid="_x0000_s1436" strokecolor="black [3213]" strokeweight=".25pt" o:connectortype="straight" from="36429,1609" to="36429,2542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axq3xgAAAOIAAAAPAAAAZHJzL2Rvd25yZXYueG1sRE9NS8NA EL0L/Q/LFLyI3bWYUGO3pQhBb9VWBG9Ddkxis7MhO6bx37uC4PHxvtfbyXdqpCG2gS3cLAwo4iq4 lmsLr8fyegUqCrLDLjBZ+KYI283sYo2FC2d+ofEgtUohHAu00Ij0hdaxashjXISeOHEfYfAoCQ61 dgOeU7jv9NKYXHtsOTU02NNDQ9Xp8OUtlNnV2/OSZMz7Wy2P7+Vxn+8/rb2cT7t7UEKT/Iv/3E8u zTfZytyZLIPfSwmD3vwAAAD//wMAUEsBAi0AFAAGAAgAAAAhANvh9svuAAAAhQEAABMAAAAAAAAA AAAAAAAAAAAAAFtDb250ZW50X1R5cGVzXS54bWxQSwECLQAUAAYACAAAACEAWvQsW78AAAAVAQAA CwAAAAAAAAAAAAAAAAAfAQAAX3JlbHMvLnJlbHNQSwECLQAUAAYACAAAACEAk2sat8YAAADiAAAA DwAAAAAAAAAAAAAAAAAHAgAAZHJzL2Rvd25yZXYueG1sUEsFBgAAAAADAAMAtwAAAPoCAAAAAA== ">
                          <v:stroke joinstyle="miter"/>
                        </v:line>
                        <v:shape id="Connettore 2 1" style="position:absolute;left:20205;top:1566;width:16200;height:0;flip:x;visibility:visible;mso-wrap-style:square" o:spid="_x0000_s143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b3nIyQAAAOMAAAAPAAAAZHJzL2Rvd25yZXYueG1sRE/NasJA EL4XfIdlhN7qxtLEJHUVsRRyaEFNPfQ2zY5JMDsbsltN375bKHic73+W69F04kKDay0rmM8iEMSV 1S3XCj7K14cUhPPIGjvLpOCHHKxXk7sl5tpeeU+Xg69FCGGXo4LG+z6X0lUNGXQz2xMH7mQHgz6c Qy31gNcQbjr5GEWJNNhyaGiwp21D1fnwbRQUTIu3uCyKdGe3x6/9S/ZZHt+Vup+Om2cQnkZ/E/+7 Cx3mp3GcJclTksHfTwEAufoFAAD//wMAUEsBAi0AFAAGAAgAAAAhANvh9svuAAAAhQEAABMAAAAA AAAAAAAAAAAAAAAAAFtDb250ZW50X1R5cGVzXS54bWxQSwECLQAUAAYACAAAACEAWvQsW78AAAAV AQAACwAAAAAAAAAAAAAAAAAfAQAAX3JlbHMvLnJlbHNQSwECLQAUAAYACAAAACEAgm95yMkAAADj AAAADwAAAAAAAAAAAAAAAAAHAgAAZHJzL2Rvd25yZXYueG1sUEsFBgAAAAADAAMAtwAAAP0CAAAA AA== ">
                          <v:stroke joinstyle="miter" endarrow="open"/>
                        </v:shape>
                      </v:group>
                      <w10:wrap type="square" anchorx="margin" anchory="margin"/>
                    </v:group>
                  </w:pict>
                </mc:Fallback>
              </mc:AlternateContent>
            </w:r>
          </w:p>
          <w:p w14:paraId="1799A217" w14:textId="13BD9330" w:rsidR="0077502A" w:rsidRDefault="0077502A" w:rsidP="00F524DB">
            <w:pPr>
              <w:spacing w:after="0"/>
              <w:rPr>
                <w:rFonts w:ascii="Open Sans" w:hAnsi="Open Sans" w:cs="Open Sans"/>
                <w:sz w:val="20"/>
                <w:szCs w:val="20"/>
              </w:rPr>
            </w:pPr>
          </w:p>
          <w:p w14:paraId="2AC1DD86" w14:textId="59211954" w:rsidR="0077502A" w:rsidRDefault="0077502A" w:rsidP="00F524DB">
            <w:pPr>
              <w:spacing w:after="0"/>
              <w:rPr>
                <w:rFonts w:ascii="Open Sans" w:hAnsi="Open Sans" w:cs="Open Sans"/>
                <w:sz w:val="20"/>
                <w:szCs w:val="20"/>
              </w:rPr>
            </w:pPr>
          </w:p>
          <w:p w14:paraId="79D502F8" w14:textId="41F9CA81" w:rsidR="00BA763B" w:rsidRDefault="00BA763B" w:rsidP="00F524DB">
            <w:pPr>
              <w:spacing w:after="0"/>
              <w:rPr>
                <w:rFonts w:ascii="Open Sans" w:hAnsi="Open Sans" w:cs="Open Sans"/>
                <w:sz w:val="20"/>
                <w:szCs w:val="20"/>
              </w:rPr>
            </w:pPr>
          </w:p>
          <w:p w14:paraId="18790A28" w14:textId="1A705527" w:rsidR="00323DF6" w:rsidRDefault="00323DF6" w:rsidP="00F524DB">
            <w:pPr>
              <w:spacing w:after="0"/>
              <w:rPr>
                <w:rFonts w:ascii="Open Sans" w:hAnsi="Open Sans" w:cs="Open Sans"/>
                <w:sz w:val="20"/>
                <w:szCs w:val="20"/>
              </w:rPr>
            </w:pPr>
          </w:p>
          <w:p w14:paraId="42524F84" w14:textId="77777777" w:rsidR="00323DF6" w:rsidRDefault="00323DF6" w:rsidP="00F524DB">
            <w:pPr>
              <w:spacing w:after="0"/>
              <w:rPr>
                <w:rFonts w:ascii="Open Sans" w:hAnsi="Open Sans" w:cs="Open Sans"/>
                <w:sz w:val="20"/>
                <w:szCs w:val="20"/>
              </w:rPr>
            </w:pPr>
          </w:p>
          <w:p w14:paraId="179F2D3F" w14:textId="77777777" w:rsidR="00323DF6" w:rsidRDefault="00323DF6" w:rsidP="00F524DB">
            <w:pPr>
              <w:spacing w:after="0"/>
              <w:rPr>
                <w:rFonts w:ascii="Open Sans" w:hAnsi="Open Sans" w:cs="Open Sans"/>
                <w:sz w:val="20"/>
                <w:szCs w:val="20"/>
              </w:rPr>
            </w:pPr>
          </w:p>
          <w:p w14:paraId="60045B32" w14:textId="77777777" w:rsidR="00323DF6" w:rsidRDefault="00323DF6" w:rsidP="00F524DB">
            <w:pPr>
              <w:spacing w:after="0"/>
              <w:rPr>
                <w:rFonts w:ascii="Open Sans" w:hAnsi="Open Sans" w:cs="Open Sans"/>
                <w:sz w:val="20"/>
                <w:szCs w:val="20"/>
              </w:rPr>
            </w:pPr>
          </w:p>
          <w:p w14:paraId="77E74E57" w14:textId="77777777" w:rsidR="00323DF6" w:rsidRDefault="00323DF6" w:rsidP="00F524DB">
            <w:pPr>
              <w:spacing w:after="0"/>
              <w:rPr>
                <w:rFonts w:ascii="Open Sans" w:hAnsi="Open Sans" w:cs="Open Sans"/>
                <w:sz w:val="20"/>
                <w:szCs w:val="20"/>
              </w:rPr>
            </w:pPr>
          </w:p>
          <w:p w14:paraId="6B042723" w14:textId="77777777" w:rsidR="00323DF6" w:rsidRDefault="00323DF6" w:rsidP="00F524DB">
            <w:pPr>
              <w:spacing w:after="0"/>
              <w:rPr>
                <w:rFonts w:ascii="Open Sans" w:hAnsi="Open Sans" w:cs="Open Sans"/>
                <w:sz w:val="20"/>
                <w:szCs w:val="20"/>
              </w:rPr>
            </w:pPr>
          </w:p>
          <w:p w14:paraId="511027CC" w14:textId="77777777" w:rsidR="00323DF6" w:rsidRDefault="00323DF6" w:rsidP="00F524DB">
            <w:pPr>
              <w:spacing w:after="0"/>
              <w:rPr>
                <w:rFonts w:ascii="Open Sans" w:hAnsi="Open Sans" w:cs="Open Sans"/>
                <w:sz w:val="20"/>
                <w:szCs w:val="20"/>
              </w:rPr>
            </w:pPr>
          </w:p>
          <w:p w14:paraId="17C894A6" w14:textId="77777777" w:rsidR="00323DF6" w:rsidRDefault="00323DF6" w:rsidP="00F524DB">
            <w:pPr>
              <w:spacing w:after="0"/>
              <w:rPr>
                <w:rFonts w:ascii="Open Sans" w:hAnsi="Open Sans" w:cs="Open Sans"/>
                <w:sz w:val="20"/>
                <w:szCs w:val="20"/>
              </w:rPr>
            </w:pPr>
          </w:p>
          <w:p w14:paraId="3CC1BE88" w14:textId="77777777" w:rsidR="00323DF6" w:rsidRDefault="00323DF6" w:rsidP="00F524DB">
            <w:pPr>
              <w:spacing w:after="0"/>
              <w:rPr>
                <w:rFonts w:ascii="Open Sans" w:hAnsi="Open Sans" w:cs="Open Sans"/>
                <w:sz w:val="20"/>
                <w:szCs w:val="20"/>
              </w:rPr>
            </w:pPr>
          </w:p>
          <w:p w14:paraId="62F02F56" w14:textId="77777777" w:rsidR="00323DF6" w:rsidRDefault="00323DF6" w:rsidP="00F524DB">
            <w:pPr>
              <w:spacing w:after="0"/>
              <w:rPr>
                <w:rFonts w:ascii="Open Sans" w:hAnsi="Open Sans" w:cs="Open Sans"/>
                <w:sz w:val="20"/>
                <w:szCs w:val="20"/>
              </w:rPr>
            </w:pPr>
          </w:p>
          <w:p w14:paraId="58498118" w14:textId="77777777" w:rsidR="00323DF6" w:rsidRDefault="00323DF6" w:rsidP="00F524DB">
            <w:pPr>
              <w:spacing w:after="0"/>
              <w:rPr>
                <w:rFonts w:ascii="Open Sans" w:hAnsi="Open Sans" w:cs="Open Sans"/>
                <w:sz w:val="20"/>
                <w:szCs w:val="20"/>
              </w:rPr>
            </w:pPr>
          </w:p>
          <w:p w14:paraId="3503BDBE" w14:textId="77777777" w:rsidR="00323DF6" w:rsidRDefault="00323DF6" w:rsidP="00F524DB">
            <w:pPr>
              <w:spacing w:after="0"/>
              <w:rPr>
                <w:rFonts w:ascii="Open Sans" w:hAnsi="Open Sans" w:cs="Open Sans"/>
                <w:sz w:val="20"/>
                <w:szCs w:val="20"/>
              </w:rPr>
            </w:pPr>
          </w:p>
          <w:p w14:paraId="02228FF6" w14:textId="77777777" w:rsidR="00323DF6" w:rsidRDefault="00323DF6" w:rsidP="00F524DB">
            <w:pPr>
              <w:spacing w:after="0"/>
              <w:rPr>
                <w:rFonts w:ascii="Open Sans" w:hAnsi="Open Sans" w:cs="Open Sans"/>
                <w:sz w:val="20"/>
                <w:szCs w:val="20"/>
              </w:rPr>
            </w:pPr>
          </w:p>
          <w:p w14:paraId="50977308" w14:textId="2F4BB1A3" w:rsidR="00BB535D" w:rsidRDefault="00BB535D" w:rsidP="00F524DB">
            <w:pPr>
              <w:spacing w:after="0"/>
              <w:rPr>
                <w:rFonts w:ascii="Open Sans" w:hAnsi="Open Sans" w:cs="Open Sans"/>
                <w:sz w:val="20"/>
                <w:szCs w:val="20"/>
              </w:rPr>
            </w:pPr>
          </w:p>
          <w:p w14:paraId="384E36B0" w14:textId="77777777" w:rsidR="0077502A" w:rsidRDefault="0077502A" w:rsidP="00F524DB">
            <w:pPr>
              <w:spacing w:after="0"/>
              <w:jc w:val="both"/>
              <w:rPr>
                <w:rFonts w:ascii="Open Sans" w:hAnsi="Open Sans" w:cs="Open Sans"/>
                <w:sz w:val="20"/>
                <w:szCs w:val="20"/>
              </w:rPr>
            </w:pPr>
          </w:p>
          <w:p w14:paraId="0923B396" w14:textId="77777777" w:rsidR="0077502A" w:rsidRDefault="0077502A" w:rsidP="00F524DB">
            <w:pPr>
              <w:spacing w:after="0"/>
              <w:jc w:val="both"/>
              <w:rPr>
                <w:rFonts w:ascii="Open Sans" w:hAnsi="Open Sans" w:cs="Open Sans"/>
                <w:sz w:val="20"/>
                <w:szCs w:val="20"/>
              </w:rPr>
            </w:pPr>
          </w:p>
          <w:p w14:paraId="47E97C55" w14:textId="77777777" w:rsidR="0077502A" w:rsidRDefault="0077502A" w:rsidP="00F524DB">
            <w:pPr>
              <w:spacing w:after="0"/>
              <w:jc w:val="both"/>
              <w:rPr>
                <w:rFonts w:ascii="Open Sans" w:hAnsi="Open Sans" w:cs="Open Sans"/>
                <w:sz w:val="20"/>
                <w:szCs w:val="20"/>
              </w:rPr>
            </w:pPr>
          </w:p>
          <w:p w14:paraId="7A4108A0" w14:textId="77777777" w:rsidR="004669F0" w:rsidRDefault="004669F0" w:rsidP="009F35D0">
            <w:pPr>
              <w:spacing w:after="0"/>
              <w:jc w:val="both"/>
              <w:rPr>
                <w:rFonts w:ascii="Open Sans" w:hAnsi="Open Sans" w:cs="Open Sans"/>
                <w:sz w:val="20"/>
                <w:szCs w:val="20"/>
              </w:rPr>
            </w:pPr>
          </w:p>
          <w:p w14:paraId="6E28306A" w14:textId="77777777" w:rsidR="004669F0" w:rsidRDefault="004669F0" w:rsidP="009F35D0">
            <w:pPr>
              <w:spacing w:after="0"/>
              <w:jc w:val="both"/>
              <w:rPr>
                <w:rFonts w:ascii="Open Sans" w:hAnsi="Open Sans" w:cs="Open Sans"/>
                <w:sz w:val="20"/>
                <w:szCs w:val="20"/>
              </w:rPr>
            </w:pPr>
          </w:p>
          <w:p w14:paraId="336CED1D" w14:textId="77777777" w:rsidR="004669F0" w:rsidRDefault="004669F0" w:rsidP="009F35D0">
            <w:pPr>
              <w:spacing w:after="0"/>
              <w:jc w:val="both"/>
              <w:rPr>
                <w:rFonts w:ascii="Open Sans" w:hAnsi="Open Sans" w:cs="Open Sans"/>
                <w:sz w:val="20"/>
                <w:szCs w:val="20"/>
              </w:rPr>
            </w:pPr>
          </w:p>
          <w:p w14:paraId="1C20153B" w14:textId="413E44B8" w:rsidR="004669F0" w:rsidRPr="004669F0" w:rsidRDefault="004669F0" w:rsidP="004669F0">
            <w:pPr>
              <w:spacing w:after="0"/>
              <w:rPr>
                <w:rFonts w:ascii="Open Sans" w:hAnsi="Open Sans" w:cs="Open Sans"/>
                <w:b/>
                <w:bCs/>
                <w:color w:val="C00000"/>
                <w:sz w:val="20"/>
                <w:szCs w:val="20"/>
              </w:rPr>
            </w:pPr>
            <w:r>
              <w:rPr>
                <w:rFonts w:ascii="Open Sans" w:hAnsi="Open Sans" w:cs="Open Sans"/>
                <w:b/>
                <w:bCs/>
                <w:color w:val="C00000"/>
                <w:sz w:val="20"/>
                <w:szCs w:val="20"/>
              </w:rPr>
              <w:t>IL CRITERIO DEL RISCHIO ACCETTABILE NEL CONTROLLO OPERATIVO</w:t>
            </w:r>
          </w:p>
          <w:p w14:paraId="166981B6" w14:textId="77777777" w:rsidR="004669F0" w:rsidRDefault="004669F0" w:rsidP="009F35D0">
            <w:pPr>
              <w:spacing w:after="0"/>
              <w:jc w:val="both"/>
              <w:rPr>
                <w:rFonts w:ascii="Open Sans" w:hAnsi="Open Sans" w:cs="Open Sans"/>
                <w:sz w:val="20"/>
                <w:szCs w:val="20"/>
              </w:rPr>
            </w:pPr>
          </w:p>
          <w:p w14:paraId="7F923391" w14:textId="74D14A66" w:rsidR="009F35D0" w:rsidRDefault="0077502A" w:rsidP="009F35D0">
            <w:pPr>
              <w:spacing w:after="0"/>
              <w:jc w:val="both"/>
              <w:rPr>
                <w:rFonts w:ascii="Open Sans" w:hAnsi="Open Sans" w:cs="Open Sans"/>
                <w:sz w:val="20"/>
                <w:szCs w:val="20"/>
              </w:rPr>
            </w:pPr>
            <w:r>
              <w:rPr>
                <w:rFonts w:ascii="Open Sans" w:hAnsi="Open Sans" w:cs="Open Sans"/>
                <w:sz w:val="20"/>
                <w:szCs w:val="20"/>
              </w:rPr>
              <w:t xml:space="preserve">Il processo si ripete fin quanto le condizioni in cui vengono trattate le informazioni risultano “sicure” e cioè esposte ad un livello di rischio accettabile. </w:t>
            </w:r>
          </w:p>
          <w:p w14:paraId="42554374" w14:textId="77777777" w:rsidR="009F35D0" w:rsidRDefault="009F35D0" w:rsidP="009F35D0">
            <w:pPr>
              <w:spacing w:after="0"/>
              <w:jc w:val="both"/>
              <w:rPr>
                <w:rFonts w:ascii="Open Sans" w:hAnsi="Open Sans" w:cs="Open Sans"/>
                <w:sz w:val="20"/>
                <w:szCs w:val="20"/>
              </w:rPr>
            </w:pPr>
          </w:p>
          <w:p w14:paraId="6ABAD555" w14:textId="020FD1BA" w:rsidR="009F35D0" w:rsidRPr="009F35D0" w:rsidRDefault="009F35D0" w:rsidP="009F35D0">
            <w:pPr>
              <w:spacing w:after="0"/>
              <w:jc w:val="both"/>
              <w:rPr>
                <w:rFonts w:ascii="Open Sans" w:hAnsi="Open Sans" w:cs="Open Sans"/>
                <w:sz w:val="20"/>
                <w:szCs w:val="20"/>
              </w:rPr>
            </w:pPr>
            <w:r>
              <w:rPr>
                <w:rFonts w:ascii="Open Sans" w:hAnsi="Open Sans" w:cs="Open Sans"/>
                <w:sz w:val="20"/>
                <w:szCs w:val="20"/>
              </w:rPr>
              <w:t xml:space="preserve">Tale controllo operativo persegue gli obiettivi di sicurezza, misurati dagli indici di sicurezza, in vista del raggiungimento dello scopo. L’efficacia di tali controlli infatti si riflette sugli indici di sicurezza che l’organizzazione ha individuato per monitorare il progresso del sistema di gestione verso lo scopo.  </w:t>
            </w:r>
          </w:p>
          <w:p w14:paraId="22A84DCB" w14:textId="77777777" w:rsidR="009F35D0" w:rsidRDefault="009F35D0" w:rsidP="009F35D0">
            <w:pPr>
              <w:spacing w:after="0" w:line="240" w:lineRule="auto"/>
              <w:rPr>
                <w:rFonts w:ascii="Open Sans" w:hAnsi="Open Sans" w:cs="Open Sans"/>
                <w:sz w:val="16"/>
                <w:szCs w:val="16"/>
              </w:rPr>
            </w:pPr>
          </w:p>
          <w:p w14:paraId="0AA0B19E" w14:textId="77777777" w:rsidR="00CA7A1C" w:rsidRDefault="00CA7A1C" w:rsidP="00F524DB">
            <w:pPr>
              <w:spacing w:after="0"/>
              <w:jc w:val="both"/>
              <w:rPr>
                <w:rFonts w:ascii="Open Sans" w:hAnsi="Open Sans" w:cs="Open Sans"/>
                <w:sz w:val="20"/>
                <w:szCs w:val="20"/>
              </w:rPr>
            </w:pPr>
          </w:p>
          <w:p w14:paraId="67579EEE" w14:textId="77777777" w:rsidR="00CA7A1C" w:rsidRDefault="00CA7A1C" w:rsidP="00F524DB">
            <w:pPr>
              <w:spacing w:after="0"/>
              <w:jc w:val="both"/>
              <w:rPr>
                <w:rFonts w:ascii="Open Sans" w:hAnsi="Open Sans" w:cs="Open Sans"/>
                <w:sz w:val="20"/>
                <w:szCs w:val="20"/>
              </w:rPr>
            </w:pPr>
          </w:p>
          <w:p w14:paraId="415C95ED" w14:textId="31CE87A4" w:rsidR="00CA7A1C" w:rsidRPr="00CA7A1C" w:rsidRDefault="00CA7A1C" w:rsidP="00CA7A1C">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IL FLUSSO DELLE INFORMAZIONI CRITICHE NEI PROCESSI DI BUSINESS E I CONTROLLI DELL’ANNEX A</w:t>
            </w:r>
          </w:p>
          <w:p w14:paraId="667649FC" w14:textId="77777777" w:rsidR="00CA7A1C" w:rsidRDefault="00CA7A1C" w:rsidP="00F524DB">
            <w:pPr>
              <w:spacing w:after="0"/>
              <w:jc w:val="both"/>
              <w:rPr>
                <w:rFonts w:ascii="Open Sans" w:hAnsi="Open Sans" w:cs="Open Sans"/>
                <w:sz w:val="20"/>
                <w:szCs w:val="20"/>
              </w:rPr>
            </w:pPr>
          </w:p>
          <w:p w14:paraId="03C5CBD5" w14:textId="77777777" w:rsidR="00CA7A1C" w:rsidRDefault="0077502A" w:rsidP="00F524DB">
            <w:pPr>
              <w:spacing w:after="0"/>
              <w:jc w:val="both"/>
              <w:rPr>
                <w:rFonts w:ascii="Open Sans" w:hAnsi="Open Sans" w:cs="Open Sans"/>
                <w:sz w:val="20"/>
                <w:szCs w:val="20"/>
              </w:rPr>
            </w:pPr>
            <w:r>
              <w:rPr>
                <w:rFonts w:ascii="Open Sans" w:hAnsi="Open Sans" w:cs="Open Sans"/>
                <w:sz w:val="20"/>
                <w:szCs w:val="20"/>
              </w:rPr>
              <w:t xml:space="preserve">I processi di business hanno una loro esatta sequenza a cui corrisponde, in un certo senso, il flusso delle informazioni e del loro trattamento. </w:t>
            </w:r>
          </w:p>
          <w:p w14:paraId="0C220AD0" w14:textId="77777777" w:rsidR="00CA7A1C" w:rsidRDefault="00CA7A1C" w:rsidP="00F524DB">
            <w:pPr>
              <w:spacing w:after="0"/>
              <w:jc w:val="both"/>
              <w:rPr>
                <w:rFonts w:ascii="Open Sans" w:hAnsi="Open Sans" w:cs="Open Sans"/>
                <w:sz w:val="20"/>
                <w:szCs w:val="20"/>
              </w:rPr>
            </w:pPr>
          </w:p>
          <w:p w14:paraId="7590D9A7" w14:textId="66B972BE" w:rsidR="00995DB2" w:rsidRDefault="0077502A" w:rsidP="00F524DB">
            <w:pPr>
              <w:spacing w:after="0"/>
              <w:jc w:val="both"/>
              <w:rPr>
                <w:rFonts w:ascii="Open Sans" w:hAnsi="Open Sans" w:cs="Open Sans"/>
                <w:sz w:val="20"/>
                <w:szCs w:val="20"/>
              </w:rPr>
            </w:pPr>
            <w:r>
              <w:rPr>
                <w:rFonts w:ascii="Open Sans" w:hAnsi="Open Sans" w:cs="Open Sans"/>
                <w:sz w:val="20"/>
                <w:szCs w:val="20"/>
              </w:rPr>
              <w:t>Le informazioni “critiche” acquisite dall’organizzazione presso i committenti oppure dal mercato (per soddisfarne le esigenze con i prodotti e i servizi che l’organizzazione produce), sono elaborate per stabilire:</w:t>
            </w:r>
          </w:p>
          <w:p w14:paraId="53B61EFC" w14:textId="77777777" w:rsidR="00CA7A1C" w:rsidRDefault="00CA7A1C" w:rsidP="00F524DB">
            <w:pPr>
              <w:spacing w:after="0"/>
              <w:jc w:val="both"/>
              <w:rPr>
                <w:rFonts w:ascii="Open Sans" w:hAnsi="Open Sans" w:cs="Open Sans"/>
                <w:sz w:val="20"/>
                <w:szCs w:val="20"/>
              </w:rPr>
            </w:pPr>
          </w:p>
          <w:p w14:paraId="42535173" w14:textId="00A18A4E" w:rsidR="00995DB2" w:rsidRPr="00995DB2" w:rsidRDefault="00CA7A1C">
            <w:pPr>
              <w:pStyle w:val="Paragrafoelenco"/>
              <w:numPr>
                <w:ilvl w:val="0"/>
                <w:numId w:val="78"/>
              </w:numPr>
              <w:spacing w:after="0"/>
              <w:jc w:val="both"/>
              <w:rPr>
                <w:rFonts w:ascii="Open Sans" w:hAnsi="Open Sans" w:cs="Open Sans"/>
                <w:sz w:val="20"/>
                <w:szCs w:val="20"/>
              </w:rPr>
            </w:pPr>
            <w:r>
              <w:rPr>
                <w:rFonts w:ascii="Open Sans" w:hAnsi="Open Sans" w:cs="Open Sans"/>
                <w:sz w:val="20"/>
                <w:szCs w:val="20"/>
              </w:rPr>
              <w:t>Requisiti funzionali</w:t>
            </w:r>
          </w:p>
          <w:p w14:paraId="5B10127A" w14:textId="7080F944" w:rsidR="00995DB2" w:rsidRDefault="00CA7A1C">
            <w:pPr>
              <w:pStyle w:val="Paragrafoelenco"/>
              <w:numPr>
                <w:ilvl w:val="0"/>
                <w:numId w:val="78"/>
              </w:numPr>
              <w:spacing w:after="0"/>
              <w:jc w:val="both"/>
              <w:rPr>
                <w:rFonts w:ascii="Open Sans" w:hAnsi="Open Sans" w:cs="Open Sans"/>
                <w:sz w:val="20"/>
                <w:szCs w:val="20"/>
              </w:rPr>
            </w:pPr>
            <w:r>
              <w:rPr>
                <w:rFonts w:ascii="Open Sans" w:hAnsi="Open Sans" w:cs="Open Sans"/>
                <w:sz w:val="20"/>
                <w:szCs w:val="20"/>
              </w:rPr>
              <w:t xml:space="preserve">Requisiti relativi alla protezione delle informazioni </w:t>
            </w:r>
          </w:p>
          <w:p w14:paraId="34568F2D" w14:textId="77777777" w:rsidR="00E74CFA" w:rsidRDefault="00E74CFA" w:rsidP="00E74CFA">
            <w:pPr>
              <w:spacing w:after="0"/>
              <w:jc w:val="both"/>
              <w:rPr>
                <w:rFonts w:ascii="Open Sans" w:hAnsi="Open Sans" w:cs="Open Sans"/>
                <w:sz w:val="20"/>
                <w:szCs w:val="20"/>
              </w:rPr>
            </w:pPr>
          </w:p>
          <w:p w14:paraId="7367624B" w14:textId="7ED3853C" w:rsidR="00E74CFA" w:rsidRDefault="00E74CFA" w:rsidP="00E74CFA">
            <w:pPr>
              <w:spacing w:after="0"/>
              <w:jc w:val="both"/>
              <w:rPr>
                <w:rFonts w:ascii="Open Sans" w:hAnsi="Open Sans" w:cs="Open Sans"/>
                <w:sz w:val="20"/>
                <w:szCs w:val="20"/>
              </w:rPr>
            </w:pPr>
            <w:r>
              <w:rPr>
                <w:rFonts w:ascii="Open Sans" w:hAnsi="Open Sans" w:cs="Open Sans"/>
                <w:sz w:val="20"/>
                <w:szCs w:val="20"/>
              </w:rPr>
              <w:t xml:space="preserve">Tali requisiti si trasformano in progetti che, a loro volta: </w:t>
            </w:r>
          </w:p>
          <w:p w14:paraId="1580D691" w14:textId="77777777" w:rsidR="00E74CFA" w:rsidRDefault="00E74CFA" w:rsidP="00E74CFA">
            <w:pPr>
              <w:spacing w:after="0"/>
              <w:jc w:val="both"/>
              <w:rPr>
                <w:rFonts w:ascii="Open Sans" w:hAnsi="Open Sans" w:cs="Open Sans"/>
                <w:sz w:val="20"/>
                <w:szCs w:val="20"/>
              </w:rPr>
            </w:pPr>
          </w:p>
          <w:p w14:paraId="3F14F203" w14:textId="37A19DF7" w:rsidR="00E74CFA" w:rsidRDefault="00E74CFA">
            <w:pPr>
              <w:pStyle w:val="Paragrafoelenco"/>
              <w:numPr>
                <w:ilvl w:val="0"/>
                <w:numId w:val="82"/>
              </w:numPr>
              <w:spacing w:after="0"/>
              <w:jc w:val="both"/>
              <w:rPr>
                <w:rFonts w:ascii="Open Sans" w:hAnsi="Open Sans" w:cs="Open Sans"/>
                <w:sz w:val="20"/>
                <w:szCs w:val="20"/>
              </w:rPr>
            </w:pPr>
            <w:r>
              <w:rPr>
                <w:rFonts w:ascii="Open Sans" w:hAnsi="Open Sans" w:cs="Open Sans"/>
                <w:sz w:val="20"/>
                <w:szCs w:val="20"/>
              </w:rPr>
              <w:t>Contengono informazioni “riservate” da proteggere a causa del loro valore commerciale</w:t>
            </w:r>
          </w:p>
          <w:p w14:paraId="01C7A426" w14:textId="2BCB9917" w:rsidR="00E74CFA" w:rsidRPr="00E74CFA" w:rsidRDefault="00E74CFA">
            <w:pPr>
              <w:pStyle w:val="Paragrafoelenco"/>
              <w:numPr>
                <w:ilvl w:val="0"/>
                <w:numId w:val="82"/>
              </w:numPr>
              <w:spacing w:after="0"/>
              <w:jc w:val="both"/>
              <w:rPr>
                <w:rFonts w:ascii="Open Sans" w:hAnsi="Open Sans" w:cs="Open Sans"/>
                <w:sz w:val="20"/>
                <w:szCs w:val="20"/>
              </w:rPr>
            </w:pPr>
            <w:r>
              <w:rPr>
                <w:rFonts w:ascii="Open Sans" w:hAnsi="Open Sans" w:cs="Open Sans"/>
                <w:sz w:val="20"/>
                <w:szCs w:val="20"/>
              </w:rPr>
              <w:t xml:space="preserve">Forniscono risposte tanto ai requisiti funzionali quanto ai requisiti di sicurezza per le informazioni </w:t>
            </w:r>
          </w:p>
          <w:p w14:paraId="34BA7FC0" w14:textId="77777777" w:rsidR="00E74CFA" w:rsidRDefault="00E74CFA" w:rsidP="00E74CFA">
            <w:pPr>
              <w:spacing w:after="0"/>
              <w:jc w:val="both"/>
              <w:rPr>
                <w:rFonts w:ascii="Open Sans" w:hAnsi="Open Sans" w:cs="Open Sans"/>
                <w:sz w:val="20"/>
                <w:szCs w:val="20"/>
              </w:rPr>
            </w:pPr>
          </w:p>
          <w:p w14:paraId="7E26CB5C" w14:textId="3340A20C" w:rsidR="00E74CFA" w:rsidRDefault="00E74CFA" w:rsidP="00E74CFA">
            <w:pPr>
              <w:spacing w:after="0"/>
              <w:jc w:val="both"/>
              <w:rPr>
                <w:rFonts w:ascii="Open Sans" w:hAnsi="Open Sans" w:cs="Open Sans"/>
                <w:sz w:val="20"/>
                <w:szCs w:val="20"/>
              </w:rPr>
            </w:pPr>
            <w:r>
              <w:rPr>
                <w:rFonts w:ascii="Open Sans" w:hAnsi="Open Sans" w:cs="Open Sans"/>
                <w:sz w:val="20"/>
                <w:szCs w:val="20"/>
              </w:rPr>
              <w:t>I prodotti/servizi sviluppati in conformità ai progetti:</w:t>
            </w:r>
          </w:p>
          <w:p w14:paraId="6D1F5052" w14:textId="77777777" w:rsidR="00E74CFA" w:rsidRDefault="00E74CFA" w:rsidP="00E74CFA">
            <w:pPr>
              <w:spacing w:after="0"/>
              <w:jc w:val="both"/>
              <w:rPr>
                <w:rFonts w:ascii="Open Sans" w:hAnsi="Open Sans" w:cs="Open Sans"/>
                <w:sz w:val="20"/>
                <w:szCs w:val="20"/>
              </w:rPr>
            </w:pPr>
          </w:p>
          <w:p w14:paraId="2E124BB7" w14:textId="7B745025" w:rsidR="00E74CFA" w:rsidRDefault="00E74CFA">
            <w:pPr>
              <w:pStyle w:val="Paragrafoelenco"/>
              <w:numPr>
                <w:ilvl w:val="0"/>
                <w:numId w:val="82"/>
              </w:numPr>
              <w:spacing w:after="0"/>
              <w:jc w:val="both"/>
              <w:rPr>
                <w:rFonts w:ascii="Open Sans" w:hAnsi="Open Sans" w:cs="Open Sans"/>
                <w:sz w:val="20"/>
                <w:szCs w:val="20"/>
              </w:rPr>
            </w:pPr>
            <w:r>
              <w:rPr>
                <w:rFonts w:ascii="Open Sans" w:hAnsi="Open Sans" w:cs="Open Sans"/>
                <w:sz w:val="20"/>
                <w:szCs w:val="20"/>
              </w:rPr>
              <w:t>Rendono disponibili informazioni riservate al cliente attraverso il prodotto</w:t>
            </w:r>
          </w:p>
          <w:p w14:paraId="2C297A3F" w14:textId="5C38F1B2" w:rsidR="00E74CFA" w:rsidRDefault="00E74CFA">
            <w:pPr>
              <w:pStyle w:val="Paragrafoelenco"/>
              <w:numPr>
                <w:ilvl w:val="0"/>
                <w:numId w:val="82"/>
              </w:numPr>
              <w:spacing w:after="0"/>
              <w:jc w:val="both"/>
              <w:rPr>
                <w:rFonts w:ascii="Open Sans" w:hAnsi="Open Sans" w:cs="Open Sans"/>
                <w:sz w:val="20"/>
                <w:szCs w:val="20"/>
              </w:rPr>
            </w:pPr>
            <w:r>
              <w:rPr>
                <w:rFonts w:ascii="Open Sans" w:hAnsi="Open Sans" w:cs="Open Sans"/>
                <w:sz w:val="20"/>
                <w:szCs w:val="20"/>
              </w:rPr>
              <w:t>Permettono talora a costui, come nel caso della vendita di software, di generarne altre e tante</w:t>
            </w:r>
          </w:p>
          <w:p w14:paraId="578BAF31" w14:textId="45D81082" w:rsidR="00E74CFA" w:rsidRDefault="00E74CFA" w:rsidP="00E74CFA">
            <w:pPr>
              <w:spacing w:after="0"/>
              <w:jc w:val="both"/>
              <w:rPr>
                <w:rFonts w:ascii="Open Sans" w:hAnsi="Open Sans" w:cs="Open Sans"/>
                <w:sz w:val="20"/>
                <w:szCs w:val="20"/>
              </w:rPr>
            </w:pPr>
          </w:p>
          <w:p w14:paraId="27231839" w14:textId="4245CC6C" w:rsidR="00CE3731" w:rsidRDefault="00E74CFA" w:rsidP="00E74CFA">
            <w:pPr>
              <w:spacing w:after="0"/>
              <w:jc w:val="both"/>
              <w:rPr>
                <w:rFonts w:ascii="Open Sans" w:hAnsi="Open Sans" w:cs="Open Sans"/>
                <w:sz w:val="20"/>
                <w:szCs w:val="20"/>
              </w:rPr>
            </w:pPr>
            <w:r>
              <w:rPr>
                <w:rFonts w:ascii="Open Sans" w:hAnsi="Open Sans" w:cs="Open Sans"/>
                <w:sz w:val="20"/>
                <w:szCs w:val="20"/>
              </w:rPr>
              <w:t>I prodotti in attesa di essere immessi sul mercato o non conformi:</w:t>
            </w:r>
          </w:p>
          <w:p w14:paraId="29446133" w14:textId="77777777" w:rsidR="00CE3731" w:rsidRDefault="00CE3731" w:rsidP="00E74CFA">
            <w:pPr>
              <w:spacing w:after="0"/>
              <w:jc w:val="both"/>
              <w:rPr>
                <w:rFonts w:ascii="Open Sans" w:hAnsi="Open Sans" w:cs="Open Sans"/>
                <w:sz w:val="20"/>
                <w:szCs w:val="20"/>
              </w:rPr>
            </w:pPr>
          </w:p>
          <w:p w14:paraId="0ECC58BC" w14:textId="3983D800" w:rsidR="00E74CFA" w:rsidRPr="00CE3731" w:rsidRDefault="00CE3731">
            <w:pPr>
              <w:pStyle w:val="Paragrafoelenco"/>
              <w:numPr>
                <w:ilvl w:val="0"/>
                <w:numId w:val="83"/>
              </w:numPr>
              <w:spacing w:after="0"/>
              <w:jc w:val="both"/>
              <w:rPr>
                <w:rFonts w:ascii="Open Sans" w:hAnsi="Open Sans" w:cs="Open Sans"/>
                <w:sz w:val="20"/>
                <w:szCs w:val="20"/>
              </w:rPr>
            </w:pPr>
            <w:r>
              <w:rPr>
                <w:rFonts w:ascii="Open Sans" w:hAnsi="Open Sans" w:cs="Open Sans"/>
                <w:sz w:val="20"/>
                <w:szCs w:val="20"/>
              </w:rPr>
              <w:t>Custodiscono informazioni critiche, all’interno dei sistemi dell’organizzazione, in attesa di essere trasferite</w:t>
            </w:r>
          </w:p>
          <w:p w14:paraId="12801098" w14:textId="0027AF24" w:rsidR="00CE3731" w:rsidRPr="00CE3731" w:rsidRDefault="00CE3731">
            <w:pPr>
              <w:pStyle w:val="Paragrafoelenco"/>
              <w:numPr>
                <w:ilvl w:val="0"/>
                <w:numId w:val="83"/>
              </w:numPr>
              <w:spacing w:after="0"/>
              <w:jc w:val="both"/>
              <w:rPr>
                <w:rFonts w:ascii="Open Sans" w:hAnsi="Open Sans" w:cs="Open Sans"/>
                <w:sz w:val="20"/>
                <w:szCs w:val="20"/>
              </w:rPr>
            </w:pPr>
            <w:r>
              <w:rPr>
                <w:rFonts w:ascii="Open Sans" w:hAnsi="Open Sans" w:cs="Open Sans"/>
                <w:sz w:val="20"/>
                <w:szCs w:val="20"/>
              </w:rPr>
              <w:t>Impegnano l’organizzazione al trattamento di output non conformi che potrebbero minacciare la sicurezza delle informazioni in essi contenute, in attesa di essere consegnate al cliente</w:t>
            </w:r>
          </w:p>
          <w:p w14:paraId="76958421" w14:textId="77777777" w:rsidR="0077502A" w:rsidRDefault="0077502A" w:rsidP="00F524DB">
            <w:pPr>
              <w:spacing w:after="0"/>
              <w:jc w:val="both"/>
              <w:rPr>
                <w:rFonts w:ascii="Open Sans" w:hAnsi="Open Sans" w:cs="Open Sans"/>
                <w:sz w:val="20"/>
                <w:szCs w:val="20"/>
              </w:rPr>
            </w:pPr>
          </w:p>
          <w:p w14:paraId="73C13298" w14:textId="482A23AD" w:rsidR="004E3EE5" w:rsidRDefault="004E3EE5" w:rsidP="00F524DB">
            <w:pPr>
              <w:spacing w:after="0"/>
              <w:jc w:val="both"/>
              <w:rPr>
                <w:rFonts w:ascii="Open Sans" w:hAnsi="Open Sans" w:cs="Open Sans"/>
                <w:sz w:val="20"/>
                <w:szCs w:val="20"/>
              </w:rPr>
            </w:pPr>
            <w:r>
              <w:rPr>
                <w:rFonts w:ascii="Open Sans" w:hAnsi="Open Sans" w:cs="Open Sans"/>
                <w:sz w:val="20"/>
                <w:szCs w:val="20"/>
              </w:rPr>
              <w:t xml:space="preserve">Le informazioni che l’organizzazione mette in sicurezza nei processi di business, quindi: </w:t>
            </w:r>
          </w:p>
          <w:p w14:paraId="55BEDE17" w14:textId="77777777" w:rsidR="004E3EE5" w:rsidRDefault="004E3EE5" w:rsidP="00F524DB">
            <w:pPr>
              <w:spacing w:after="0"/>
              <w:jc w:val="both"/>
              <w:rPr>
                <w:rFonts w:ascii="Open Sans" w:hAnsi="Open Sans" w:cs="Open Sans"/>
                <w:sz w:val="20"/>
                <w:szCs w:val="20"/>
              </w:rPr>
            </w:pPr>
          </w:p>
          <w:p w14:paraId="165AEF5A" w14:textId="34993AEA" w:rsidR="004E3EE5" w:rsidRPr="000A4E6C" w:rsidRDefault="004E3EE5">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Arrivano dall’esterno</w:t>
            </w:r>
          </w:p>
          <w:p w14:paraId="399CFEC0" w14:textId="77777777" w:rsidR="004E3EE5" w:rsidRPr="000A4E6C" w:rsidRDefault="004E3EE5">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Attraversano i processi (producendone delle altre)</w:t>
            </w:r>
          </w:p>
          <w:p w14:paraId="56E5E849" w14:textId="77777777" w:rsidR="004E3EE5" w:rsidRPr="000A4E6C" w:rsidRDefault="004E3EE5">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Ritornano all’esterno</w:t>
            </w:r>
          </w:p>
          <w:p w14:paraId="4D0D1EDF" w14:textId="77777777" w:rsidR="004E3EE5" w:rsidRDefault="004E3EE5" w:rsidP="00F524DB">
            <w:pPr>
              <w:spacing w:after="0"/>
              <w:jc w:val="both"/>
              <w:rPr>
                <w:rFonts w:ascii="Open Sans" w:hAnsi="Open Sans" w:cs="Open Sans"/>
                <w:sz w:val="20"/>
                <w:szCs w:val="20"/>
              </w:rPr>
            </w:pPr>
          </w:p>
          <w:p w14:paraId="1E4DDAED" w14:textId="77777777" w:rsidR="00CE3731" w:rsidRDefault="00CE3731" w:rsidP="00F524DB">
            <w:pPr>
              <w:spacing w:after="0"/>
              <w:jc w:val="both"/>
              <w:rPr>
                <w:rFonts w:ascii="Open Sans" w:hAnsi="Open Sans" w:cs="Open Sans"/>
                <w:sz w:val="20"/>
                <w:szCs w:val="20"/>
              </w:rPr>
            </w:pPr>
          </w:p>
          <w:p w14:paraId="12BCF1B8" w14:textId="77777777" w:rsidR="00CE3731" w:rsidRDefault="00CE3731" w:rsidP="00F524DB">
            <w:pPr>
              <w:spacing w:after="0"/>
              <w:jc w:val="both"/>
              <w:rPr>
                <w:rFonts w:ascii="Open Sans" w:hAnsi="Open Sans" w:cs="Open Sans"/>
                <w:sz w:val="20"/>
                <w:szCs w:val="20"/>
              </w:rPr>
            </w:pPr>
          </w:p>
          <w:p w14:paraId="77369904" w14:textId="77777777" w:rsidR="00CE3731" w:rsidRDefault="00CE3731" w:rsidP="00F524DB">
            <w:pPr>
              <w:spacing w:after="0"/>
              <w:jc w:val="both"/>
              <w:rPr>
                <w:rFonts w:ascii="Open Sans" w:hAnsi="Open Sans" w:cs="Open Sans"/>
                <w:sz w:val="20"/>
                <w:szCs w:val="20"/>
              </w:rPr>
            </w:pPr>
          </w:p>
          <w:p w14:paraId="047A2AF4" w14:textId="77777777" w:rsidR="00CE3731" w:rsidRDefault="00CE3731" w:rsidP="00F524DB">
            <w:pPr>
              <w:spacing w:after="0"/>
              <w:jc w:val="both"/>
              <w:rPr>
                <w:rFonts w:ascii="Open Sans" w:hAnsi="Open Sans" w:cs="Open Sans"/>
                <w:sz w:val="20"/>
                <w:szCs w:val="20"/>
              </w:rPr>
            </w:pPr>
          </w:p>
          <w:p w14:paraId="57049E2E" w14:textId="77777777" w:rsidR="00CE3731" w:rsidRDefault="00CE3731" w:rsidP="00F524DB">
            <w:pPr>
              <w:spacing w:after="0"/>
              <w:jc w:val="both"/>
              <w:rPr>
                <w:rFonts w:ascii="Open Sans" w:hAnsi="Open Sans" w:cs="Open Sans"/>
                <w:sz w:val="20"/>
                <w:szCs w:val="20"/>
              </w:rPr>
            </w:pPr>
          </w:p>
          <w:p w14:paraId="009C3ACC" w14:textId="77777777" w:rsidR="00CE3731" w:rsidRDefault="00CE3731" w:rsidP="00F524DB">
            <w:pPr>
              <w:spacing w:after="0"/>
              <w:jc w:val="both"/>
              <w:rPr>
                <w:rFonts w:ascii="Open Sans" w:hAnsi="Open Sans" w:cs="Open Sans"/>
                <w:sz w:val="20"/>
                <w:szCs w:val="20"/>
              </w:rPr>
            </w:pPr>
          </w:p>
          <w:p w14:paraId="7FA2EF7F" w14:textId="77777777" w:rsidR="00CE3731" w:rsidRDefault="00CE3731" w:rsidP="00F524DB">
            <w:pPr>
              <w:spacing w:after="0"/>
              <w:jc w:val="both"/>
              <w:rPr>
                <w:rFonts w:ascii="Open Sans" w:hAnsi="Open Sans" w:cs="Open Sans"/>
                <w:sz w:val="20"/>
                <w:szCs w:val="20"/>
              </w:rPr>
            </w:pPr>
          </w:p>
          <w:p w14:paraId="072C84D2" w14:textId="77777777" w:rsidR="00CE3731" w:rsidRDefault="00CE3731" w:rsidP="00F524DB">
            <w:pPr>
              <w:spacing w:after="0"/>
              <w:jc w:val="both"/>
              <w:rPr>
                <w:rFonts w:ascii="Open Sans" w:hAnsi="Open Sans" w:cs="Open Sans"/>
                <w:sz w:val="20"/>
                <w:szCs w:val="20"/>
              </w:rPr>
            </w:pPr>
          </w:p>
          <w:p w14:paraId="71B58B0D" w14:textId="28CACD23" w:rsidR="004E3EE5" w:rsidRDefault="004E3EE5" w:rsidP="00F524DB">
            <w:pPr>
              <w:spacing w:after="0"/>
              <w:jc w:val="both"/>
              <w:rPr>
                <w:rFonts w:ascii="Open Sans" w:hAnsi="Open Sans" w:cs="Open Sans"/>
                <w:sz w:val="20"/>
                <w:szCs w:val="20"/>
              </w:rPr>
            </w:pPr>
            <w:r>
              <w:rPr>
                <w:rFonts w:ascii="Open Sans" w:hAnsi="Open Sans" w:cs="Open Sans"/>
                <w:sz w:val="20"/>
                <w:szCs w:val="20"/>
              </w:rPr>
              <w:t xml:space="preserve">Dalla figura sottostante osserviamo i processi di business, in sequenza, che partono dal cliente. </w:t>
            </w:r>
          </w:p>
          <w:p w14:paraId="5CA461AA" w14:textId="77777777" w:rsidR="004E3EE5" w:rsidRDefault="004E3EE5" w:rsidP="00F524DB">
            <w:pPr>
              <w:spacing w:after="0"/>
              <w:jc w:val="both"/>
              <w:rPr>
                <w:rFonts w:ascii="Open Sans" w:hAnsi="Open Sans" w:cs="Open Sans"/>
                <w:sz w:val="20"/>
                <w:szCs w:val="20"/>
              </w:rPr>
            </w:pPr>
            <w:r>
              <w:rPr>
                <w:rFonts w:ascii="Open Sans" w:hAnsi="Open Sans" w:cs="Open Sans"/>
                <w:sz w:val="20"/>
                <w:szCs w:val="20"/>
              </w:rPr>
              <w:t>Le linee di flusso stanno ad indicare (in via di sintesi) i percorsi che fanno le informazioni all’interno dei processi, con un doppio verso di percorrenza e con il coinvolgimento dei clienti e del mercato in generale, dei fornitori, dei consulenti e del personale interno.</w:t>
            </w:r>
          </w:p>
          <w:p w14:paraId="29439EFC" w14:textId="565E14E1" w:rsidR="004E3EE5" w:rsidRDefault="0097646F" w:rsidP="00F524DB">
            <w:pPr>
              <w:spacing w:after="0"/>
              <w:jc w:val="both"/>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685888" behindDoc="0" locked="0" layoutInCell="1" allowOverlap="1" wp14:anchorId="645E57AF" wp14:editId="19616E47">
                      <wp:simplePos x="0" y="0"/>
                      <wp:positionH relativeFrom="column">
                        <wp:posOffset>154796</wp:posOffset>
                      </wp:positionH>
                      <wp:positionV relativeFrom="paragraph">
                        <wp:posOffset>161458</wp:posOffset>
                      </wp:positionV>
                      <wp:extent cx="2475781" cy="610294"/>
                      <wp:effectExtent l="0" t="0" r="20320" b="18415"/>
                      <wp:wrapNone/>
                      <wp:docPr id="938799512" name="Rettangolo con angoli arrotondati 1"/>
                      <wp:cNvGraphicFramePr/>
                      <a:graphic xmlns:a="http://schemas.openxmlformats.org/drawingml/2006/main">
                        <a:graphicData uri="http://schemas.microsoft.com/office/word/2010/wordprocessingShape">
                          <wps:wsp>
                            <wps:cNvSpPr/>
                            <wps:spPr>
                              <a:xfrm>
                                <a:off x="0" y="0"/>
                                <a:ext cx="2475781" cy="610294"/>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75C2D0E6" w14:textId="1B76C853" w:rsidR="0097646F" w:rsidRPr="00EF6FD3" w:rsidRDefault="0097646F" w:rsidP="0097646F">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Fig.6 – Flusso dei processi di business e controlli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8FDC682">
                    <v:roundrect id="_x0000_s1438" style="position:absolute;left:0;text-align:left;margin-left:12.2pt;margin-top:12.7pt;width:194.95pt;height:48.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645E57A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yFpfsgIAAOMFAAAOAAAAZHJzL2Uyb0RvYy54bWysVEtv2zAMvg/YfxB0X20H6SuoUwQtOgzo 2qLt0LMiS7EBWdQkJXb260dJttN23WVYDorEx0fyM8mLy75VZCesa0CXtDjKKRGaQ9XoTUl/PN98 OaPEeaYrpkCLku6Fo5fLz58uOrMQM6hBVcISBNFu0ZmS1t6bRZY5XouWuSMwQqNSgm2Zx6fdZJVl HaK3Kpvl+UnWga2MBS6cQ+l1UtJlxJdScH8vpROeqJJibj6eNp7rcGbLC7bYWGbqhg9psH/IomWN xqAT1DXzjGxt8wdU23ALDqQ/4tBmIGXDRawBqynyd9U81cyIWAuS48xEk/t/sPxu92QeLNLQGbdw eA1V9NK24R/zI30kaz+RJXpPOApn89Pj07OCEo66kyKfnc8Dm9nB21jnvwpoSbiU1MJWV4/4RSJR bHfrfLIf7UJEw7y/aZQafAz3szzay82VirnF1hD4IDuGH9X3RdSrbfsdqiQ7zvGXPi2KsQHeiTHH CSVmPIGv/xJlvSmG4gYLhBhTRYQDd/Hm90qEYpR+FJI0VWArJjlFTQkxzoX2KX9Xs0okcRHyH8JN HjHPCBiQJVI0YQ8AYWQOvIzYieLBPriKOBWTc2J3CvM2seQ8ecTIoP3k3DYa7EeVKaxqiJzsR5IS NYEl36975AaXxtl5sA2yNVT7B0sspDl1ht802Du3zPkHZnEwcYRx2fh7PKSCrqQw3Cipwf76SB7s cV5QS0mHg15S93PLrKBEfdM4SefFfB42Q3zMj0+x34h9rVm/1uhtewXYdtj3mF28Bnuvxqu00L7g TlqFqKhimmPsknJvx8eVTwsItxoXq1U0w22A/XSrnwwP4IHpMBbP/QuzZhgGj6N3B+NSYIt3I5Rs g6eG1daDbOJ8HXgdvgFukthMw9YLq+r1O1oddvPyNwAAAP//AwBQSwMEFAAGAAgAAAAhAOZw8kjc AAAACQEAAA8AAABkcnMvZG93bnJldi54bWxMj09LxDAQxe+C3yGM4M1NW7uitekiCyKol13FczYZ 22L+0WTTup/e8aSnx/B+vHmv3SzWsIxTHL0TUK4KYOiU16PrBby/PV7dAotJOi2NdyjgGyNsuvOz Vjbaz26HeZ96RiEuNlLAkFJoOI9qQCvjygd05H36ycpE59RzPcmZwq3hVVHccCtHRx8GGXA7oPra H62AkwrPGD4wm5enUx63Wd3N06sQlxfLwz2whEv6g+G3PlWHjjod/NHpyIyAqq6JJF2Tkl+X9TWw A4FVuQbetfz/gu4HAAD//wMAUEsBAi0AFAAGAAgAAAAhALaDOJL+AAAA4QEAABMAAAAAAAAAAAAA AAAAAAAAAFtDb250ZW50X1R5cGVzXS54bWxQSwECLQAUAAYACAAAACEAOP0h/9YAAACUAQAACwAA AAAAAAAAAAAAAAAvAQAAX3JlbHMvLnJlbHNQSwECLQAUAAYACAAAACEAtMhaX7ICAADjBQAADgAA AAAAAAAAAAAAAAAuAgAAZHJzL2Uyb0RvYy54bWxQSwECLQAUAAYACAAAACEA5nDySNwAAAAJAQAA DwAAAAAAAAAAAAAAAAAMBQAAZHJzL2Rvd25yZXYueG1sUEsFBgAAAAAEAAQA8wAAABUGAAAAAA== ">
                      <v:fill type="pattern" color2="white [3212]" o:title="" r:id="rId10"/>
                      <v:stroke joinstyle="miter"/>
                      <v:textbox>
                        <w:txbxContent>
                          <w:p w:rsidRPr="00EF6FD3" w:rsidR="0097646F" w:rsidP="0097646F" w:rsidRDefault="0097646F" w14:paraId="6F6E8500" w14:textId="1B76C853">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Fig.6 – Flusso dei processi di business e controlli</w:t>
                            </w:r>
                          </w:p>
                        </w:txbxContent>
                      </v:textbox>
                    </v:roundrect>
                  </w:pict>
                </mc:Fallback>
              </mc:AlternateContent>
            </w:r>
          </w:p>
          <w:p w14:paraId="2236F66D" w14:textId="2D65AF40" w:rsidR="004E3EE5" w:rsidRDefault="004E3EE5" w:rsidP="00F524DB">
            <w:pPr>
              <w:spacing w:after="0"/>
              <w:jc w:val="both"/>
              <w:rPr>
                <w:rFonts w:ascii="Open Sans" w:hAnsi="Open Sans" w:cs="Open Sans"/>
                <w:sz w:val="20"/>
                <w:szCs w:val="20"/>
              </w:rPr>
            </w:pPr>
          </w:p>
          <w:p w14:paraId="31987503" w14:textId="6691045C" w:rsidR="004E3EE5" w:rsidRDefault="004E3EE5" w:rsidP="00F524DB">
            <w:pPr>
              <w:spacing w:after="0"/>
              <w:jc w:val="both"/>
              <w:rPr>
                <w:rFonts w:ascii="Open Sans" w:hAnsi="Open Sans" w:cs="Open Sans"/>
                <w:sz w:val="20"/>
                <w:szCs w:val="20"/>
              </w:rPr>
            </w:pPr>
          </w:p>
          <w:p w14:paraId="40CDBD85" w14:textId="20982047" w:rsidR="004E3EE5" w:rsidRDefault="0097646F" w:rsidP="00F524DB">
            <w:pPr>
              <w:spacing w:after="0"/>
              <w:jc w:val="both"/>
              <w:rPr>
                <w:rFonts w:ascii="Open Sans" w:hAnsi="Open Sans" w:cs="Open Sans"/>
                <w:sz w:val="20"/>
                <w:szCs w:val="20"/>
              </w:rPr>
            </w:pPr>
            <w:r>
              <w:rPr>
                <w:rFonts w:ascii="Open Sans" w:hAnsi="Open Sans" w:cs="Open Sans"/>
                <w:noProof/>
                <w:sz w:val="8"/>
                <w:szCs w:val="20"/>
              </w:rPr>
              <mc:AlternateContent>
                <mc:Choice Requires="wpg">
                  <w:drawing>
                    <wp:anchor distT="0" distB="0" distL="114300" distR="114300" simplePos="0" relativeHeight="251672576" behindDoc="0" locked="0" layoutInCell="1" allowOverlap="1" wp14:anchorId="55CFAC51" wp14:editId="5B43119E">
                      <wp:simplePos x="0" y="0"/>
                      <wp:positionH relativeFrom="column">
                        <wp:posOffset>226359</wp:posOffset>
                      </wp:positionH>
                      <wp:positionV relativeFrom="paragraph">
                        <wp:posOffset>82530</wp:posOffset>
                      </wp:positionV>
                      <wp:extent cx="6334481" cy="4899305"/>
                      <wp:effectExtent l="0" t="0" r="28575" b="15875"/>
                      <wp:wrapNone/>
                      <wp:docPr id="523693151" name="Gruppo 12"/>
                      <wp:cNvGraphicFramePr/>
                      <a:graphic xmlns:a="http://schemas.openxmlformats.org/drawingml/2006/main">
                        <a:graphicData uri="http://schemas.microsoft.com/office/word/2010/wordprocessingGroup">
                          <wpg:wgp>
                            <wpg:cNvGrpSpPr/>
                            <wpg:grpSpPr>
                              <a:xfrm>
                                <a:off x="0" y="0"/>
                                <a:ext cx="6334481" cy="4899305"/>
                                <a:chOff x="0" y="0"/>
                                <a:chExt cx="6334481" cy="4899305"/>
                              </a:xfrm>
                            </wpg:grpSpPr>
                            <wps:wsp>
                              <wps:cNvPr id="2070652837" name="Rettangolo 1"/>
                              <wps:cNvSpPr/>
                              <wps:spPr>
                                <a:xfrm>
                                  <a:off x="1089965" y="2509114"/>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6FF6A2B"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71675095" name="Rettangolo 1"/>
                              <wps:cNvSpPr/>
                              <wps:spPr>
                                <a:xfrm>
                                  <a:off x="1089965" y="1828800"/>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F98C837"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88080747" name="Rettangolo 1"/>
                              <wps:cNvSpPr/>
                              <wps:spPr>
                                <a:xfrm>
                                  <a:off x="1089965" y="3869741"/>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345C298"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1903277" name="Rettangolo 1"/>
                              <wps:cNvSpPr/>
                              <wps:spPr>
                                <a:xfrm>
                                  <a:off x="1089965" y="1155802"/>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647082E"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82217509" name="Rettangolo 1"/>
                              <wps:cNvSpPr/>
                              <wps:spPr>
                                <a:xfrm>
                                  <a:off x="1089965" y="4550055"/>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E1180B6"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91891174" name="Rettangolo 1"/>
                              <wps:cNvSpPr/>
                              <wps:spPr>
                                <a:xfrm>
                                  <a:off x="1089965" y="3189428"/>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083A234"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55177907" name="Rettangolo con angoli arrotondati 1"/>
                              <wps:cNvSpPr/>
                              <wps:spPr>
                                <a:xfrm>
                                  <a:off x="731520" y="212141"/>
                                  <a:ext cx="687070" cy="21590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F287CD"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CLIENTE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3986809" name="Rettangolo con angoli arrotondati 1"/>
                              <wps:cNvSpPr/>
                              <wps:spPr>
                                <a:xfrm>
                                  <a:off x="2245767" y="204826"/>
                                  <a:ext cx="687070" cy="21590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506DF5"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MERCATO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80952409" name="Rettangolo con angoli arrotondati 1"/>
                              <wps:cNvSpPr/>
                              <wps:spPr>
                                <a:xfrm>
                                  <a:off x="2948026" y="2567636"/>
                                  <a:ext cx="687070" cy="21590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72978"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FORNITORI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9659775" name="Rettangolo con angoli arrotondati 1"/>
                              <wps:cNvSpPr/>
                              <wps:spPr>
                                <a:xfrm>
                                  <a:off x="2948026" y="1887322"/>
                                  <a:ext cx="687070" cy="21590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91EB5C9"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CONSULENTI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4090278" name="Rettangolo con angoli arrotondati 1"/>
                              <wps:cNvSpPr/>
                              <wps:spPr>
                                <a:xfrm>
                                  <a:off x="0" y="3540557"/>
                                  <a:ext cx="687070" cy="215900"/>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A30CE04"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PERSONALE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85700908" name="Connettore 2 1"/>
                              <wps:cNvCnPr/>
                              <wps:spPr>
                                <a:xfrm>
                                  <a:off x="1076859" y="462382"/>
                                  <a:ext cx="657860" cy="35814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6387282" name="Connettore 2 1"/>
                              <wps:cNvCnPr/>
                              <wps:spPr>
                                <a:xfrm flipH="1">
                                  <a:off x="1991259" y="462382"/>
                                  <a:ext cx="606425" cy="35814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9627320" name="Ovale 3"/>
                              <wps:cNvSpPr/>
                              <wps:spPr>
                                <a:xfrm>
                                  <a:off x="1792224" y="775412"/>
                                  <a:ext cx="125730" cy="122555"/>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842734" name="Connettore 2 1"/>
                              <wps:cNvCnPr/>
                              <wps:spPr>
                                <a:xfrm>
                                  <a:off x="1858213" y="930555"/>
                                  <a:ext cx="0" cy="21590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43360501" name="Connettore 2 1"/>
                              <wps:cNvCnPr/>
                              <wps:spPr>
                                <a:xfrm>
                                  <a:off x="1858213" y="1552347"/>
                                  <a:ext cx="0" cy="25146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18719345" name="Connettore 2 1"/>
                              <wps:cNvCnPr/>
                              <wps:spPr>
                                <a:xfrm>
                                  <a:off x="1858213" y="2218030"/>
                                  <a:ext cx="0" cy="25146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81716011" name="Connettore 2 1"/>
                              <wps:cNvCnPr/>
                              <wps:spPr>
                                <a:xfrm>
                                  <a:off x="1858213" y="2905659"/>
                                  <a:ext cx="0" cy="25146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22378774" name="Connettore 2 1"/>
                              <wps:cNvCnPr/>
                              <wps:spPr>
                                <a:xfrm>
                                  <a:off x="1858213" y="3593288"/>
                                  <a:ext cx="0" cy="25146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75020714" name="Connettore 2 1"/>
                              <wps:cNvCnPr/>
                              <wps:spPr>
                                <a:xfrm>
                                  <a:off x="1858213" y="4258971"/>
                                  <a:ext cx="0" cy="25146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60920877" name="Connettore 2 1"/>
                              <wps:cNvCnPr/>
                              <wps:spPr>
                                <a:xfrm flipH="1">
                                  <a:off x="2656942" y="2687727"/>
                                  <a:ext cx="233680" cy="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6684425" name="Connettore 2 1"/>
                              <wps:cNvCnPr/>
                              <wps:spPr>
                                <a:xfrm flipH="1">
                                  <a:off x="2664257" y="2000098"/>
                                  <a:ext cx="233680" cy="0"/>
                                </a:xfrm>
                                <a:prstGeom prst="straightConnector1">
                                  <a:avLst/>
                                </a:prstGeom>
                                <a:ln w="3175">
                                  <a:solidFill>
                                    <a:schemeClr val="tx1"/>
                                  </a:solidFill>
                                  <a:headEnd type="arrow"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5378880" name="Connettore diritto 9"/>
                              <wps:cNvCnPr/>
                              <wps:spPr>
                                <a:xfrm>
                                  <a:off x="738835" y="3664916"/>
                                  <a:ext cx="16065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1954346" name="Connettore diritto 9"/>
                              <wps:cNvCnPr/>
                              <wps:spPr>
                                <a:xfrm flipV="1">
                                  <a:off x="899770" y="1331367"/>
                                  <a:ext cx="0" cy="3420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3402271" name="Rettangolo con angoli arrotondati 1"/>
                              <wps:cNvSpPr/>
                              <wps:spPr>
                                <a:xfrm>
                                  <a:off x="4411066" y="0"/>
                                  <a:ext cx="1923415" cy="343535"/>
                                </a:xfrm>
                                <a:prstGeom prst="roundRect">
                                  <a:avLst>
                                    <a:gd name="adj" fmla="val 30977"/>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5C3BCE"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CONTROLLI ANNEX A – ISO 27001:2024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29016521" name="Rettangolo 1"/>
                              <wps:cNvSpPr/>
                              <wps:spPr>
                                <a:xfrm>
                                  <a:off x="4601261" y="2911450"/>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66F2B32"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PSI-03 Lavoro in rete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52771283" name="Rettangolo 1"/>
                              <wps:cNvSpPr/>
                              <wps:spPr>
                                <a:xfrm>
                                  <a:off x="4601261" y="2472538"/>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1D90371" w14:textId="77777777" w:rsidR="004E3EE5" w:rsidRPr="00D36B60" w:rsidRDefault="004E3EE5" w:rsidP="004E3EE5">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PSI-02 Sicurezza fisica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4642478" name="Rettangolo 1"/>
                              <wps:cNvSpPr/>
                              <wps:spPr>
                                <a:xfrm>
                                  <a:off x="4601261" y="2048256"/>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6D65DD91" w14:textId="77777777" w:rsidR="004E3EE5" w:rsidRPr="005048CE" w:rsidRDefault="004E3EE5" w:rsidP="004E3EE5">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PSI-01 Controllo d’accesso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22739274" name="Rettangolo 1"/>
                              <wps:cNvSpPr/>
                              <wps:spPr>
                                <a:xfrm>
                                  <a:off x="4601261" y="3335732"/>
                                  <a:ext cx="1517650" cy="34925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7F1E382" w14:textId="77777777" w:rsidR="004E3EE5" w:rsidRPr="00D36B60" w:rsidRDefault="004E3EE5" w:rsidP="004E3EE5">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PSI-04 Preparazione e gestione incidenti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35089711" name="Connettore 2 1"/>
                              <wps:cNvCnPr/>
                              <wps:spPr>
                                <a:xfrm>
                                  <a:off x="5362194" y="1441095"/>
                                  <a:ext cx="0" cy="504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57826591" name="Figura a mano libera: forma 10"/>
                              <wps:cNvSpPr/>
                              <wps:spPr>
                                <a:xfrm>
                                  <a:off x="3373831" y="3789274"/>
                                  <a:ext cx="2012798" cy="616585"/>
                                </a:xfrm>
                                <a:custGeom>
                                  <a:avLst/>
                                  <a:gdLst>
                                    <a:gd name="connsiteX0" fmla="*/ 1697126 w 1697126"/>
                                    <a:gd name="connsiteY0" fmla="*/ 0 h 616962"/>
                                    <a:gd name="connsiteX1" fmla="*/ 1367942 w 1697126"/>
                                    <a:gd name="connsiteY1" fmla="*/ 614477 h 616962"/>
                                    <a:gd name="connsiteX2" fmla="*/ 0 w 1697126"/>
                                    <a:gd name="connsiteY2" fmla="*/ 175565 h 616962"/>
                                  </a:gdLst>
                                  <a:ahLst/>
                                  <a:cxnLst>
                                    <a:cxn ang="0">
                                      <a:pos x="connsiteX0" y="connsiteY0"/>
                                    </a:cxn>
                                    <a:cxn ang="0">
                                      <a:pos x="connsiteX1" y="connsiteY1"/>
                                    </a:cxn>
                                    <a:cxn ang="0">
                                      <a:pos x="connsiteX2" y="connsiteY2"/>
                                    </a:cxn>
                                  </a:cxnLst>
                                  <a:rect l="l" t="t" r="r" b="b"/>
                                  <a:pathLst>
                                    <a:path w="1697126" h="616962">
                                      <a:moveTo>
                                        <a:pt x="1697126" y="0"/>
                                      </a:moveTo>
                                      <a:cubicBezTo>
                                        <a:pt x="1673961" y="292608"/>
                                        <a:pt x="1650796" y="585216"/>
                                        <a:pt x="1367942" y="614477"/>
                                      </a:cubicBezTo>
                                      <a:cubicBezTo>
                                        <a:pt x="1085088" y="643738"/>
                                        <a:pt x="542544" y="409651"/>
                                        <a:pt x="0" y="175565"/>
                                      </a:cubicBezTo>
                                    </a:path>
                                  </a:pathLst>
                                </a:custGeom>
                                <a:noFill/>
                                <a:ln w="3175">
                                  <a:solidFill>
                                    <a:schemeClr val="tx1"/>
                                  </a:solidFill>
                                  <a:tailEnd type="arrow"/>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9835518" name="Figura a mano libera: forma 11"/>
                              <wps:cNvSpPr/>
                              <wps:spPr>
                                <a:xfrm>
                                  <a:off x="3373831" y="1163117"/>
                                  <a:ext cx="1132231" cy="2311400"/>
                                </a:xfrm>
                                <a:custGeom>
                                  <a:avLst/>
                                  <a:gdLst>
                                    <a:gd name="connsiteX0" fmla="*/ 760781 w 760781"/>
                                    <a:gd name="connsiteY0" fmla="*/ 0 h 2311873"/>
                                    <a:gd name="connsiteX1" fmla="*/ 336499 w 760781"/>
                                    <a:gd name="connsiteY1" fmla="*/ 534010 h 2311873"/>
                                    <a:gd name="connsiteX2" fmla="*/ 446227 w 760781"/>
                                    <a:gd name="connsiteY2" fmla="*/ 2121408 h 2311873"/>
                                    <a:gd name="connsiteX3" fmla="*/ 0 w 760781"/>
                                    <a:gd name="connsiteY3" fmla="*/ 2223821 h 2311873"/>
                                  </a:gdLst>
                                  <a:ahLst/>
                                  <a:cxnLst>
                                    <a:cxn ang="0">
                                      <a:pos x="connsiteX0" y="connsiteY0"/>
                                    </a:cxn>
                                    <a:cxn ang="0">
                                      <a:pos x="connsiteX1" y="connsiteY1"/>
                                    </a:cxn>
                                    <a:cxn ang="0">
                                      <a:pos x="connsiteX2" y="connsiteY2"/>
                                    </a:cxn>
                                    <a:cxn ang="0">
                                      <a:pos x="connsiteX3" y="connsiteY3"/>
                                    </a:cxn>
                                  </a:cxnLst>
                                  <a:rect l="l" t="t" r="r" b="b"/>
                                  <a:pathLst>
                                    <a:path w="760781" h="2311873">
                                      <a:moveTo>
                                        <a:pt x="760781" y="0"/>
                                      </a:moveTo>
                                      <a:cubicBezTo>
                                        <a:pt x="574853" y="90221"/>
                                        <a:pt x="388925" y="180442"/>
                                        <a:pt x="336499" y="534010"/>
                                      </a:cubicBezTo>
                                      <a:cubicBezTo>
                                        <a:pt x="284073" y="887578"/>
                                        <a:pt x="502310" y="1839773"/>
                                        <a:pt x="446227" y="2121408"/>
                                      </a:cubicBezTo>
                                      <a:cubicBezTo>
                                        <a:pt x="390144" y="2403043"/>
                                        <a:pt x="195072" y="2313432"/>
                                        <a:pt x="0" y="2223821"/>
                                      </a:cubicBezTo>
                                    </a:path>
                                  </a:pathLst>
                                </a:custGeom>
                                <a:noFill/>
                                <a:ln w="3175">
                                  <a:solidFill>
                                    <a:schemeClr val="tx1"/>
                                  </a:solidFill>
                                  <a:tailEnd type="arrow"/>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0034262" name="Rettangolo 1"/>
                              <wps:cNvSpPr/>
                              <wps:spPr>
                                <a:xfrm>
                                  <a:off x="4601261" y="943661"/>
                                  <a:ext cx="1518216" cy="349891"/>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5B1D85B" w14:textId="2D662097" w:rsidR="004E3EE5" w:rsidRPr="00AD48EA" w:rsidRDefault="004E3EE5" w:rsidP="004E3EE5">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14:paraId="62C5E4B6" w14:textId="77777777" w:rsidR="004E3EE5" w:rsidRPr="00E06BCC" w:rsidRDefault="004E3EE5" w:rsidP="004E3EE5">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68242812" name="Connettore 2 1"/>
                              <wps:cNvCnPr/>
                              <wps:spPr>
                                <a:xfrm>
                                  <a:off x="5362194" y="424282"/>
                                  <a:ext cx="0" cy="432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4871383" name="Rettangolo con angoli arrotondati 1"/>
                              <wps:cNvSpPr/>
                              <wps:spPr>
                                <a:xfrm>
                                  <a:off x="5552237" y="438912"/>
                                  <a:ext cx="782168" cy="359664"/>
                                </a:xfrm>
                                <a:prstGeom prst="roundRect">
                                  <a:avLst>
                                    <a:gd name="adj" fmla="val 30977"/>
                                  </a:avLst>
                                </a:prstGeom>
                                <a:solidFill>
                                  <a:schemeClr val="bg1"/>
                                </a:solidFill>
                                <a:ln w="3175">
                                  <a:solidFill>
                                    <a:schemeClr val="tx1"/>
                                  </a:solidFill>
                                  <a:prstDash val="dashDot"/>
                                </a:ln>
                              </wps:spPr>
                              <wps:style>
                                <a:lnRef idx="2">
                                  <a:schemeClr val="accent1">
                                    <a:shade val="15000"/>
                                  </a:schemeClr>
                                </a:lnRef>
                                <a:fillRef idx="1">
                                  <a:schemeClr val="accent1"/>
                                </a:fillRef>
                                <a:effectRef idx="0">
                                  <a:schemeClr val="accent1"/>
                                </a:effectRef>
                                <a:fontRef idx="minor">
                                  <a:schemeClr val="lt1"/>
                                </a:fontRef>
                              </wps:style>
                              <wps:txbx>
                                <w:txbxContent>
                                  <w:p w14:paraId="5CE40929"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Dichiarazione di applicabilità</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1764322" name="Rettangolo con angoli arrotondati 1"/>
                              <wps:cNvSpPr/>
                              <wps:spPr>
                                <a:xfrm>
                                  <a:off x="3050439" y="1236269"/>
                                  <a:ext cx="1147445" cy="359664"/>
                                </a:xfrm>
                                <a:prstGeom prst="roundRect">
                                  <a:avLst>
                                    <a:gd name="adj" fmla="val 30977"/>
                                  </a:avLst>
                                </a:prstGeom>
                                <a:solidFill>
                                  <a:schemeClr val="bg1"/>
                                </a:solidFill>
                                <a:ln w="3175">
                                  <a:solidFill>
                                    <a:schemeClr val="tx1"/>
                                  </a:solidFill>
                                  <a:prstDash val="dashDot"/>
                                </a:ln>
                              </wps:spPr>
                              <wps:style>
                                <a:lnRef idx="2">
                                  <a:schemeClr val="accent1">
                                    <a:shade val="15000"/>
                                  </a:schemeClr>
                                </a:lnRef>
                                <a:fillRef idx="1">
                                  <a:schemeClr val="accent1"/>
                                </a:fillRef>
                                <a:effectRef idx="0">
                                  <a:schemeClr val="accent1"/>
                                </a:effectRef>
                                <a:fontRef idx="minor">
                                  <a:schemeClr val="lt1"/>
                                </a:fontRef>
                              </wps:style>
                              <wps:txbx>
                                <w:txbxContent>
                                  <w:p w14:paraId="33404B14"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Applicazione diretta: Integrazione in PROC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8627364" name="Rettangolo con angoli arrotondati 1"/>
                              <wps:cNvSpPr/>
                              <wps:spPr>
                                <a:xfrm>
                                  <a:off x="3730752" y="4352544"/>
                                  <a:ext cx="1147445" cy="359664"/>
                                </a:xfrm>
                                <a:prstGeom prst="roundRect">
                                  <a:avLst>
                                    <a:gd name="adj" fmla="val 30977"/>
                                  </a:avLst>
                                </a:prstGeom>
                                <a:solidFill>
                                  <a:schemeClr val="bg1"/>
                                </a:solidFill>
                                <a:ln w="3175">
                                  <a:solidFill>
                                    <a:schemeClr val="tx1"/>
                                  </a:solidFill>
                                  <a:prstDash val="dashDot"/>
                                </a:ln>
                              </wps:spPr>
                              <wps:style>
                                <a:lnRef idx="2">
                                  <a:schemeClr val="accent1">
                                    <a:shade val="15000"/>
                                  </a:schemeClr>
                                </a:lnRef>
                                <a:fillRef idx="1">
                                  <a:schemeClr val="accent1"/>
                                </a:fillRef>
                                <a:effectRef idx="0">
                                  <a:schemeClr val="accent1"/>
                                </a:effectRef>
                                <a:fontRef idx="minor">
                                  <a:schemeClr val="lt1"/>
                                </a:fontRef>
                              </wps:style>
                              <wps:txbx>
                                <w:txbxContent>
                                  <w:p w14:paraId="448D084B" w14:textId="77777777" w:rsidR="004E3EE5" w:rsidRPr="005D63B8" w:rsidRDefault="004E3EE5" w:rsidP="004E3EE5">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Applicazione mediante procedura PSI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CAE78D7">
                    <v:group id="Gruppo 12" style="position:absolute;left:0;text-align:left;margin-left:17.8pt;margin-top:6.5pt;width:498.8pt;height:385.75pt;z-index:251672576" coordsize="63344,48993" o:spid="_x0000_s1439" w14:anchorId="55CFAC5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tVgnUiw0AAFaYAAAOAAAAZHJzL2Uyb0RvYy54bWzsXVtz27gVfu9M/wOHj53pmrjxoomykyab tDPpJpOk3e0jTVESOxTJknTk7K/vB4CgqIstyZatxMaLTYoEAYIHHw7Od87Bi5+vF7nzNa2brCzG LvnJc520SMpJVszG7r++vP1r6DpNGxeTOC+LdOx+Sxv355d//tOLZTVKaTkv80laO3hI0YyW1did t201urhoknm6iJufyiotcHFa1ou4xWk9u5jU8RJPX+QX1PP8i2VZT6q6TNKmwa9v9EX3pXr+dJom 7YfptElbJx+7aFur/tbq76X8e/HyRTya1XE1z5KuGfEdWrGIswKV9o96E7exc1VnW49aZEldNuW0 /SkpFxfldJolqXoHvA3xNt7mXV1eVepdZqPlrOq7CV270U93fmzy69d3dfW5+lijJ5bVDH2hzuS7 XE/rhfyPVjrXqsu+9V2WXrdOgh99xjgPieskuMbDKGKe0J2azNHzW+WS+S97Sl6Yii/WmrOsICDN qg+a+/XB53lcpaprmxH64GPtZJOxS73A8wUNWeA6RbyAvH5KW0jvrMxLh8j3ks3A/X2HNaMGfbej t4iHzvCF66BfqPAiQrjuF9NzRJDAF5BJ2XOMR7hJ3tC/fjyq6qZ9l5YLRx6M3RrCrGQs/vq+afWt 5hbZgKbMs8nbLM/ViRxA6eu8dr7GEP3LGVFF86vFP8uJ/i0SnmeqVONN3q4asPakvHCWYzcSVH1X fBTzyuqo/Zansr68+JRO0YcQCapq6p+oK4uTJC1a3YhmHk9S/TO5sQ3qgfLJU7xR/+zuAesvZ56t u6S7XxZNFQD0hb3bGqYL9yVUzWXR9oUXWVHWux6Q4626mvX96MJB18jD9vryWskXiVSHy98uy8k3 SF1dakhqquRths/8Pm7aj3ENDIJkAFfbD/gzzUt8grI7cp15Wf+x63d5P4YFrrrOEpg2dpv/XcV1 6jr5PwoMGObLL+60w5N6eHI5PCmuFq9LyA4GN1qnDlG4bnNzOK3LxW+A31eyVlyKiwR1j92krc3J 61ZjLQA8SV+9UrcB+Kq4fV98rhL5cNnTUoy/XP8W11Un6y1Gya+lGaTxaEPk9b2yZFG+umrLaabG w6pfu28AwNBD9sGRg0QB8QOMc4z4EyIHCWkY6lEKce6Q0yKHlMrnhhz99GOR40khB8cAD72An1bl YKEfBVzJjAUO6EbPWOWgRm+1wPGkgENAm2Q0OC1uECJE6CmRsbjxvHGDWdx4mkuVMKSUyLXKSZcq XEAjF53xxy5VnrPGoSxdq8W4NXI8FSOHH5EQlsyAnxQ5GB7KaSinG6tzPG+dQ00fFjmenHk0EGA7 gsjbtVhJygKmY1AsmRPXsIeXIAvb7Ei6JWBEUNigJdtCKNm0fPhhAGpHcy2UiKgnPgzHZYgUw7WU V8Xk0xrhIsFpNumMu/Hkv64zXeSw04NfcZgXYR2mWQBlqlY0inmmLLlGqWxwI/cmZxi0OU1N3EIB tdeGpxi0BWxTXhjCQhFZcvA1ltU5jtXxz7lUglhrRgcHms3BgWZycGBZnMkuat1QS1LcV/wvEQGL Qj/cuTQ6CU5RykXgAwYlUHk8pEp0VmqPBSrXAlU6lVPG9AHoZzVJnUu/skClnZqOcta5AagCYJSg /AGBKuKwA/ud/4of+Mwi1WhDcbNI9XBIpcwBFql+eMcYP4AXHFZHu/xiTqNRDYCKhGHA6AZ7ZVUq q1LBje+hVKrIrv2grP74HnzChzbl0QAO61sOfCcBKqi/0tNXcLBkSg+3q76Bh7LVpR4KohAmYSHq SUBUFIrAA0j1EPW6LAoEKJR16tA1g/nrogvoMM76Jqiij+YgXuCHAi4AwCTuUxZuak0iCH1AlopO ECHhJlTgBot509ZxNpu3qkkJmqQ9uzcct2U4g5yIdVDB3e3W8WiexpNfionTfqsQpiGJgyWc3sfu Ip3A3T1FMJI8UpRiG2f5Qbcebg0/IA5hdwDDATEIjx3AsELezuJk+ADNAqzWYJLfkGeP6FUfCJ+F AYVwdpPysRLvTPOs+ruJM+gimUgUEXqb7Hs+R7iLlf2dTJCV/W4Q9PF4DxKLxrFwpljNSg5HhaJ9 ANOYOr1X3mFRaEFEQTkolMcanJMNlMcwCFiH8oRSof23bo5BS3MMp0YGzm3F5BhoH7CLoD3XI7Us 06lp2vVe+e7j187hOB4RDpWjYzbBmclxoNnN7opmOLsrluU8guWkBMGpHNjSu3EdO6vK4W/m0lCE lDCFMDL4d9MDtAOXQ5wurArprkOBVSGPiZa/gSkjnCHuVXgIY9Xz6ImEHYESlCFqa81r0Ui7IByL J+0QZBdMCAq3SuOjKI2EkDAgEeM93XIiaUfEQOhBU7TS3kX33+osZ6X9UaSdeiFB2L1HTo3tNPIE WEsr7cYUZKX9OzCG+ZSyIAxW0RcnwnYmIoY0E1barbSbHji/tIcIUEQ6JmRNOq3aDsNuiFwtVtjN p7bQfn5hF74XQZlZxfIfi+w7aQ7qCx+Bdco0Q+EFFdCN1SrFyjjslqx2tTpIYWb190fR3wPfD7li 2u5mmblB6iV5ZyIskPAs2tBsrNTfEOJlpf5RpJ4LaPFI+rRDsZlkdQZ3Dqf3KQTJt9+VI2BhyGDw kd5lvs8jsuGpjxWyD7O8orP3wHyeFbeSe/f127AeFiqlpNG9zq95wBMiEpxxBHpsYfAR0qiQ+N/G zNtRQ0iAGsigW8glYYwwhL3tMh8yDg+1fQG5VjAl57ZBp6+zRXfIXfo9u/5wWLE9SrFU6yRzkIo3 OUXIOOfgQX0d4bRh2CYRqB1iPIA4E4DXW8kcJGq28eI2C7DM3nyjE12fBRiZvqU0SWXjHJ4VQGQb L47c8qcIwxRgCggyhu8Cqf4jH+SpBb6YUB/PwWxJZbZwnQ58FSNgs/4+v6y/VGdiPBdS2HzhclOK B/HuJKFA6k6CrQZ2qDf3QA4eUME2DB4WOZ4jcvSOwufQMSxyPBhyCA77Jt8ZpngP3JCpaMSm3cju UALLxfPaZwA5ic65NrG48WC4ga1E4PId0ZX7yMCgcnfkYIwhhGQzrMQixzNEDpu803maCcNhAMVu ZsFJ3CwF8ymJdEQaQnyI3DFpFysgPL6XFDhvwEiBDQ1tyDEMVGaXNclQHJa07jvmHaiHwHd4zkS9 Se9tNruqYyd2FnFROnl2mdbxyFFbUjpEEQfSPnOQkY8xcLVMG/lAAqvJeE34YRqmARwWFFfrw7IY bhIPyZXeFHAYgSkT02JLQPlTn6EWFEnRZG36O8y9OlHtXy4cgk2BYGV0luZID72tQv8ZFvKcuYOm IBr1hrt/xwutqgDNB6ej/VUMC/lAgiDYWw9cmfp6vP01DG9Hhlx4dK/VAFt9323xXG+pGI+S66Lr ShzJvMRyzzrZs1XZyN0sh/0KU605RY9pggil5N17CmsR6Asr9QvtOayw9ujqC6vPYgrr/90byB0j 5canOSz+Y7dFACV2kURuWOwHqT8l9uGTL65eD4cyf0InIthkEJt76q8uLy+w++CXUt3Yym7ob0Mf mFdf3ZNcXWbJ39I/1ktA++wN3NRHFgsl+lX3POEh4FmZvyH01PgwdFe1UKmrWlZMb69VtLNaL8Tk hRGFhvpcjr9htQKuQlxPRsj+4wv1IfCtVZs66lpJzo760NWy/8Dl6wPVkbL/ByO0KOWGnOo97+s6 EY925bHQQmdzOO+Kqz4gh/M5bGM2svnB1riBiOAJJUifIOfWufu4Re9w7ibEZ9gGQyNJv9cNQepB ObnLlDk4QMocg4wmBHQIDSYzzmAW2pqH1ybvwPeCkGDa0we68q0iW1O3bAmyIt5w+9rcDXdgHkV7 axjO3AJOGkRqCHuqGc7FHPmGaLC3mmERldPfC/fXAzplTUW4va+GdyNPBpIgkfUqAOdPT0fYq53o aP5ewVCyIyc2qdro//dQMLovIvULIzO7FAxz28H6hQh4KHTLkcYPjPxAu4CDJPbXVjoACT24HK9d VFKvNQ8lzfKimseHSswu3YKG3MPIkqoFEo9i3TB8LMJXGJYHyvstZPCE64ag1i30GFBXO9k+uFYG l4NOZ0ECaObxtQfDnc8LtIaI+hk3prmhStOJ+o4a8dpWp+n3/D7AIfqxk3VZnabbZvzZ7CweYdN2 uMhi9b3tB3mcBjN0MYo4XMU7jOwVGChOcuGl857xCFt9dRBh9Bezo43ZJWdtgxyNmuYWiemPkwpK 1vgmbuYO8mON3QmOulbbVdEdV0UDT0VFCVv/o6e3IZcfUuy5h3xw237/x6YSHZr04ZogszUq3cvg CpQguSSCKmIt+sh8eox6YTNAnSADFPIeIikODO9G1gfENxY59998DknPsHjUIYecYdrcGAAgFIjf GfWRbAExWnvm1ceOJtBT99p0fX9z5fa8/KZs7dSMxMRZUdb3n5qV+elcUzMw3QYRnCiIgCGLEagJ 7FuyreGfBJ+QlhFWAp3rm1AQ8P5GaiPYKgMuc4bpbN8Woey2mKdAKGUPswj1w+/hxLxQpqKG2vJQ AIUk1IHQVks4GylOdm0JYQGqM21YFSqbwP3gRCpUn2fhHDzw81ChsGPEbLScVYpSmdVxNc+SN3Eb D89xvKxGKS3nZT5J65f/BwAA//8DAFBLAwQUAAYACAAAACEAmMJC2eEAAAAKAQAADwAAAGRycy9k b3ducmV2LnhtbEyPQUvDQBCF74L/YRnBm92kMbXEbEop6qkItoJ422anSWh2NmS3SfrvnZ7scd57 vPlevppsKwbsfeNIQTyLQCCVzjRUKfjevz8tQfigyejWESq4oIdVcX+X68y4kb5w2IVKcAn5TCuo Q+gyKX1Zo9V+5jok9o6utzrw2VfS9HrkctvKeRQtpNUN8Ydad7ipsTztzlbBx6jHdRK/DdvTcXP5 3aefP9sYlXp8mNavIAJO4T8MV3xGh4KZDu5MxotWQZIuOMl6wpOufpQkcxAHBS/L5xRkkcvbCcUf AAAA//8DAFBLAQItABQABgAIAAAAIQC2gziS/gAAAOEBAAATAAAAAAAAAAAAAAAAAAAAAABbQ29u dGVudF9UeXBlc10ueG1sUEsBAi0AFAAGAAgAAAAhADj9If/WAAAAlAEAAAsAAAAAAAAAAAAAAAAA LwEAAF9yZWxzLy5yZWxzUEsBAi0AFAAGAAgAAAAhAG1WCdSLDQAAVpgAAA4AAAAAAAAAAAAAAAAA LgIAAGRycy9lMm9Eb2MueG1sUEsBAi0AFAAGAAgAAAAhAJjCQtnhAAAACgEAAA8AAAAAAAAAAAAA AAAA5Q8AAGRycy9kb3ducmV2LnhtbFBLBQYAAAAABAAEAPMAAADzEAAAAAA= ">
                      <v:rect id="_x0000_s1440" style="position:absolute;left:10899;top:25091;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yVgmygAAAOMAAAAPAAAAZHJzL2Rvd25yZXYueG1sRI9BawIx FITvQv9DeIXeNOmWqqxGKUqhh1pY9dLb6+a5G9y8LJt0Xf99IxQ8DjPzDbNcD64RPXXBetbwPFEg iEtvLFcajof38RxEiMgGG8+k4UoB1quH0RJz4y9cUL+PlUgQDjlqqGNscylDWZPDMPEtcfJOvnMY k+wqaTq8JLhrZKbUVDq0nBZqbGlTU3ne/zoNRXPF0Et7+rY/x367U+WXLz61fnoc3hYgIg3xHv5v fxgNmZqp6Ws2f5nB7VP6A3L1BwAA//8DAFBLAQItABQABgAIAAAAIQDb4fbL7gAAAIUBAAATAAAA AAAAAAAAAAAAAAAAAABbQ29udGVudF9UeXBlc10ueG1sUEsBAi0AFAAGAAgAAAAhAFr0LFu/AAAA FQEAAAsAAAAAAAAAAAAAAAAAHwEAAF9yZWxzLy5yZWxzUEsBAi0AFAAGAAgAAAAhACXJWCbKAAAA 4wAAAA8AAAAAAAAAAAAAAAAABwIAAGRycy9kb3ducmV2LnhtbFBLBQYAAAAAAwADALcAAAD+AgAA AAA= ">
                        <v:textbox inset="1mm,1mm,1mm,1mm">
                          <w:txbxContent>
                            <w:p w:rsidRPr="005048CE" w:rsidR="004E3EE5" w:rsidP="004E3EE5" w:rsidRDefault="004E3EE5" w14:paraId="1003CE1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v:textbox>
                      </v:rect>
                      <v:rect id="_x0000_s1441" style="position:absolute;left:10899;top:18288;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3DSzxwAAAOMAAAAPAAAAZHJzL2Rvd25yZXYueG1sRE/NagIx EL4LvkMYoTdNFNS6GqVUCj20hbVevI2bcTe4mSybdF3fvikUPM73P5td72rRURusZw3TiQJBXHhj udRw/H4bP4MIEdlg7Zk03CnAbjscbDAz/sY5dYdYihTCIUMNVYxNJmUoKnIYJr4hTtzFtw5jOttS mhZvKdzVcqbUQjq0nBoqbOi1ouJ6+HEa8vqOoZP2crLnY7f/VMWXzz+0fhr1L2sQkfr4EP+7302a v1pOF8u5Ws3h76cEgNz+AgAA//8DAFBLAQItABQABgAIAAAAIQDb4fbL7gAAAIUBAAATAAAAAAAA AAAAAAAAAAAAAABbQ29udGVudF9UeXBlc10ueG1sUEsBAi0AFAAGAAgAAAAhAFr0LFu/AAAAFQEA AAsAAAAAAAAAAAAAAAAAHwEAAF9yZWxzLy5yZWxzUEsBAi0AFAAGAAgAAAAhACXcNLPHAAAA4wAA AA8AAAAAAAAAAAAAAAAABwIAAGRycy9kb3ducmV2LnhtbFBLBQYAAAAAAwADALcAAAD7AgAAAAA= ">
                        <v:textbox inset="1mm,1mm,1mm,1mm">
                          <w:txbxContent>
                            <w:p w:rsidRPr="005048CE" w:rsidR="004E3EE5" w:rsidP="004E3EE5" w:rsidRDefault="004E3EE5" w14:paraId="5F1516A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v:textbox>
                      </v:rect>
                      <v:rect id="_x0000_s1442" style="position:absolute;left:10899;top:38697;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bknuyQAAAOIAAAAPAAAAZHJzL2Rvd25yZXYueG1sRI9BawIx FITvBf9DeEJvNbFIXVajiKXQgxXWeuntuXnuBjcvyyZd139vhEKPw8x8wyzXg2tET12wnjVMJwoE cemN5UrD8fvjJQMRIrLBxjNpuFGA9Wr0tMTc+CsX1B9iJRKEQ44a6hjbXMpQ1uQwTHxLnLyz7xzG JLtKmg6vCe4a+arUm3RoOS3U2NK2pvJy+HUaiuaGoZf2/GNPx/79S5V7X+y0fh4PmwWISEP8D/+1 P42GWZapTM1nc3hcSndAru4AAAD//wMAUEsBAi0AFAAGAAgAAAAhANvh9svuAAAAhQEAABMAAAAA AAAAAAAAAAAAAAAAAFtDb250ZW50X1R5cGVzXS54bWxQSwECLQAUAAYACAAAACEAWvQsW78AAAAV AQAACwAAAAAAAAAAAAAAAAAfAQAAX3JlbHMvLnJlbHNQSwECLQAUAAYACAAAACEAFG5J7skAAADi AAAADwAAAAAAAAAAAAAAAAAHAgAAZHJzL2Rvd25yZXYueG1sUEsFBgAAAAADAAMAtwAAAP0CAAAA AA== ">
                        <v:textbox inset="1mm,1mm,1mm,1mm">
                          <w:txbxContent>
                            <w:p w:rsidRPr="005048CE" w:rsidR="004E3EE5" w:rsidP="004E3EE5" w:rsidRDefault="004E3EE5" w14:paraId="3D7BE71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v:textbox>
                      </v:rect>
                      <v:rect id="_x0000_s1443" style="position:absolute;left:10899;top:11558;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vBu9yQAAAOEAAAAPAAAAZHJzL2Rvd25yZXYueG1sRI9BawIx FITvBf9DeEJvNdFStVujSEuhBy2seuntdfPcDW5elk26rv/eCEKPw8x8wyxWvatFR22wnjWMRwoE ceGN5VLDYf/5NAcRIrLB2jNpuFCA1XLwsMDM+DPn1O1iKRKEQ4YaqhibTMpQVOQwjHxDnLyjbx3G JNtSmhbPCe5qOVFqKh1aTgsVNvReUXHa/TkNeX3B0El7/LG/h+5jq4pvn2+0fhz26zcQkfr4H763 v4yGl/Grep7MZnB7lN6AXF4BAAD//wMAUEsBAi0AFAAGAAgAAAAhANvh9svuAAAAhQEAABMAAAAA AAAAAAAAAAAAAAAAAFtDb250ZW50X1R5cGVzXS54bWxQSwECLQAUAAYACAAAACEAWvQsW78AAAAV AQAACwAAAAAAAAAAAAAAAAAfAQAAX3JlbHMvLnJlbHNQSwECLQAUAAYACAAAACEAgrwbvckAAADh AAAADwAAAAAAAAAAAAAAAAAHAgAAZHJzL2Rvd25yZXYueG1sUEsFBgAAAAADAAMAtwAAAP0CAAAA AA== ">
                        <v:textbox inset="1mm,1mm,1mm,1mm">
                          <w:txbxContent>
                            <w:p w:rsidRPr="005048CE" w:rsidR="004E3EE5" w:rsidP="004E3EE5" w:rsidRDefault="004E3EE5" w14:paraId="225C433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v:textbox>
                      </v:rect>
                      <v:rect id="_x0000_s1444" style="position:absolute;left:10899;top:45500;width:15177;height:349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emnxyAAAAOMAAAAPAAAAZHJzL2Rvd25yZXYueG1sRE9Pa8Iw FL8P9h3CG+w2EwubXWeUMRnsMIU6L7u9Nc82rHkpTaz12xtB8Ph+/998ObpWDNQH61nDdKJAEFfe WK417H4+n3IQISIbbD2ThhMFWC7u7+ZYGH/kkoZtrEUK4VCghibGrpAyVA05DBPfESdu73uHMZ19 LU2PxxTuWpkp9SIdWk4NDXb00VD1vz04DWV7wjBIu/+1f7thtVbVxpffWj8+jO9vICKN8Sa+ur9M mp/nWTadPatXuPyUAJCLMwAAAP//AwBQSwECLQAUAAYACAAAACEA2+H2y+4AAACFAQAAEwAAAAAA AAAAAAAAAAAAAAAAW0NvbnRlbnRfVHlwZXNdLnhtbFBLAQItABQABgAIAAAAIQBa9CxbvwAAABUB AAALAAAAAAAAAAAAAAAAAB8BAABfcmVscy8ucmVsc1BLAQItABQABgAIAAAAIQBxemnxyAAAAOMA AAAPAAAAAAAAAAAAAAAAAAcCAABkcnMvZG93bnJldi54bWxQSwUGAAAAAAMAAwC3AAAA/AIAAAAA ">
                        <v:textbox inset="1mm,1mm,1mm,1mm">
                          <w:txbxContent>
                            <w:p w:rsidRPr="005048CE" w:rsidR="004E3EE5" w:rsidP="004E3EE5" w:rsidRDefault="004E3EE5" w14:paraId="1EE46C2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v:textbox>
                      </v:rect>
                      <v:rect id="_x0000_s1445" style="position:absolute;left:10899;top:31894;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lcEBMxwAAAOMAAAAPAAAAZHJzL2Rvd25yZXYueG1sRE/NasJA EL4XfIdlBG91ExGr0VVEEXpoC7FevI3ZMVnMzobsGuPbdwuFHuf7n9Wmt7XoqPXGsYJ0nIAgLpw2 XCo4fR9e5yB8QNZYOyYFT/KwWQ9eVphp9+CcumMoRQxhn6GCKoQmk9IXFVn0Y9cQR+7qWoshnm0p dYuPGG5rOUmSmbRoODZU2NCuouJ2vFsFef1E30lzPZvLqdt/JsWXyz+UGg377RJEoD78i//c7zrO ny3S+SJN36bw+1MEQK5/AAAA//8DAFBLAQItABQABgAIAAAAIQDb4fbL7gAAAIUBAAATAAAAAAAA AAAAAAAAAAAAAABbQ29udGVudF9UeXBlc10ueG1sUEsBAi0AFAAGAAgAAAAhAFr0LFu/AAAAFQEA AAsAAAAAAAAAAAAAAAAAHwEAAF9yZWxzLy5yZWxzUEsBAi0AFAAGAAgAAAAhAGVwQEzHAAAA4wAA AA8AAAAAAAAAAAAAAAAABwIAAGRycy9kb3ducmV2LnhtbFBLBQYAAAAAAwADALcAAAD7AgAAAAA= ">
                        <v:textbox inset="1mm,1mm,1mm,1mm">
                          <w:txbxContent>
                            <w:p w:rsidRPr="005048CE" w:rsidR="004E3EE5" w:rsidP="004E3EE5" w:rsidRDefault="004E3EE5" w14:paraId="4062793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v:textbox>
                      </v:rect>
                      <v:roundrect id="_x0000_s1446" style="position:absolute;left:7315;top:2121;width:6870;height:2159;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wlydyQAAAOIAAAAPAAAAZHJzL2Rvd25yZXYueG1sRI/NbsIw EITvlXgHa5F6qcChFQQCBgFVVY78Xbit4iWJiNchNuC+fV2pEsfRzHyjmS2CqcWdWldZVjDoJyCI c6srLhQcD1+9MQjnkTXWlknBDzlYzDsvM8y0ffCO7ntfiAhhl6GC0vsmk9LlJRl0fdsQR+9sW4M+ yraQusVHhJtavifJSBqsOC6U2NC6pPyyvxkFJM1H+PxecRgfT2/blR9V28NVqdduWE5BeAr+Gf5v b7SCdDgcpOkkSeHvUrwDcv4LAAD//wMAUEsBAi0AFAAGAAgAAAAhANvh9svuAAAAhQEAABMAAAAA AAAAAAAAAAAAAAAAAFtDb250ZW50X1R5cGVzXS54bWxQSwECLQAUAAYACAAAACEAWvQsW78AAAAV AQAACwAAAAAAAAAAAAAAAAAfAQAAX3JlbHMvLnJlbHNQSwECLQAUAAYACAAAACEAPcJcnckAAADi AAAADwAAAAAAAAAAAAAAAAAHAgAAZHJzL2Rvd25yZXYueG1sUEsFBgAAAAADAAMAtwAAAP0CAAAA AA== ">
                        <v:stroke joinstyle="miter"/>
                        <v:textbox inset="0,0,0,0">
                          <w:txbxContent>
                            <w:p w:rsidRPr="005D63B8" w:rsidR="004E3EE5" w:rsidP="004E3EE5" w:rsidRDefault="004E3EE5" w14:paraId="63428852"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CLIENTE</w:t>
                              </w:r>
                            </w:p>
                          </w:txbxContent>
                        </v:textbox>
                      </v:roundrect>
                      <v:roundrect id="_x0000_s1447" style="position:absolute;left:22457;top:2048;width:6871;height:2159;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anlYVxwAAAOMAAAAPAAAAZHJzL2Rvd25yZXYueG1sRE+9bsIw EN6ReAfrKnVB4FBEGlIMKqCqjBRY2E7xNYkan9PYgHn7uhIS433/N18G04gLda62rGA8SkAQF1bX XCo4Hj6GGQjnkTU2lknBjRwsF/3eHHNtr/xFl70vRQxhl6OCyvs2l9IVFRl0I9sSR+7bdgZ9PLtS 6g6vMdw08iVJUmmw5thQYUvrioqf/dkoIGkmYfO54pAdT4Pdyqf17vCr1PNTeH8D4Sn4h/ju3uo4 f/o6mWVplszg/6cIgFz8AQAA//8DAFBLAQItABQABgAIAAAAIQDb4fbL7gAAAIUBAAATAAAAAAAA AAAAAAAAAAAAAABbQ29udGVudF9UeXBlc10ueG1sUEsBAi0AFAAGAAgAAAAhAFr0LFu/AAAAFQEA AAsAAAAAAAAAAAAAAAAAHwEAAF9yZWxzLy5yZWxzUEsBAi0AFAAGAAgAAAAhABqeVhXHAAAA4wAA AA8AAAAAAAAAAAAAAAAABwIAAGRycy9kb3ducmV2LnhtbFBLBQYAAAAAAwADALcAAAD7AgAAAAA= ">
                        <v:stroke joinstyle="miter"/>
                        <v:textbox inset="0,0,0,0">
                          <w:txbxContent>
                            <w:p w:rsidRPr="005D63B8" w:rsidR="004E3EE5" w:rsidP="004E3EE5" w:rsidRDefault="004E3EE5" w14:paraId="5199E720"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MERCATO</w:t>
                              </w:r>
                            </w:p>
                          </w:txbxContent>
                        </v:textbox>
                      </v:roundrect>
                      <v:roundrect id="_x0000_s1448" style="position:absolute;left:29480;top:25676;width:6870;height:2159;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FULfxwAAAOMAAAAPAAAAZHJzL2Rvd25yZXYueG1sRE/NTgIx EL6b8A7NkHAx0ooKy0ohoCF4RODCbbIddzdup8u2QH17amLicb7/mS2ibcSFOl871vA4VCCIC2dq LjUc9uuHDIQPyAYbx6Thhzws5r27GebGXfmTLrtQihTCPkcNVQhtLqUvKrLoh64lTtyX6yyGdHal NB1eU7ht5EipsbRYc2qosKW3iorv3dlqIGmf4vtmxTE7HO+3qzCut/uT1oN+XL6CCBTDv/jP/WHS /Emmpi+jZzWF358SAHJ+AwAA//8DAFBLAQItABQABgAIAAAAIQDb4fbL7gAAAIUBAAATAAAAAAAA AAAAAAAAAAAAAABbQ29udGVudF9UeXBlc10ueG1sUEsBAi0AFAAGAAgAAAAhAFr0LFu/AAAAFQEA AAsAAAAAAAAAAAAAAAAAHwEAAF9yZWxzLy5yZWxzUEsBAi0AFAAGAAgAAAAhAC0VQt/HAAAA4wAA AA8AAAAAAAAAAAAAAAAABwIAAGRycy9kb3ducmV2LnhtbFBLBQYAAAAAAwADALcAAAD7AgAAAAA= ">
                        <v:stroke joinstyle="miter"/>
                        <v:textbox inset="0,0,0,0">
                          <w:txbxContent>
                            <w:p w:rsidRPr="005D63B8" w:rsidR="004E3EE5" w:rsidP="004E3EE5" w:rsidRDefault="004E3EE5" w14:paraId="08B0A6D4"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FORNITORI</w:t>
                              </w:r>
                            </w:p>
                          </w:txbxContent>
                        </v:textbox>
                      </v:roundrect>
                      <v:roundrect id="_x0000_s1449" style="position:absolute;left:29480;top:18873;width:6870;height:2159;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aCuSAygAAAOIAAAAPAAAAZHJzL2Rvd25yZXYueG1sRI/NbsIw EITvlXgHa5G4VMWBigRSDIJWqBz5u/S2irdJRLwOsQvm7etKlTiOZuYbzXwZTCOu1LnasoLRMAFB XFhdc6ngdNy8TEE4j6yxsUwK7uRgueg9zTHX9sZ7uh58KSKEXY4KKu/bXEpXVGTQDW1LHL1v2xn0 UXal1B3eItw0cpwkqTRYc1yosKX3iorz4ccoIGlew8fnmsP09PW8W/u03h0vSg36YfUGwlPwj/B/ e6sVpNksncyybAJ/l+IdkItfAAAA//8DAFBLAQItABQABgAIAAAAIQDb4fbL7gAAAIUBAAATAAAA AAAAAAAAAAAAAAAAAABbQ29udGVudF9UeXBlc10ueG1sUEsBAi0AFAAGAAgAAAAhAFr0LFu/AAAA FQEAAAsAAAAAAAAAAAAAAAAAHwEAAF9yZWxzLy5yZWxzUEsBAi0AFAAGAAgAAAAhAJoK5IDKAAAA 4gAAAA8AAAAAAAAAAAAAAAAABwIAAGRycy9kb3ducmV2LnhtbFBLBQYAAAAAAwADALcAAAD+AgAA AAA= ">
                        <v:stroke joinstyle="miter"/>
                        <v:textbox inset="0,0,0,0">
                          <w:txbxContent>
                            <w:p w:rsidRPr="005D63B8" w:rsidR="004E3EE5" w:rsidP="004E3EE5" w:rsidRDefault="004E3EE5" w14:paraId="5D27E390"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CONSULENTI</w:t>
                              </w:r>
                            </w:p>
                          </w:txbxContent>
                        </v:textbox>
                      </v:roundrect>
                      <v:roundrect id="_x0000_s1450" style="position:absolute;top:35405;width:6870;height:2159;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FGxnxwAAAOIAAAAPAAAAZHJzL2Rvd25yZXYueG1sRE89b8Iw EN2R+h+sQ+pSFRsKKQ0YVKgQjBRYup3iaxI1PofYgPvv66ES49P7ni+jbcSVOl871jAcKBDEhTM1 lxpOx83zFIQPyAYbx6ThlzwsFw+9OebG3fiTrodQihTCPkcNVQhtLqUvKrLoB64lTty36yyGBLtS mg5vKdw2cqRUJi3WnBoqbGldUfFzuFgNJO1L/NiuOE5PX0/7Vcjq/fGs9WM/vs9ABIrhLv5374yG STZWb2r0mjanS+kOyMUfAAAA//8DAFBLAQItABQABgAIAAAAIQDb4fbL7gAAAIUBAAATAAAAAAAA AAAAAAAAAAAAAABbQ29udGVudF9UeXBlc10ueG1sUEsBAi0AFAAGAAgAAAAhAFr0LFu/AAAAFQEA AAsAAAAAAAAAAAAAAAAAHwEAAF9yZWxzLy5yZWxzUEsBAi0AFAAGAAgAAAAhAM8UbGfHAAAA4gAA AA8AAAAAAAAAAAAAAAAABwIAAGRycy9kb3ducmV2LnhtbFBLBQYAAAAAAwADALcAAAD7AgAAAAA= ">
                        <v:stroke joinstyle="miter"/>
                        <v:textbox inset="0,0,0,0">
                          <w:txbxContent>
                            <w:p w:rsidRPr="005D63B8" w:rsidR="004E3EE5" w:rsidP="004E3EE5" w:rsidRDefault="004E3EE5" w14:paraId="26E92913"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PERSONALE</w:t>
                              </w:r>
                            </w:p>
                          </w:txbxContent>
                        </v:textbox>
                      </v:roundrect>
                      <v:shape id="Connettore 2 1" style="position:absolute;left:10768;top:4623;width:6579;height:3582;visibility:visible;mso-wrap-style:square" o:spid="_x0000_s145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hy3UxAAAAOIAAAAPAAAAZHJzL2Rvd25yZXYueG1sRE/LagIx FN0X/IdwC93VxML4GI1ihWK32kK7vEyuk6GTm5BEZ/r3zaLg8nDem93oenGjmDrPGmZTBYK48abj VsPnx9vzEkTKyAZ7z6ThlxLstpOHDdbGD3yi2zm3ooRwqlGDzTnUUqbGksM09YG4cBcfHeYCYytN xKGEu16+KDWXDjsuDRYDHSw1P+er0zA4Eyp7vH4dv+PJzPFQda+zoPXT47hfg8g05rv43/1uNKyW 1UKplSqby6VyB+T2DwAA//8DAFBLAQItABQABgAIAAAAIQDb4fbL7gAAAIUBAAATAAAAAAAAAAAA AAAAAAAAAABbQ29udGVudF9UeXBlc10ueG1sUEsBAi0AFAAGAAgAAAAhAFr0LFu/AAAAFQEAAAsA AAAAAAAAAAAAAAAAHwEAAF9yZWxzLy5yZWxzUEsBAi0AFAAGAAgAAAAhAAWHLdTEAAAA4gAAAA8A AAAAAAAAAAAAAAAABwIAAGRycy9kb3ducmV2LnhtbFBLBQYAAAAAAwADALcAAAD4AgAAAAA= ">
                        <v:stroke joinstyle="miter" startarrow="open" endarrow="open"/>
                      </v:shape>
                      <v:shape id="Connettore 2 1" style="position:absolute;left:19912;top:4623;width:6064;height:3582;flip:x;visibility:visible;mso-wrap-style:square" o:spid="_x0000_s145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1uZuyAAAAOMAAAAPAAAAZHJzL2Rvd25yZXYueG1sRE9fa8Iw EH8f+B3CCXubqR2ztRpFB4OJT2vH2OPR3Nqy5lKaqJmffhkMfLzf/1tvg+nFmUbXWVYwnyUgiGur O24UvFcvDzkI55E19pZJwQ852G4md2sstL3wG51L34gYwq5ABa33QyGlq1sy6GZ2II7clx0N+niO jdQjXmK46WWaJAtpsOPY0OJAzy3V3+XJKPjQeXc8+cO8rMI+HJbX7PpZHZW6n4bdCoSn4G/if/er jvOzp8VjnqV5Cn8/RQDk5hcAAP//AwBQSwECLQAUAAYACAAAACEA2+H2y+4AAACFAQAAEwAAAAAA AAAAAAAAAAAAAAAAW0NvbnRlbnRfVHlwZXNdLnhtbFBLAQItABQABgAIAAAAIQBa9CxbvwAAABUB AAALAAAAAAAAAAAAAAAAAB8BAABfcmVscy8ucmVsc1BLAQItABQABgAIAAAAIQBN1uZuyAAAAOMA AAAPAAAAAAAAAAAAAAAAAAcCAABkcnMvZG93bnJldi54bWxQSwUGAAAAAAMAAwC3AAAA/AIAAAAA ">
                        <v:stroke joinstyle="miter" startarrow="open" endarrow="open"/>
                      </v:shape>
                      <v:oval id="Ovale 3" style="position:absolute;left:17922;top:7754;width:1257;height:1225;visibility:visible;mso-wrap-style:square;v-text-anchor:middle" o:spid="_x0000_s1453"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9vEhIzAAAAOIAAAAPAAAAZHJzL2Rvd25yZXYueG1sRI/LasJA FIb3hb7DcApupE4aRW10lCqWFkGKF6jLQ+Y0Cc2ciZkxRp++sxC6/PlvfNN5a0rRUO0KywpeehEI 4tTqgjMFh/378xiE88gaS8uk4EoO5rPHhykm2l54S83OZyKMsEtQQe59lUjp0pwMup6tiIP3Y2uD Psg6k7rGSxg3pYyjaCgNFhwecqxomVP6uzsbBd9FE1398bC+rb423VX8cVp0tyelOk/t2wSEp9b/ h+/tT61gMHodxqN+HCACUsABOfsDAAD//wMAUEsBAi0AFAAGAAgAAAAhANvh9svuAAAAhQEAABMA AAAAAAAAAAAAAAAAAAAAAFtDb250ZW50X1R5cGVzXS54bWxQSwECLQAUAAYACAAAACEAWvQsW78A AAAVAQAACwAAAAAAAAAAAAAAAAAfAQAAX3JlbHMvLnJlbHNQSwECLQAUAAYACAAAACEA/bxISMwA AADiAAAADwAAAAAAAAAAAAAAAAAHAgAAZHJzL2Rvd25yZXYueG1sUEsFBgAAAAADAAMAtwAAAAAD AAAAAA== ">
                        <v:stroke joinstyle="miter"/>
                      </v:oval>
                      <v:shape id="Connettore 2 1" style="position:absolute;left:18582;top:9305;width:0;height:2159;visibility:visible;mso-wrap-style:square" o:spid="_x0000_s145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q0QxyQAAAOMAAAAPAAAAZHJzL2Rvd25yZXYueG1sRI/NasMw EITvhbyD2EJvjWw3SYMbJaSBkl7zA+lxsbaWqbUSkhK7b18VCj0OM/MNs9qMthc3CrFzrKCcFiCI G6c7bhWcT2+PSxAxIWvsHZOCb4qwWU/uVlhrN/CBbsfUigzhWKMCk5KvpYyNIYtx6jxx9j5dsJiy DK3UAYcMt72simIhLXacFwx62hlqvo5Xq2Cw2s/N/nrZf4SDXuBu3r2WXqmH+3H7AiLRmP7Df+13 raAqy2I5q56fZvD7Kf8Buf4BAAD//wMAUEsBAi0AFAAGAAgAAAAhANvh9svuAAAAhQEAABMAAAAA AAAAAAAAAAAAAAAAAFtDb250ZW50X1R5cGVzXS54bWxQSwECLQAUAAYACAAAACEAWvQsW78AAAAV AQAACwAAAAAAAAAAAAAAAAAfAQAAX3JlbHMvLnJlbHNQSwECLQAUAAYACAAAACEAp6tEMckAAADj AAAADwAAAAAAAAAAAAAAAAAHAgAAZHJzL2Rvd25yZXYueG1sUEsFBgAAAAADAAMAtwAAAP0CAAAA AA== ">
                        <v:stroke joinstyle="miter" startarrow="open" endarrow="open"/>
                      </v:shape>
                      <v:shape id="Connettore 2 1" style="position:absolute;left:18582;top:15523;width:0;height:2515;visibility:visible;mso-wrap-style:square" o:spid="_x0000_s145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Jv3AxQAAAOMAAAAPAAAAZHJzL2Rvd25yZXYueG1sRE9fS8Mw EH8X/A7hBN9cUmfL6JYNHch83RT08WjOpthcQpKt9dsbQfDxfv9vs5vdKC4U0+BZQ7VQIIg7bwbu Nby9Pt+tQKSMbHD0TBq+KcFue321wdb4iY90OeVelBBOLWqwOYdWytRZcpgWPhAX7tNHh7mcsZcm 4lTC3SjvlWqkw4FLg8VAe0vd1+nsNEzOhNoezu+Hj3g0De7r4akKWt/ezI9rEJnm/C/+c7+YMr96 WC4bVasKfn8qAMjtDwAAAP//AwBQSwECLQAUAAYACAAAACEA2+H2y+4AAACFAQAAEwAAAAAAAAAA AAAAAAAAAAAAW0NvbnRlbnRfVHlwZXNdLnhtbFBLAQItABQABgAIAAAAIQBa9CxbvwAAABUBAAAL AAAAAAAAAAAAAAAAAB8BAABfcmVscy8ucmVsc1BLAQItABQABgAIAAAAIQAHJv3AxQAAAOMAAAAP AAAAAAAAAAAAAAAAAAcCAABkcnMvZG93bnJldi54bWxQSwUGAAAAAAMAAwC3AAAA+QIAAAAA ">
                        <v:stroke joinstyle="miter" startarrow="open" endarrow="open"/>
                      </v:shape>
                      <v:shape id="Connettore 2 1" style="position:absolute;left:18582;top:22180;width:0;height:2514;visibility:visible;mso-wrap-style:square" o:spid="_x0000_s145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Cl7AxQAAAOMAAAAPAAAAZHJzL2Rvd25yZXYueG1sRE/NSgMx EL4LvkMYwZvNRt1a16ZFC1KvrUJ7HDbjZnEzCUnaXd/eCILH+f5nuZ7cIM4UU+9Zg5pVIIhbb3ru NHy8v94sQKSMbHDwTBq+KcF6dXmxxMb4kXd03udOlBBODWqwOYdGytRacphmPhAX7tNHh7mcsZMm 4ljC3SBvq2ouHfZcGiwG2lhqv/Ynp2F0JtR2ezpsj3Fn5rip+xcVtL6+mp6fQGSa8r/4z/1mynyl Fg/q8e6+ht+fCgBy9QMAAP//AwBQSwECLQAUAAYACAAAACEA2+H2y+4AAACFAQAAEwAAAAAAAAAA AAAAAAAAAAAAW0NvbnRlbnRfVHlwZXNdLnhtbFBLAQItABQABgAIAAAAIQBa9CxbvwAAABUBAAAL AAAAAAAAAAAAAAAAAB8BAABfcmVscy8ucmVsc1BLAQItABQABgAIAAAAIQBZCl7AxQAAAOMAAAAP AAAAAAAAAAAAAAAAAAcCAABkcnMvZG93bnJldi54bWxQSwUGAAAAAAMAAwC3AAAA+QIAAAAA ">
                        <v:stroke joinstyle="miter" startarrow="open" endarrow="open"/>
                      </v:shape>
                      <v:shape id="Connettore 2 1" style="position:absolute;left:18582;top:29056;width:0;height:2515;visibility:visible;mso-wrap-style:square" o:spid="_x0000_s145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WKfOxwAAAOMAAAAPAAAAZHJzL2Rvd25yZXYueG1sRI9BSwMx FITvgv8hPMGbTVLoWtamRQtSr62CHh+b52Zx8xKStLv+eyMIHoeZ+YbZ7GY/igulPAQ2oBcKBHEX 7MC9gbfX57s1iFyQLY6BycA3Zdhtr6822Now8ZEup9KLCuHcogFXSmylzJ0jj3kRInH1PkPyWKpM vbQJpwr3o1wq1UiPA9cFh5H2jrqv09kbmLyNK3c4vx8+0tE2uF8NTzoac3szPz6AKDSX//Bf+8Ua WKq1vteN0hp+P9U/ILc/AAAA//8DAFBLAQItABQABgAIAAAAIQDb4fbL7gAAAIUBAAATAAAAAAAA AAAAAAAAAAAAAABbQ29udGVudF9UeXBlc10ueG1sUEsBAi0AFAAGAAgAAAAhAFr0LFu/AAAAFQEA AAsAAAAAAAAAAAAAAAAAHwEAAF9yZWxzLy5yZWxzUEsBAi0AFAAGAAgAAAAhAOZYp87HAAAA4wAA AA8AAAAAAAAAAAAAAAAABwIAAGRycy9kb3ducmV2LnhtbFBLBQYAAAAAAwADALcAAAD7AgAAAAA= ">
                        <v:stroke joinstyle="miter" startarrow="open" endarrow="open"/>
                      </v:shape>
                      <v:shape id="Connettore 2 1" style="position:absolute;left:18582;top:35932;width:0;height:2515;visibility:visible;mso-wrap-style:square" o:spid="_x0000_s145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1Wg2xgAAAOMAAAAPAAAAZHJzL2Rvd25yZXYueG1sRE9fS8Mw EH8X/A7hhL25dJ1rR102dCDzdZugj0dzNsXmEpJsrd/eCIKP9/t/m91kB3GlEHvHChbzAgRx63TP nYK388v9GkRMyBoHx6TgmyLstrc3G2y0G/lI11PqRA7h2KACk5JvpIytIYtx7jxx5j5dsJjyGTqp A4453A6yLIpKWuw5Nxj0tDfUfp0uVsFotV+Zw+X98BGOusL9qn9eeKVmd9PTI4hEU/oX/7lfdZ5f leWyXtf1A/z+lAGQ2x8AAAD//wMAUEsBAi0AFAAGAAgAAAAhANvh9svuAAAAhQEAABMAAAAAAAAA AAAAAAAAAAAAAFtDb250ZW50X1R5cGVzXS54bWxQSwECLQAUAAYACAAAACEAWvQsW78AAAAVAQAA CwAAAAAAAAAAAAAAAAAfAQAAX3JlbHMvLnJlbHNQSwECLQAUAAYACAAAACEAldVoNsYAAADjAAAA DwAAAAAAAAAAAAAAAAAHAgAAZHJzL2Rvd25yZXYueG1sUEsFBgAAAAADAAMAtwAAAPoCAAAAAA== ">
                        <v:stroke joinstyle="miter" startarrow="open" endarrow="open"/>
                      </v:shape>
                      <v:shape id="Connettore 2 1" style="position:absolute;left:18582;top:42589;width:0;height:2515;visibility:visible;mso-wrap-style:square" o:spid="_x0000_s145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suBGxwAAAOIAAAAPAAAAZHJzL2Rvd25yZXYueG1sRI9BSwMx FITvgv8hPMGbTba4bdk2LVqQem0V9PjYvG4WNy8hSbvrvzeC4HGYmW+YzW5yg7hSTL1nDdVMgSBu vem50/D+9vKwApEyssHBM2n4pgS77e3NBhvjRz7S9ZQ7USCcGtRgcw6NlKm15DDNfCAu3tlHh7nI 2EkTcSxwN8i5UgvpsOeyYDHQ3lL7dbo4DaMzobaHy8fhMx7NAvd1/1wFre/vpqc1iExT/g//tV+N htWyVnO1rB7h91K5A3L7AwAA//8DAFBLAQItABQABgAIAAAAIQDb4fbL7gAAAIUBAAATAAAAAAAA AAAAAAAAAAAAAABbQ29udGVudF9UeXBlc10ueG1sUEsBAi0AFAAGAAgAAAAhAFr0LFu/AAAAFQEA AAsAAAAAAAAAAAAAAAAAHwEAAF9yZWxzLy5yZWxzUEsBAi0AFAAGAAgAAAAhACGy4EbHAAAA4gAA AA8AAAAAAAAAAAAAAAAABwIAAGRycy9kb3ducmV2LnhtbFBLBQYAAAAAAwADALcAAAD7AgAAAAA= ">
                        <v:stroke joinstyle="miter" startarrow="open" endarrow="open"/>
                      </v:shape>
                      <v:shape id="Connettore 2 1" style="position:absolute;left:26569;top:26877;width:2337;height:0;flip:x;visibility:visible;mso-wrap-style:square" o:spid="_x0000_s146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nWkFygAAAOIAAAAPAAAAZHJzL2Rvd25yZXYueG1sRI9Ba8JA FITvhf6H5RV6q7sKNTF1FS0UKp6aiPT4yL4modm3Ibvq1l/fLRQ8DjPzDbNcR9uLM42+c6xhOlEg iGtnOm40HKq3pxyED8gGe8ek4Yc8rFf3d0ssjLvwB53L0IgEYV+ghjaEoZDS1y1Z9BM3ECfvy40W Q5JjI82IlwS3vZwpNZcWO04LLQ702lL9XZ6shqPJu/0p7KZlFbdxt7hm189qr/XjQ9y8gAgUwy38 3343Gp7najFTeZbB36V0B+TqFwAA//8DAFBLAQItABQABgAIAAAAIQDb4fbL7gAAAIUBAAATAAAA AAAAAAAAAAAAAAAAAABbQ29udGVudF9UeXBlc10ueG1sUEsBAi0AFAAGAAgAAAAhAFr0LFu/AAAA FQEAAAsAAAAAAAAAAAAAAAAAHwEAAF9yZWxzLy5yZWxzUEsBAi0AFAAGAAgAAAAhALGdaQXKAAAA 4gAAAA8AAAAAAAAAAAAAAAAABwIAAGRycy9kb3ducmV2LnhtbFBLBQYAAAAAAwADALcAAAD+AgAA AAA= ">
                        <v:stroke joinstyle="miter" startarrow="open" endarrow="open"/>
                      </v:shape>
                      <v:shape id="Connettore 2 1" style="position:absolute;left:26642;top:20000;width:2337;height:0;flip:x;visibility:visible;mso-wrap-style:square" o:spid="_x0000_s146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RkfjygAAAOEAAAAPAAAAZHJzL2Rvd25yZXYueG1sRI9Ba8JA FITvhf6H5Qne6kaxMU1dpQpCxZNJKT0+sq9JMPs2ZFfd+uu7hYLHYWa+YZbrYDpxocG1lhVMJwkI 4srqlmsFH+XuKQPhPLLGzjIp+CEH69XjwxJzba98pEvhaxEh7HJU0Hjf51K6qiGDbmJ74uh928Gg j3KopR7wGuGmk7MkSaXBluNCgz1tG6pOxdko+NRZezj7/bQowybsX26L21d5UGo8Cm+vIDwFfw// t9+1gkWaZvP57Bn+HsU3IFe/AAAA//8DAFBLAQItABQABgAIAAAAIQDb4fbL7gAAAIUBAAATAAAA AAAAAAAAAAAAAAAAAABbQ29udGVudF9UeXBlc10ueG1sUEsBAi0AFAAGAAgAAAAhAFr0LFu/AAAA FQEAAAsAAAAAAAAAAAAAAAAAHwEAAF9yZWxzLy5yZWxzUEsBAi0AFAAGAAgAAAAhACpGR+PKAAAA 4QAAAA8AAAAAAAAAAAAAAAAABwIAAGRycy9kb3ducmV2LnhtbFBLBQYAAAAAAwADALcAAAD+AgAA AAA= ">
                        <v:stroke joinstyle="miter" startarrow="open" endarrow="open"/>
                      </v:shape>
                      <v:line id="Connettore diritto 9" style="position:absolute;visibility:visible;mso-wrap-style:square" o:spid="_x0000_s1462" strokecolor="black [3213]" strokeweight=".25pt" o:connectortype="straight" from="7388,36649" to="8994,3664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8ejIxwAAAOEAAAAPAAAAZHJzL2Rvd25yZXYueG1sRI/LisIw FIb3wrxDOAPuNNXxUqpRBgdRYRBGxfWxOdMWm5PSxFrf3iwElz//jW++bE0pGqpdYVnBoB+BIE6t LjhTcDquezEI55E1lpZJwYMcLBcfnTkm2t75j5qDz0QYYZeggtz7KpHSpTkZdH1bEQfv39YGfZB1 JnWN9zBuSjmMook0WHB4yLGiVU7p9XAzCvY7P7hMis3jHF3NmPdb1/zIX6W6n+33DISn1r/Dr/ZW KxiNv6ZxHAeGQBRoQC6eAAAA//8DAFBLAQItABQABgAIAAAAIQDb4fbL7gAAAIUBAAATAAAAAAAA AAAAAAAAAAAAAABbQ29udGVudF9UeXBlc10ueG1sUEsBAi0AFAAGAAgAAAAhAFr0LFu/AAAAFQEA AAsAAAAAAAAAAAAAAAAAHwEAAF9yZWxzLy5yZWxzUEsBAi0AFAAGAAgAAAAhAAzx6MjHAAAA4QAA AA8AAAAAAAAAAAAAAAAABwIAAGRycy9kb3ducmV2LnhtbFBLBQYAAAAAAwADALcAAAD7AgAAAAA= ">
                        <v:stroke joinstyle="miter"/>
                      </v:line>
                      <v:line id="Connettore diritto 9" style="position:absolute;flip:y;visibility:visible;mso-wrap-style:square" o:spid="_x0000_s1463" strokecolor="black [3213]" strokeweight=".25pt" o:connectortype="straight" from="8997,13313" to="8997,4751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vbIoygAAAOIAAAAPAAAAZHJzL2Rvd25yZXYueG1sRI9BS8NA FITvgv9heYIXsZvWNDSx2yJC0FtrKwVvj+wziWbfhuwzjf/eFQSPw8x8w6y3k+vUSENoPRuYzxJQ xJW3LdcGXo/l7QpUEGSLnWcy8E0BtpvLizUW1p/5hcaD1CpCOBRooBHpC61D1ZDDMPM9cfTe/eBQ ohxqbQc8R7jr9CJJMu2w5bjQYE+PDVWfhy9noFzenPYLkjHrUy1Pb+Vxl+0+jLm+mh7uQQlN8h/+ az9bA3k+z5fpXZrB76V4B/TmBwAA//8DAFBLAQItABQABgAIAAAAIQDb4fbL7gAAAIUBAAATAAAA AAAAAAAAAAAAAAAAAABbQ29udGVudF9UeXBlc10ueG1sUEsBAi0AFAAGAAgAAAAhAFr0LFu/AAAA FQEAAAsAAAAAAAAAAAAAAAAAHwEAAF9yZWxzLy5yZWxzUEsBAi0AFAAGAAgAAAAhAA29sijKAAAA 4gAAAA8AAAAAAAAAAAAAAAAABwIAAGRycy9kb3ducmV2LnhtbFBLBQYAAAAAAwADALcAAAD+AgAA AAA= ">
                        <v:stroke joinstyle="miter"/>
                      </v:line>
                      <v:roundrect id="_x0000_s1464" style="position:absolute;left:44110;width:19234;height:3435;visibility:visible;mso-wrap-style:square;v-text-anchor:middle" fillcolor="#f2f2f2 [305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QNWmxwAAAOMAAAAPAAAAZHJzL2Rvd25yZXYueG1sRE/JbsIw EL1X4h+sQeqlAoeAWAIGQSvUHtku3EbxkETE4xC7YP6+rlSpx3n7LFbB1OJOrassKxj0ExDEudUV FwpOx21vCsJ5ZI21ZVLwJAerZedlgZm2D97T/eALEUPYZaig9L7JpHR5SQZd3zbEkbvY1qCPZ1tI 3eIjhptapkkylgYrjg0lNvReUn49fBsFJM0wfHxuOExP57fdxo+r3fGm1Gs3rOcgPAX/L/5zf+k4 fzQbjpI0nQzg96cIgFz+AAAA//8DAFBLAQItABQABgAIAAAAIQDb4fbL7gAAAIUBAAATAAAAAAAA AAAAAAAAAAAAAABbQ29udGVudF9UeXBlc10ueG1sUEsBAi0AFAAGAAgAAAAhAFr0LFu/AAAAFQEA AAsAAAAAAAAAAAAAAAAAHwEAAF9yZWxzLy5yZWxzUEsBAi0AFAAGAAgAAAAhAMlA1abHAAAA4wAA AA8AAAAAAAAAAAAAAAAABwIAAGRycy9kb3ducmV2LnhtbFBLBQYAAAAAAwADALcAAAD7AgAAAAA= ">
                        <v:stroke joinstyle="miter"/>
                        <v:textbox inset="0,0,0,0">
                          <w:txbxContent>
                            <w:p w:rsidRPr="005D63B8" w:rsidR="004E3EE5" w:rsidP="004E3EE5" w:rsidRDefault="004E3EE5" w14:paraId="718CF652"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CONTROLLI ANNEX A – ISO 27001:2024</w:t>
                              </w:r>
                            </w:p>
                          </w:txbxContent>
                        </v:textbox>
                      </v:roundrect>
                      <v:rect id="_x0000_s1465" style="position:absolute;left:46012;top:29114;width:15177;height:349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nG3MxwAAAOMAAAAPAAAAZHJzL2Rvd25yZXYueG1sRE9Pa8Iw FL8P9h3CG+w2kxaUrRpFNgY7TKHqZbdn82yDzUtpslq//SIIO77f/7dYja4VA/XBetaQTRQI4sob y7WGw/7z5RVEiMgGW8+k4UoBVsvHhwUWxl+4pGEXa5FCOBSooYmxK6QMVUMOw8R3xIk7+d5hTGdf S9PjJYW7VuZKzaRDy6mhwY7eG6rOu1+noWyvGAZpTz/2eBg+Nqra+vJb6+encT0HEWmM/+K7+8uk +dP8TWWzaZ7B7acEgFz+AQAA//8DAFBLAQItABQABgAIAAAAIQDb4fbL7gAAAIUBAAATAAAAAAAA AAAAAAAAAAAAAABbQ29udGVudF9UeXBlc10ueG1sUEsBAi0AFAAGAAgAAAAhAFr0LFu/AAAAFQEA AAsAAAAAAAAAAAAAAAAAHwEAAF9yZWxzLy5yZWxzUEsBAi0AFAAGAAgAAAAhAFycbczHAAAA4wAA AA8AAAAAAAAAAAAAAAAABwIAAGRycy9kb3ducmV2LnhtbFBLBQYAAAAAAwADALcAAAD7AgAAAAA= ">
                        <v:textbox inset="1mm,1mm,1mm,1mm">
                          <w:txbxContent>
                            <w:p w:rsidRPr="005048CE" w:rsidR="004E3EE5" w:rsidP="004E3EE5" w:rsidRDefault="004E3EE5" w14:paraId="3AF3B101"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PSI-03 Lavoro in rete</w:t>
                              </w:r>
                            </w:p>
                          </w:txbxContent>
                        </v:textbox>
                      </v:rect>
                      <v:rect id="_x0000_s1466" style="position:absolute;left:46012;top:24725;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Kn6WxwAAAOMAAAAPAAAAZHJzL2Rvd25yZXYueG1sRE/NasJA EL4LfYdlCt50Y6QaUlcpFcFDFWK99DbNjsnS7GzIrjG+vVso9Djf/6w2g21ET503jhXMpgkI4tJp w5WC8+dukoHwAVlj45gU3MnDZv00WmGu3Y0L6k+hEjGEfY4K6hDaXEpf1mTRT11LHLmL6yyGeHaV 1B3eYrhtZJokC2nRcGyosaX3msqf09UqKJo7+l6ay5f5PvfbQ1IeXfGh1Ph5eHsFEWgI/+I/917H +dlLulzO0mwOvz9FAOT6AQAA//8DAFBLAQItABQABgAIAAAAIQDb4fbL7gAAAIUBAAATAAAAAAAA AAAAAAAAAAAAAABbQ29udGVudF9UeXBlc10ueG1sUEsBAi0AFAAGAAgAAAAhAFr0LFu/AAAAFQEA AAsAAAAAAAAAAAAAAAAAHwEAAF9yZWxzLy5yZWxzUEsBAi0AFAAGAAgAAAAhABgqfpbHAAAA4wAA AA8AAAAAAAAAAAAAAAAABwIAAGRycy9kb3ducmV2LnhtbFBLBQYAAAAAAwADALcAAAD7AgAAAAA= ">
                        <v:textbox inset="1mm,1mm,1mm,1mm">
                          <w:txbxContent>
                            <w:p w:rsidRPr="00D36B60" w:rsidR="004E3EE5" w:rsidP="004E3EE5" w:rsidRDefault="004E3EE5" w14:paraId="796C283E"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PSI-02 Sicurezza fisica</w:t>
                              </w:r>
                            </w:p>
                          </w:txbxContent>
                        </v:textbox>
                      </v:rect>
                      <v:rect id="_x0000_s1467" style="position:absolute;left:46012;top:20482;width:15177;height:349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rf94xQAAAOEAAAAPAAAAZHJzL2Rvd25yZXYueG1sRE/Pa8Iw FL4L/g/hCd40VTodnVHEIXhwQtXLbm/Nsw02L6XJav3vl8PA48f3e7XpbS06ar1xrGA2TUAQF04b LhVcL/vJOwgfkDXWjknBkzxs1sPBCjPtHpxTdw6liCHsM1RQhdBkUvqiIot+6hriyN1cazFE2JZS t/iI4baW8yRZSIuGY0OFDe0qKu7nX6sgr5/oO2lu3+bn2n1+JcXJ5UelxqN++wEiUB9e4n/3QSt4 SxfpPF3GyfFRfANy/QcAAP//AwBQSwECLQAUAAYACAAAACEA2+H2y+4AAACFAQAAEwAAAAAAAAAA AAAAAAAAAAAAW0NvbnRlbnRfVHlwZXNdLnhtbFBLAQItABQABgAIAAAAIQBa9CxbvwAAABUBAAAL AAAAAAAAAAAAAAAAAB8BAABfcmVscy8ucmVsc1BLAQItABQABgAIAAAAIQAYrf94xQAAAOEAAAAP AAAAAAAAAAAAAAAAAAcCAABkcnMvZG93bnJldi54bWxQSwUGAAAAAAMAAwC3AAAA+QIAAAAA ">
                        <v:textbox inset="1mm,1mm,1mm,1mm">
                          <w:txbxContent>
                            <w:p w:rsidRPr="005048CE" w:rsidR="004E3EE5" w:rsidP="004E3EE5" w:rsidRDefault="004E3EE5" w14:paraId="7427DFD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PSI-01 Controllo d’accesso </w:t>
                              </w:r>
                            </w:p>
                          </w:txbxContent>
                        </v:textbox>
                      </v:rect>
                      <v:rect id="_x0000_s1468" style="position:absolute;left:46012;top:33357;width:15177;height:3492;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HRCUxwAAAOMAAAAPAAAAZHJzL2Rvd25yZXYueG1sRE/NasJA EL4XfIdlBG91YyxVo6tIS6GHWoh68TZmx2QxOxuy2xjfvisUepzvf1ab3taio9Ybxwom4wQEceG0 4VLB8fDxPAfhA7LG2jEpuJOHzXrwtMJMuxvn1O1DKWII+wwVVCE0mZS+qMiiH7uGOHIX11oM8WxL qVu8xXBbyzRJXqVFw7GhwobeKiqu+x+rIK/v6DtpLidzPnbvu6T4dvmXUqNhv12CCNSHf/Gf+1PH +fM0nU0X6ewFHj9FAOT6FwAA//8DAFBLAQItABQABgAIAAAAIQDb4fbL7gAAAIUBAAATAAAAAAAA AAAAAAAAAAAAAABbQ29udGVudF9UeXBlc10ueG1sUEsBAi0AFAAGAAgAAAAhAFr0LFu/AAAAFQEA AAsAAAAAAAAAAAAAAAAAHwEAAF9yZWxzLy5yZWxzUEsBAi0AFAAGAAgAAAAhAOkdEJTHAAAA4wAA AA8AAAAAAAAAAAAAAAAABwIAAGRycy9kb3ducmV2LnhtbFBLBQYAAAAAAwADALcAAAD7AgAAAAA= ">
                        <v:textbox inset="1mm,1mm,1mm,1mm">
                          <w:txbxContent>
                            <w:p w:rsidRPr="00D36B60" w:rsidR="004E3EE5" w:rsidP="004E3EE5" w:rsidRDefault="004E3EE5" w14:paraId="0FDE8EFA"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PSI-04 Preparazione e gestione incidenti</w:t>
                              </w:r>
                            </w:p>
                          </w:txbxContent>
                        </v:textbox>
                      </v:rect>
                      <v:shape id="Connettore 2 1" style="position:absolute;left:53621;top:14410;width:0;height:5040;visibility:visible;mso-wrap-style:square" o:spid="_x0000_s14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kK1ExgAAAOMAAAAPAAAAZHJzL2Rvd25yZXYueG1sRE9fa8Iw EH8f+B3CCb7NtHPT2hllCIqvU9HXo7m1xeYSm6h1n94MBj7e7//NFp1pxJVaX1tWkA4TEMSF1TWX Cva71WsGwgdkjY1lUnAnD4t572WGubY3/qbrNpQihrDPUUEVgsul9EVFBv3QOuLI/djWYIhnW0rd 4i2Gm0a+JclYGqw5NlToaFlRcdpejIL13tmjw9GylN0hu/xOzs19PVZq0O++PkEE6sJT/O/e6Dj/ ffSRZNNJmsLfTxEAOX8AAAD//wMAUEsBAi0AFAAGAAgAAAAhANvh9svuAAAAhQEAABMAAAAAAAAA AAAAAAAAAAAAAFtDb250ZW50X1R5cGVzXS54bWxQSwECLQAUAAYACAAAACEAWvQsW78AAAAVAQAA CwAAAAAAAAAAAAAAAAAfAQAAX3JlbHMvLnJlbHNQSwECLQAUAAYACAAAACEA5ZCtRMYAAADjAAAA DwAAAAAAAAAAAAAAAAAHAgAAZHJzL2Rvd25yZXYueG1sUEsFBgAAAAADAAMAtwAAAPoCAAAAAA== ">
                        <v:stroke joinstyle="miter" endarrow="open"/>
                      </v:shape>
                      <v:shape id="Figura a mano libera: forma 10" style="position:absolute;left:33738;top:37892;width:20128;height:6166;visibility:visible;mso-wrap-style:square;v-text-anchor:middle" coordsize="1697126,616962" o:spid="_x0000_s1470" filled="f" strokecolor="black [3213]" strokeweight=".25pt" path="m1697126,v-23165,292608,-46330,585216,-329184,614477c1085088,643738,542544,409651,,175565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ocZCzAAAAOMAAAAPAAAAZHJzL2Rvd25yZXYueG1sRI9BS8NA FITvQv/D8gre7G4jXWvstrSCIFKIRg8en9lnEpp9G7NrG/+9WxA8DjPzDbPajK4TRxpC69nAfKZA EFfetlwbeHt9uFqCCBHZYueZDPxQgM16crHC3PoTv9CxjLVIEA45Gmhi7HMpQ9WQwzDzPXHyPv3g MCY51NIOeEpw18lMKS0dtpwWGuzpvqHqUH47A9df+6fiQ+/0+0EVzPtQlM+6MOZyOm7vQEQa43/4 r/1oDWRqcbPM9OJ2DudP6Q/I9S8AAAD//wMAUEsBAi0AFAAGAAgAAAAhANvh9svuAAAAhQEAABMA AAAAAAAAAAAAAAAAAAAAAFtDb250ZW50X1R5cGVzXS54bWxQSwECLQAUAAYACAAAACEAWvQsW78A AAAVAQAACwAAAAAAAAAAAAAAAAAfAQAAX3JlbHMvLnJlbHNQSwECLQAUAAYACAAAACEAIaHGQswA AADjAAAADwAAAAAAAAAAAAAAAAAHAgAAZHJzL2Rvd25yZXYueG1sUEsFBgAAAAADAAMAtwAAAAAD AAAAAA== ">
                        <v:stroke joinstyle="miter" endarrow="open"/>
                        <v:path arrowok="t" o:connecttype="custom" o:connectlocs="2012798,0;1622385,614102;0,175458" o:connectangles="0,0,0"/>
                      </v:shape>
                      <v:shape id="Figura a mano libera: forma 11" style="position:absolute;left:33738;top:11631;width:11322;height:23114;visibility:visible;mso-wrap-style:square;v-text-anchor:middle" coordsize="760781,2311873" o:spid="_x0000_s1471" filled="f" strokecolor="black [3213]" strokeweight=".25pt" path="m760781,c574853,90221,388925,180442,336499,534010,284073,887578,502310,1839773,446227,2121408,390144,2403043,195072,2313432,,2223821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QJq4xQAAAOIAAAAPAAAAZHJzL2Rvd25yZXYueG1sRE9NS8NA EL0L/odlBG92k0hsTLstIiiCp1YPPQ7ZMRuanQ27axr/vXMQPD7e93a/+FHNFNMQ2EC5KkARd8EO 3Bv4/Hi5a0CljGxxDEwGfijBfnd9tcXWhgsfaD7mXkkIpxYNuJynVuvUOfKYVmEiFu4rRI9ZYOy1 jXiRcD/qqigetMeBpcHhRM+OuvPx2xtYz1OzrtJ8iJUrTuXJvr431htze7M8bUBlWvK/+M/9ZsVX Pzb3dV3KZrkkd0DvfgEAAP//AwBQSwECLQAUAAYACAAAACEA2+H2y+4AAACFAQAAEwAAAAAAAAAA AAAAAAAAAAAAW0NvbnRlbnRfVHlwZXNdLnhtbFBLAQItABQABgAIAAAAIQBa9CxbvwAAABUBAAAL AAAAAAAAAAAAAAAAAB8BAABfcmVscy8ucmVsc1BLAQItABQABgAIAAAAIQCsQJq4xQAAAOIAAAAP AAAAAAAAAAAAAAAAAAcCAABkcnMvZG93bnJldi54bWxQSwUGAAAAAAMAAwC3AAAA+QIAAAAA ">
                        <v:stroke joinstyle="miter" endarrow="open"/>
                        <v:path arrowok="t" o:connecttype="custom" o:connectlocs="1132231,0;500794,533901;664097,2120974;0,2223366" o:connectangles="0,0,0,0"/>
                      </v:shape>
                      <v:rect id="_x0000_s1472" style="position:absolute;left:46012;top:9436;width:15182;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lnWPywAAAOIAAAAPAAAAZHJzL2Rvd25yZXYueG1sRI9BSwMx FITvgv8hPMGL2KRbXeratEhRWfGiTS+9PTbPzeLmZdnEdv33RhA8DjPzDbPaTL4XRxpjF1jDfKZA EDfBdtxq2Jun6yWImJAt9oFJwzdF2KzPz1ZY2XDidzruUisyhGOFGlxKQyVlbBx5jLMwEGfvI4we U5ZjK+2Ipwz3vSyUKqXHjvOCw4G2jprP3ZfXkOrOvBl3e7WtF2xeD+bw+Dx/0fryYnq4B5FoSv/h v3ZtNdyVSi1uirKA30v5Dsj1DwAAAP//AwBQSwECLQAUAAYACAAAACEA2+H2y+4AAACFAQAAEwAA AAAAAAAAAAAAAAAAAAAAW0NvbnRlbnRfVHlwZXNdLnhtbFBLAQItABQABgAIAAAAIQBa9CxbvwAA ABUBAAALAAAAAAAAAAAAAAAAAB8BAABfcmVscy8ucmVsc1BLAQItABQABgAIAAAAIQADlnWPywAA AOIAAAAPAAAAAAAAAAAAAAAAAAcCAABkcnMvZG93bnJldi54bWxQSwUGAAAAAAMAAwC3AAAA/wIA AAAA ">
                        <v:stroke dashstyle="dash"/>
                        <v:textbox inset="1mm,1mm,1mm,1mm">
                          <w:txbxContent>
                            <w:p w:rsidRPr="00AD48EA" w:rsidR="004E3EE5" w:rsidP="004E3EE5" w:rsidRDefault="004E3EE5" w14:paraId="3DD07691" w14:textId="2D66209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MOD-610-B Piano di sicurezza delle informazioni</w:t>
                              </w:r>
                            </w:p>
                            <w:p w:rsidRPr="00E06BCC" w:rsidR="004E3EE5" w:rsidP="004E3EE5" w:rsidRDefault="004E3EE5" w14:paraId="1FC39945" w14:textId="77777777">
                              <w:pPr>
                                <w:spacing w:after="0"/>
                                <w:jc w:val="center"/>
                                <w:rPr>
                                  <w:rFonts w:ascii="Open Sans" w:hAnsi="Open Sans" w:cs="Open Sans"/>
                                  <w:color w:val="000000" w:themeColor="text1"/>
                                  <w:sz w:val="14"/>
                                  <w:szCs w:val="14"/>
                                </w:rPr>
                              </w:pPr>
                            </w:p>
                          </w:txbxContent>
                        </v:textbox>
                      </v:rect>
                      <v:shape id="Connettore 2 1" style="position:absolute;left:53621;top:4242;width:0;height:4320;visibility:visible;mso-wrap-style:square" o:spid="_x0000_s147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csePyAAAAOIAAAAPAAAAZHJzL2Rvd25yZXYueG1sRI9Ba8JA FITvQv/D8gredGOUGFJXKYLiVSv2+si+JqHZt9vsqtFf7wpCj8PMfMMsVr1pxYU631hWMBknIIhL qxuuFBy/NqMchA/IGlvLpOBGHlbLt8ECC22vvKfLIVQiQtgXqKAOwRVS+rImg35sHXH0fmxnMETZ VVJ3eI1w08o0STJpsOG4UKOjdU3l7+FsFGyPzn47nK4r2Z/y833+1962mVLD9/7zA0SgPvyHX+2d VjDP8nSW5pMUnpfiHZDLBwAAAP//AwBQSwECLQAUAAYACAAAACEA2+H2y+4AAACFAQAAEwAAAAAA AAAAAAAAAAAAAAAAW0NvbnRlbnRfVHlwZXNdLnhtbFBLAQItABQABgAIAAAAIQBa9CxbvwAAABUB AAALAAAAAAAAAAAAAAAAAB8BAABfcmVscy8ucmVsc1BLAQItABQABgAIAAAAIQAxcsePyAAAAOIA AAAPAAAAAAAAAAAAAAAAAAcCAABkcnMvZG93bnJldi54bWxQSwUGAAAAAAMAAwC3AAAA/AIAAAAA ">
                        <v:stroke joinstyle="miter" endarrow="open"/>
                      </v:shape>
                      <v:roundrect id="_x0000_s1474" style="position:absolute;left:55522;top:4389;width:7822;height:3596;visibility:visible;mso-wrap-style:square;v-text-anchor:middle" fillcolor="white [321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8FDR6yQAAAOMAAAAPAAAAZHJzL2Rvd25yZXYueG1sRE9fa8Iw EH8f+B3CCXsZM9VarZ1RZGMw8MHN+gGO5mzLmktJMq379MtgsMf7/b/1djCduJDzrWUF00kCgriy uuVawal8fcxB+ICssbNMCm7kYbsZ3a2x0PbKH3Q5hlrEEPYFKmhC6AspfdWQQT+xPXHkztYZDPF0 tdQOrzHcdHKWJAtpsOXY0GBPzw1Vn8cvo+DlJLPFg+vokL4P5T6bl7fV4Vup+/GwewIRaAj/4j/3 m47zl9k8X07TPIXfnyIAcvMDAAD//wMAUEsBAi0AFAAGAAgAAAAhANvh9svuAAAAhQEAABMAAAAA AAAAAAAAAAAAAAAAAFtDb250ZW50X1R5cGVzXS54bWxQSwECLQAUAAYACAAAACEAWvQsW78AAAAV AQAACwAAAAAAAAAAAAAAAAAfAQAAX3JlbHMvLnJlbHNQSwECLQAUAAYACAAAACEAvBQ0eskAAADj AAAADwAAAAAAAAAAAAAAAAAHAgAAZHJzL2Rvd25yZXYueG1sUEsFBgAAAAADAAMAtwAAAP0CAAAA AA== ">
                        <v:stroke joinstyle="miter" dashstyle="dashDot"/>
                        <v:textbox inset="0,0,0,0">
                          <w:txbxContent>
                            <w:p w:rsidRPr="005D63B8" w:rsidR="004E3EE5" w:rsidP="004E3EE5" w:rsidRDefault="004E3EE5" w14:paraId="0A7493A9"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Dichiarazione di applicabilità</w:t>
                              </w:r>
                            </w:p>
                          </w:txbxContent>
                        </v:textbox>
                      </v:roundrect>
                      <v:roundrect id="_x0000_s1475" style="position:absolute;left:30504;top:12362;width:11474;height:3597;visibility:visible;mso-wrap-style:square;v-text-anchor:middle" fillcolor="white [321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OJ8dyQAAAOMAAAAPAAAAZHJzL2Rvd25yZXYueG1sRE9fa8Iw EH8f+B3CDfYyZmqrVTujyMZg4IPO+gGO5taWNZeSZFr36ZfBwMf7/b/VZjCdOJPzrWUFk3ECgriy uuVawal8e1qA8AFZY2eZFFzJw2Y9ulthoe2FP+h8DLWIIewLVNCE0BdS+qohg35se+LIfVpnMMTT 1VI7vMRw08k0SXJpsOXY0GBPLw1VX8dvo+D1JGf5o+tonx2Gcjebltfl/keph/th+wwi0BBu4n/3 u47zs8Vknk+zNIW/nyIAcv0LAAD//wMAUEsBAi0AFAAGAAgAAAAhANvh9svuAAAAhQEAABMAAAAA AAAAAAAAAAAAAAAAAFtDb250ZW50X1R5cGVzXS54bWxQSwECLQAUAAYACAAAACEAWvQsW78AAAAV AQAACwAAAAAAAAAAAAAAAAAfAQAAX3JlbHMvLnJlbHNQSwECLQAUAAYACAAAACEAuzifHckAAADj AAAADwAAAAAAAAAAAAAAAAAHAgAAZHJzL2Rvd25yZXYueG1sUEsFBgAAAAADAAMAtwAAAP0CAAAA AA== ">
                        <v:stroke joinstyle="miter" dashstyle="dashDot"/>
                        <v:textbox inset="0,0,0,0">
                          <w:txbxContent>
                            <w:p w:rsidRPr="005D63B8" w:rsidR="004E3EE5" w:rsidP="004E3EE5" w:rsidRDefault="004E3EE5" w14:paraId="6E29E19E"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Applicazione diretta: Integrazione in PROC</w:t>
                              </w:r>
                            </w:p>
                          </w:txbxContent>
                        </v:textbox>
                      </v:roundrect>
                      <v:roundrect id="_x0000_s1476" style="position:absolute;left:37307;top:43525;width:11474;height:3597;visibility:visible;mso-wrap-style:square;v-text-anchor:middle" fillcolor="white [3212]" strokecolor="black [3213]" strokeweight=".25pt" arcsize="20301f"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kIl9eywAAAOIAAAAPAAAAZHJzL2Rvd25yZXYueG1sRI/RasJA FETfhf7Dcgu+iG5qNGrqKqWlUOiDrfEDLtlrEpq9G3ZXjf16Vyj0cZiZM8x625tWnMn5xrKCp0kC gri0uuFKwaF4Hy9B+ICssbVMCq7kYbt5GKwx1/bC33Teh0pECPscFdQhdLmUvqzJoJ/Yjjh6R+sM hihdJbXDS4SbVk6TJJMGG44LNXb0WlP5sz8ZBW8HOc9GrqVd+tUXn/NZcV3tfpUaPvYvzyAC9eE/ /Nf+0ArSZJlNF2k2g/uleAfk5gYAAP//AwBQSwECLQAUAAYACAAAACEA2+H2y+4AAACFAQAAEwAA AAAAAAAAAAAAAAAAAAAAW0NvbnRlbnRfVHlwZXNdLnhtbFBLAQItABQABgAIAAAAIQBa9CxbvwAA ABUBAAALAAAAAAAAAAAAAAAAAB8BAABfcmVscy8ucmVsc1BLAQItABQABgAIAAAAIQAkIl9eywAA AOIAAAAPAAAAAAAAAAAAAAAAAAcCAABkcnMvZG93bnJldi54bWxQSwUGAAAAAAMAAwC3AAAA/wIA AAAA ">
                        <v:stroke joinstyle="miter" dashstyle="dashDot"/>
                        <v:textbox inset="0,0,0,0">
                          <w:txbxContent>
                            <w:p w:rsidRPr="005D63B8" w:rsidR="004E3EE5" w:rsidP="004E3EE5" w:rsidRDefault="004E3EE5" w14:paraId="24FE4752"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Applicazione mediante procedura PSI</w:t>
                              </w:r>
                            </w:p>
                          </w:txbxContent>
                        </v:textbox>
                      </v:roundrect>
                    </v:group>
                  </w:pict>
                </mc:Fallback>
              </mc:AlternateContent>
            </w:r>
          </w:p>
          <w:p w14:paraId="2FEC7175" w14:textId="74D3AF1C" w:rsidR="004E3EE5" w:rsidRDefault="004E3EE5" w:rsidP="00F524DB">
            <w:pPr>
              <w:spacing w:after="0"/>
              <w:jc w:val="both"/>
              <w:rPr>
                <w:rFonts w:ascii="Open Sans" w:hAnsi="Open Sans" w:cs="Open Sans"/>
                <w:sz w:val="20"/>
                <w:szCs w:val="20"/>
              </w:rPr>
            </w:pPr>
          </w:p>
          <w:p w14:paraId="1CC95CB0" w14:textId="1D014FC6" w:rsidR="004E3EE5" w:rsidRDefault="004E3EE5" w:rsidP="00F524DB">
            <w:pPr>
              <w:spacing w:after="0"/>
              <w:jc w:val="both"/>
              <w:rPr>
                <w:rFonts w:ascii="Open Sans" w:hAnsi="Open Sans" w:cs="Open Sans"/>
                <w:sz w:val="20"/>
                <w:szCs w:val="20"/>
              </w:rPr>
            </w:pPr>
          </w:p>
          <w:p w14:paraId="73F594D7" w14:textId="77777777" w:rsidR="004E3EE5" w:rsidRDefault="004E3EE5" w:rsidP="00F524DB">
            <w:pPr>
              <w:spacing w:after="0"/>
              <w:jc w:val="both"/>
              <w:rPr>
                <w:rFonts w:ascii="Open Sans" w:hAnsi="Open Sans" w:cs="Open Sans"/>
                <w:sz w:val="20"/>
                <w:szCs w:val="20"/>
              </w:rPr>
            </w:pPr>
          </w:p>
          <w:p w14:paraId="2F5BF232" w14:textId="77777777" w:rsidR="004E3EE5" w:rsidRDefault="004E3EE5" w:rsidP="00F524DB">
            <w:pPr>
              <w:spacing w:after="0"/>
              <w:jc w:val="both"/>
              <w:rPr>
                <w:rFonts w:ascii="Open Sans" w:hAnsi="Open Sans" w:cs="Open Sans"/>
                <w:sz w:val="20"/>
                <w:szCs w:val="20"/>
              </w:rPr>
            </w:pPr>
          </w:p>
          <w:p w14:paraId="756725D4" w14:textId="77777777" w:rsidR="004E3EE5" w:rsidRDefault="004E3EE5" w:rsidP="00F524DB">
            <w:pPr>
              <w:spacing w:after="0"/>
              <w:jc w:val="both"/>
              <w:rPr>
                <w:rFonts w:ascii="Open Sans" w:hAnsi="Open Sans" w:cs="Open Sans"/>
                <w:sz w:val="20"/>
                <w:szCs w:val="20"/>
              </w:rPr>
            </w:pPr>
          </w:p>
          <w:p w14:paraId="112322AA" w14:textId="77777777" w:rsidR="004E3EE5" w:rsidRDefault="004E3EE5" w:rsidP="00F524DB">
            <w:pPr>
              <w:spacing w:after="0"/>
              <w:jc w:val="both"/>
              <w:rPr>
                <w:rFonts w:ascii="Open Sans" w:hAnsi="Open Sans" w:cs="Open Sans"/>
                <w:sz w:val="20"/>
                <w:szCs w:val="20"/>
              </w:rPr>
            </w:pPr>
          </w:p>
          <w:p w14:paraId="0BF595EC" w14:textId="77777777" w:rsidR="004E3EE5" w:rsidRDefault="004E3EE5" w:rsidP="00F524DB">
            <w:pPr>
              <w:spacing w:after="0"/>
              <w:jc w:val="both"/>
              <w:rPr>
                <w:rFonts w:ascii="Open Sans" w:hAnsi="Open Sans" w:cs="Open Sans"/>
                <w:sz w:val="20"/>
                <w:szCs w:val="20"/>
              </w:rPr>
            </w:pPr>
          </w:p>
          <w:p w14:paraId="6785411E" w14:textId="77777777" w:rsidR="004E3EE5" w:rsidRDefault="004E3EE5" w:rsidP="00F524DB">
            <w:pPr>
              <w:spacing w:after="0"/>
              <w:jc w:val="both"/>
              <w:rPr>
                <w:rFonts w:ascii="Open Sans" w:hAnsi="Open Sans" w:cs="Open Sans"/>
                <w:sz w:val="20"/>
                <w:szCs w:val="20"/>
              </w:rPr>
            </w:pPr>
          </w:p>
          <w:p w14:paraId="7E20198D" w14:textId="77777777" w:rsidR="004E3EE5" w:rsidRDefault="004E3EE5" w:rsidP="00F524DB">
            <w:pPr>
              <w:spacing w:after="0"/>
              <w:jc w:val="both"/>
              <w:rPr>
                <w:rFonts w:ascii="Open Sans" w:hAnsi="Open Sans" w:cs="Open Sans"/>
                <w:sz w:val="20"/>
                <w:szCs w:val="20"/>
              </w:rPr>
            </w:pPr>
          </w:p>
          <w:p w14:paraId="30812784" w14:textId="77777777" w:rsidR="004E3EE5" w:rsidRDefault="004E3EE5" w:rsidP="00F524DB">
            <w:pPr>
              <w:spacing w:after="0"/>
              <w:jc w:val="both"/>
              <w:rPr>
                <w:rFonts w:ascii="Open Sans" w:hAnsi="Open Sans" w:cs="Open Sans"/>
                <w:sz w:val="20"/>
                <w:szCs w:val="20"/>
              </w:rPr>
            </w:pPr>
          </w:p>
          <w:p w14:paraId="65D5BF01" w14:textId="77777777" w:rsidR="004E3EE5" w:rsidRDefault="004E3EE5" w:rsidP="00F524DB">
            <w:pPr>
              <w:spacing w:after="0"/>
              <w:jc w:val="both"/>
              <w:rPr>
                <w:rFonts w:ascii="Open Sans" w:hAnsi="Open Sans" w:cs="Open Sans"/>
                <w:sz w:val="20"/>
                <w:szCs w:val="20"/>
              </w:rPr>
            </w:pPr>
          </w:p>
          <w:p w14:paraId="540D7137" w14:textId="77777777" w:rsidR="004E3EE5" w:rsidRDefault="004E3EE5" w:rsidP="00F524DB">
            <w:pPr>
              <w:spacing w:after="0"/>
              <w:jc w:val="both"/>
              <w:rPr>
                <w:rFonts w:ascii="Open Sans" w:hAnsi="Open Sans" w:cs="Open Sans"/>
                <w:sz w:val="20"/>
                <w:szCs w:val="20"/>
              </w:rPr>
            </w:pPr>
          </w:p>
          <w:p w14:paraId="22BD1B61" w14:textId="77777777" w:rsidR="004E3EE5" w:rsidRDefault="004E3EE5" w:rsidP="00F524DB">
            <w:pPr>
              <w:spacing w:after="0"/>
              <w:jc w:val="both"/>
              <w:rPr>
                <w:rFonts w:ascii="Open Sans" w:hAnsi="Open Sans" w:cs="Open Sans"/>
                <w:sz w:val="20"/>
                <w:szCs w:val="20"/>
              </w:rPr>
            </w:pPr>
          </w:p>
          <w:p w14:paraId="4BD02E41" w14:textId="77777777" w:rsidR="004E3EE5" w:rsidRDefault="004E3EE5" w:rsidP="00F524DB">
            <w:pPr>
              <w:spacing w:after="0"/>
              <w:jc w:val="both"/>
              <w:rPr>
                <w:rFonts w:ascii="Open Sans" w:hAnsi="Open Sans" w:cs="Open Sans"/>
                <w:sz w:val="20"/>
                <w:szCs w:val="20"/>
              </w:rPr>
            </w:pPr>
          </w:p>
          <w:p w14:paraId="0C8B6189" w14:textId="77777777" w:rsidR="004E3EE5" w:rsidRDefault="004E3EE5" w:rsidP="00F524DB">
            <w:pPr>
              <w:spacing w:after="0"/>
              <w:jc w:val="both"/>
              <w:rPr>
                <w:rFonts w:ascii="Open Sans" w:hAnsi="Open Sans" w:cs="Open Sans"/>
                <w:sz w:val="20"/>
                <w:szCs w:val="20"/>
              </w:rPr>
            </w:pPr>
          </w:p>
          <w:p w14:paraId="5A298A27" w14:textId="77777777" w:rsidR="004E3EE5" w:rsidRDefault="004E3EE5" w:rsidP="00F524DB">
            <w:pPr>
              <w:spacing w:after="0"/>
              <w:jc w:val="both"/>
              <w:rPr>
                <w:rFonts w:ascii="Open Sans" w:hAnsi="Open Sans" w:cs="Open Sans"/>
                <w:sz w:val="20"/>
                <w:szCs w:val="20"/>
              </w:rPr>
            </w:pPr>
          </w:p>
          <w:p w14:paraId="06A5DBA7" w14:textId="77777777" w:rsidR="004E3EE5" w:rsidRDefault="004E3EE5" w:rsidP="00F524DB">
            <w:pPr>
              <w:spacing w:after="0"/>
              <w:jc w:val="both"/>
              <w:rPr>
                <w:rFonts w:ascii="Open Sans" w:hAnsi="Open Sans" w:cs="Open Sans"/>
                <w:sz w:val="20"/>
                <w:szCs w:val="20"/>
              </w:rPr>
            </w:pPr>
          </w:p>
          <w:p w14:paraId="23E85536" w14:textId="77777777" w:rsidR="004E3EE5" w:rsidRDefault="004E3EE5" w:rsidP="00F524DB">
            <w:pPr>
              <w:spacing w:after="0"/>
              <w:jc w:val="both"/>
              <w:rPr>
                <w:rFonts w:ascii="Open Sans" w:hAnsi="Open Sans" w:cs="Open Sans"/>
                <w:sz w:val="20"/>
                <w:szCs w:val="20"/>
              </w:rPr>
            </w:pPr>
          </w:p>
          <w:p w14:paraId="2319AD4B" w14:textId="77777777" w:rsidR="004E3EE5" w:rsidRDefault="004E3EE5" w:rsidP="00F524DB">
            <w:pPr>
              <w:spacing w:after="0"/>
              <w:jc w:val="both"/>
              <w:rPr>
                <w:rFonts w:ascii="Open Sans" w:hAnsi="Open Sans" w:cs="Open Sans"/>
                <w:sz w:val="20"/>
                <w:szCs w:val="20"/>
              </w:rPr>
            </w:pPr>
          </w:p>
          <w:p w14:paraId="2B19E453" w14:textId="77777777" w:rsidR="004E3EE5" w:rsidRDefault="004E3EE5" w:rsidP="00F524DB">
            <w:pPr>
              <w:spacing w:after="0"/>
              <w:jc w:val="both"/>
              <w:rPr>
                <w:rFonts w:ascii="Open Sans" w:hAnsi="Open Sans" w:cs="Open Sans"/>
                <w:sz w:val="20"/>
                <w:szCs w:val="20"/>
              </w:rPr>
            </w:pPr>
          </w:p>
          <w:p w14:paraId="1B5901F9" w14:textId="77777777" w:rsidR="004E3EE5" w:rsidRDefault="004E3EE5" w:rsidP="00F524DB">
            <w:pPr>
              <w:spacing w:after="0"/>
              <w:jc w:val="both"/>
              <w:rPr>
                <w:rFonts w:ascii="Open Sans" w:hAnsi="Open Sans" w:cs="Open Sans"/>
                <w:sz w:val="20"/>
                <w:szCs w:val="20"/>
              </w:rPr>
            </w:pPr>
          </w:p>
          <w:p w14:paraId="40AD5B50" w14:textId="77777777" w:rsidR="004E3EE5" w:rsidRDefault="004E3EE5" w:rsidP="00F524DB">
            <w:pPr>
              <w:spacing w:after="0"/>
              <w:jc w:val="both"/>
              <w:rPr>
                <w:rFonts w:ascii="Open Sans" w:hAnsi="Open Sans" w:cs="Open Sans"/>
                <w:sz w:val="20"/>
                <w:szCs w:val="20"/>
              </w:rPr>
            </w:pPr>
          </w:p>
          <w:p w14:paraId="5594EC32" w14:textId="77777777" w:rsidR="004E3EE5" w:rsidRDefault="004E3EE5" w:rsidP="00F524DB">
            <w:pPr>
              <w:spacing w:after="0"/>
              <w:jc w:val="both"/>
              <w:rPr>
                <w:rFonts w:ascii="Open Sans" w:hAnsi="Open Sans" w:cs="Open Sans"/>
                <w:sz w:val="20"/>
                <w:szCs w:val="20"/>
              </w:rPr>
            </w:pPr>
          </w:p>
          <w:p w14:paraId="4D3615BA" w14:textId="77777777" w:rsidR="004E3EE5" w:rsidRDefault="004E3EE5" w:rsidP="00F524DB">
            <w:pPr>
              <w:spacing w:after="0"/>
              <w:jc w:val="both"/>
              <w:rPr>
                <w:rFonts w:ascii="Open Sans" w:hAnsi="Open Sans" w:cs="Open Sans"/>
                <w:sz w:val="20"/>
                <w:szCs w:val="20"/>
              </w:rPr>
            </w:pPr>
          </w:p>
          <w:p w14:paraId="2EEC5910" w14:textId="77777777" w:rsidR="004E3EE5" w:rsidRDefault="004E3EE5" w:rsidP="00F524DB">
            <w:pPr>
              <w:spacing w:after="0"/>
              <w:jc w:val="both"/>
              <w:rPr>
                <w:rFonts w:ascii="Open Sans" w:hAnsi="Open Sans" w:cs="Open Sans"/>
                <w:sz w:val="20"/>
                <w:szCs w:val="20"/>
              </w:rPr>
            </w:pPr>
          </w:p>
          <w:p w14:paraId="58D2B782" w14:textId="77777777" w:rsidR="00BA763B" w:rsidRDefault="00BA763B" w:rsidP="00F524DB">
            <w:pPr>
              <w:spacing w:after="0"/>
              <w:jc w:val="both"/>
              <w:rPr>
                <w:rFonts w:ascii="Open Sans" w:hAnsi="Open Sans" w:cs="Open Sans"/>
                <w:sz w:val="20"/>
                <w:szCs w:val="20"/>
              </w:rPr>
            </w:pPr>
          </w:p>
          <w:p w14:paraId="73E980AF" w14:textId="77777777" w:rsidR="00AA61BC" w:rsidRDefault="00AA61BC" w:rsidP="00F524DB">
            <w:pPr>
              <w:spacing w:after="0"/>
              <w:jc w:val="both"/>
              <w:rPr>
                <w:rFonts w:ascii="Open Sans" w:hAnsi="Open Sans" w:cs="Open Sans"/>
                <w:sz w:val="20"/>
                <w:szCs w:val="20"/>
              </w:rPr>
            </w:pPr>
          </w:p>
          <w:p w14:paraId="2C99C860" w14:textId="77777777" w:rsidR="00AA61BC" w:rsidRDefault="00AA61BC" w:rsidP="00F524DB">
            <w:pPr>
              <w:spacing w:after="0"/>
              <w:jc w:val="both"/>
              <w:rPr>
                <w:rFonts w:ascii="Open Sans" w:hAnsi="Open Sans" w:cs="Open Sans"/>
                <w:sz w:val="20"/>
                <w:szCs w:val="20"/>
              </w:rPr>
            </w:pPr>
          </w:p>
          <w:p w14:paraId="4167142A" w14:textId="77777777" w:rsidR="00AA61BC" w:rsidRDefault="00AA61BC" w:rsidP="00F524DB">
            <w:pPr>
              <w:spacing w:after="0"/>
              <w:jc w:val="both"/>
              <w:rPr>
                <w:rFonts w:ascii="Open Sans" w:hAnsi="Open Sans" w:cs="Open Sans"/>
                <w:sz w:val="20"/>
                <w:szCs w:val="20"/>
              </w:rPr>
            </w:pPr>
          </w:p>
          <w:p w14:paraId="299745D9" w14:textId="77777777" w:rsidR="00AA61BC" w:rsidRDefault="00AA61BC" w:rsidP="00F524DB">
            <w:pPr>
              <w:spacing w:after="0"/>
              <w:jc w:val="both"/>
              <w:rPr>
                <w:rFonts w:ascii="Open Sans" w:hAnsi="Open Sans" w:cs="Open Sans"/>
                <w:sz w:val="20"/>
                <w:szCs w:val="20"/>
              </w:rPr>
            </w:pPr>
          </w:p>
          <w:p w14:paraId="06015A08" w14:textId="77777777" w:rsidR="00AA61BC" w:rsidRDefault="00AA61BC" w:rsidP="00F524DB">
            <w:pPr>
              <w:spacing w:after="0"/>
              <w:jc w:val="both"/>
              <w:rPr>
                <w:rFonts w:ascii="Open Sans" w:hAnsi="Open Sans" w:cs="Open Sans"/>
                <w:sz w:val="20"/>
                <w:szCs w:val="20"/>
              </w:rPr>
            </w:pPr>
          </w:p>
          <w:p w14:paraId="7A1BA8FA" w14:textId="77777777" w:rsidR="00ED797A" w:rsidRDefault="00ED797A" w:rsidP="00F524DB">
            <w:pPr>
              <w:spacing w:after="0"/>
              <w:jc w:val="both"/>
              <w:rPr>
                <w:rFonts w:ascii="Open Sans" w:hAnsi="Open Sans" w:cs="Open Sans"/>
                <w:sz w:val="20"/>
                <w:szCs w:val="20"/>
              </w:rPr>
            </w:pPr>
          </w:p>
          <w:p w14:paraId="1C89BDD4" w14:textId="77777777" w:rsidR="00ED797A" w:rsidRDefault="00ED797A" w:rsidP="00F524DB">
            <w:pPr>
              <w:spacing w:after="0"/>
              <w:jc w:val="both"/>
              <w:rPr>
                <w:rFonts w:ascii="Open Sans" w:hAnsi="Open Sans" w:cs="Open Sans"/>
                <w:sz w:val="20"/>
                <w:szCs w:val="20"/>
              </w:rPr>
            </w:pPr>
          </w:p>
          <w:p w14:paraId="64B3F531" w14:textId="122E7D4D" w:rsidR="00995DB2" w:rsidRDefault="00995DB2" w:rsidP="00F524DB">
            <w:pPr>
              <w:spacing w:after="0"/>
              <w:jc w:val="both"/>
              <w:rPr>
                <w:rFonts w:ascii="Open Sans" w:hAnsi="Open Sans" w:cs="Open Sans"/>
                <w:sz w:val="20"/>
                <w:szCs w:val="20"/>
              </w:rPr>
            </w:pPr>
            <w:r>
              <w:rPr>
                <w:rFonts w:ascii="Open Sans" w:hAnsi="Open Sans" w:cs="Open Sans"/>
                <w:sz w:val="20"/>
                <w:szCs w:val="20"/>
              </w:rPr>
              <w:t>La figura rappresenta:</w:t>
            </w:r>
          </w:p>
          <w:p w14:paraId="2C012BD1" w14:textId="77777777" w:rsidR="00995DB2" w:rsidRDefault="00995DB2" w:rsidP="00F524DB">
            <w:pPr>
              <w:spacing w:after="0"/>
              <w:jc w:val="both"/>
              <w:rPr>
                <w:rFonts w:ascii="Open Sans" w:hAnsi="Open Sans" w:cs="Open Sans"/>
                <w:sz w:val="20"/>
                <w:szCs w:val="20"/>
              </w:rPr>
            </w:pPr>
          </w:p>
          <w:p w14:paraId="1ABF48BB" w14:textId="7AC8CDE8" w:rsidR="00995DB2" w:rsidRPr="009F35D0" w:rsidRDefault="009F35D0">
            <w:pPr>
              <w:pStyle w:val="Paragrafoelenco"/>
              <w:numPr>
                <w:ilvl w:val="0"/>
                <w:numId w:val="79"/>
              </w:numPr>
              <w:spacing w:after="0"/>
              <w:jc w:val="both"/>
              <w:rPr>
                <w:rFonts w:ascii="Open Sans" w:hAnsi="Open Sans" w:cs="Open Sans"/>
                <w:sz w:val="20"/>
                <w:szCs w:val="20"/>
              </w:rPr>
            </w:pPr>
            <w:r>
              <w:rPr>
                <w:rFonts w:ascii="Open Sans" w:hAnsi="Open Sans" w:cs="Open Sans"/>
                <w:sz w:val="20"/>
                <w:szCs w:val="20"/>
              </w:rPr>
              <w:t>La sequenza dei processi di business, lungo i quali fluiscono le informazioni che l’organizzazione protegge</w:t>
            </w:r>
          </w:p>
          <w:p w14:paraId="2CC97E85" w14:textId="2C17F548" w:rsidR="00995DB2" w:rsidRPr="009F35D0" w:rsidRDefault="009F35D0">
            <w:pPr>
              <w:pStyle w:val="Paragrafoelenco"/>
              <w:numPr>
                <w:ilvl w:val="0"/>
                <w:numId w:val="79"/>
              </w:numPr>
              <w:spacing w:after="0"/>
              <w:jc w:val="both"/>
              <w:rPr>
                <w:rFonts w:ascii="Open Sans" w:hAnsi="Open Sans" w:cs="Open Sans"/>
                <w:sz w:val="20"/>
                <w:szCs w:val="20"/>
              </w:rPr>
            </w:pPr>
            <w:r>
              <w:rPr>
                <w:rFonts w:ascii="Open Sans" w:hAnsi="Open Sans" w:cs="Open Sans"/>
                <w:sz w:val="20"/>
                <w:szCs w:val="20"/>
              </w:rPr>
              <w:t xml:space="preserve">Le persone che hanno accesso, utilizzano, elaborano, esaminano o gestiscono queste informazioni </w:t>
            </w:r>
          </w:p>
          <w:p w14:paraId="7A7CC483" w14:textId="0C69D64E" w:rsidR="009F35D0" w:rsidRPr="009F35D0" w:rsidRDefault="009F35D0">
            <w:pPr>
              <w:pStyle w:val="Paragrafoelenco"/>
              <w:numPr>
                <w:ilvl w:val="0"/>
                <w:numId w:val="79"/>
              </w:numPr>
              <w:spacing w:after="0"/>
              <w:jc w:val="both"/>
              <w:rPr>
                <w:rFonts w:ascii="Open Sans" w:hAnsi="Open Sans" w:cs="Open Sans"/>
                <w:sz w:val="20"/>
                <w:szCs w:val="20"/>
              </w:rPr>
            </w:pPr>
            <w:r>
              <w:rPr>
                <w:rFonts w:ascii="Open Sans" w:hAnsi="Open Sans" w:cs="Open Sans"/>
                <w:sz w:val="20"/>
                <w:szCs w:val="20"/>
              </w:rPr>
              <w:t>i criteri che l’organizzazione adotta nell’applicazione sistematica dei controlli dell’Annex A (integrati o tramite PSI)</w:t>
            </w:r>
          </w:p>
          <w:p w14:paraId="5283FE9A" w14:textId="14DDAA2A" w:rsidR="009F35D0" w:rsidRPr="009F35D0" w:rsidRDefault="009F35D0">
            <w:pPr>
              <w:pStyle w:val="Paragrafoelenco"/>
              <w:numPr>
                <w:ilvl w:val="0"/>
                <w:numId w:val="79"/>
              </w:numPr>
              <w:spacing w:after="0"/>
              <w:jc w:val="both"/>
              <w:rPr>
                <w:rFonts w:ascii="Open Sans" w:hAnsi="Open Sans" w:cs="Open Sans"/>
                <w:sz w:val="20"/>
                <w:szCs w:val="20"/>
              </w:rPr>
            </w:pPr>
            <w:r>
              <w:rPr>
                <w:rFonts w:ascii="Open Sans" w:hAnsi="Open Sans" w:cs="Open Sans"/>
                <w:sz w:val="20"/>
                <w:szCs w:val="20"/>
              </w:rPr>
              <w:t>Il Piano di sicurezza delle informazioni, che sistematicamente aggiornato, assolve nei confronti delle persone interessate la funzione di DICHIARAZIONE DI APPLICABILITÀ.</w:t>
            </w:r>
          </w:p>
          <w:p w14:paraId="21EAF6FD" w14:textId="77777777" w:rsidR="009F35D0" w:rsidRDefault="009F35D0" w:rsidP="009F35D0">
            <w:pPr>
              <w:spacing w:after="0"/>
              <w:jc w:val="both"/>
              <w:rPr>
                <w:rFonts w:ascii="Open Sans" w:hAnsi="Open Sans" w:cs="Open Sans"/>
                <w:sz w:val="20"/>
                <w:szCs w:val="20"/>
              </w:rPr>
            </w:pPr>
          </w:p>
          <w:p w14:paraId="13F06D54" w14:textId="5B6A3900" w:rsidR="00EE0709" w:rsidRDefault="00EE0709" w:rsidP="00EE0709">
            <w:pPr>
              <w:tabs>
                <w:tab w:val="left" w:pos="6574"/>
              </w:tabs>
              <w:spacing w:after="0"/>
              <w:rPr>
                <w:rFonts w:ascii="Open Sans" w:hAnsi="Open Sans" w:cs="Open Sans"/>
                <w:sz w:val="20"/>
                <w:szCs w:val="20"/>
              </w:rPr>
            </w:pPr>
            <w:r>
              <w:rPr>
                <w:rFonts w:ascii="Open Sans" w:hAnsi="Open Sans" w:cs="Open Sans"/>
                <w:sz w:val="20"/>
                <w:szCs w:val="20"/>
              </w:rPr>
              <w:t>Partendo dai requisiti normativi e facendo loro puntuale riferimento abbiamo descritto tutte le attività eseguite dall’organizzazione nell’implementazione della parte DO di cui forniamo il seguente elenco in maniera riassuntiva:</w:t>
            </w:r>
          </w:p>
          <w:p w14:paraId="099EF295" w14:textId="77777777" w:rsidR="00EE0709" w:rsidRPr="0012366B" w:rsidRDefault="00EE0709" w:rsidP="00EE0709">
            <w:pPr>
              <w:spacing w:after="0"/>
              <w:rPr>
                <w:rFonts w:ascii="Open Sans" w:hAnsi="Open Sans" w:cs="Open Sans"/>
                <w:sz w:val="20"/>
                <w:szCs w:val="20"/>
              </w:rPr>
            </w:pPr>
          </w:p>
          <w:p w14:paraId="4CB1FF9F" w14:textId="77777777" w:rsidR="00EE0709" w:rsidRPr="00EE0709" w:rsidRDefault="00EE0709">
            <w:pPr>
              <w:pStyle w:val="Paragrafoelenco"/>
              <w:numPr>
                <w:ilvl w:val="0"/>
                <w:numId w:val="80"/>
              </w:numPr>
              <w:spacing w:after="0" w:line="240" w:lineRule="auto"/>
              <w:rPr>
                <w:rFonts w:ascii="Open Sans" w:hAnsi="Open Sans" w:cs="Open Sans"/>
                <w:sz w:val="20"/>
                <w:szCs w:val="20"/>
              </w:rPr>
            </w:pPr>
            <w:r>
              <w:rPr>
                <w:rFonts w:ascii="Open Sans" w:hAnsi="Open Sans" w:cs="Open Sans"/>
                <w:sz w:val="20"/>
                <w:szCs w:val="20"/>
              </w:rPr>
              <w:t>Pianificare l’integrazione dei controlli di sicurezza nei processi di business</w:t>
            </w:r>
          </w:p>
          <w:p w14:paraId="63A85013" w14:textId="77777777" w:rsidR="00EE0709" w:rsidRPr="00EE0709" w:rsidRDefault="00EE0709">
            <w:pPr>
              <w:pStyle w:val="Paragrafoelenco"/>
              <w:numPr>
                <w:ilvl w:val="0"/>
                <w:numId w:val="80"/>
              </w:numPr>
              <w:spacing w:after="0" w:line="240" w:lineRule="auto"/>
              <w:rPr>
                <w:rFonts w:ascii="Open Sans" w:hAnsi="Open Sans" w:cs="Open Sans"/>
                <w:sz w:val="20"/>
                <w:szCs w:val="20"/>
              </w:rPr>
            </w:pPr>
            <w:r>
              <w:rPr>
                <w:rFonts w:ascii="Open Sans" w:hAnsi="Open Sans" w:cs="Open Sans"/>
                <w:sz w:val="20"/>
                <w:szCs w:val="20"/>
              </w:rPr>
              <w:t xml:space="preserve">Integrare i controlli di sicurezza nei processi di business </w:t>
            </w:r>
          </w:p>
          <w:p w14:paraId="4B14D686" w14:textId="77777777" w:rsidR="00EE0709" w:rsidRPr="00EE0709" w:rsidRDefault="00EE0709">
            <w:pPr>
              <w:pStyle w:val="Paragrafoelenco"/>
              <w:numPr>
                <w:ilvl w:val="0"/>
                <w:numId w:val="80"/>
              </w:numPr>
              <w:spacing w:after="0" w:line="240" w:lineRule="auto"/>
              <w:rPr>
                <w:rFonts w:ascii="Open Sans" w:hAnsi="Open Sans" w:cs="Open Sans"/>
                <w:sz w:val="20"/>
                <w:szCs w:val="20"/>
              </w:rPr>
            </w:pPr>
            <w:r>
              <w:rPr>
                <w:rFonts w:ascii="Open Sans" w:hAnsi="Open Sans" w:cs="Open Sans"/>
                <w:sz w:val="20"/>
                <w:szCs w:val="20"/>
              </w:rPr>
              <w:t>Attuare specifici controlli di sicurezza trasversali a tutti i processi che disciplina attraverso le procedure di sicurezza PSI</w:t>
            </w:r>
          </w:p>
          <w:p w14:paraId="7976A28D" w14:textId="77777777" w:rsidR="00EE0709" w:rsidRPr="00EE0709" w:rsidRDefault="00EE0709">
            <w:pPr>
              <w:pStyle w:val="Paragrafoelenco"/>
              <w:numPr>
                <w:ilvl w:val="0"/>
                <w:numId w:val="80"/>
              </w:numPr>
              <w:spacing w:after="0" w:line="240" w:lineRule="auto"/>
              <w:rPr>
                <w:rFonts w:ascii="Open Sans" w:hAnsi="Open Sans" w:cs="Open Sans"/>
                <w:sz w:val="20"/>
                <w:szCs w:val="20"/>
              </w:rPr>
            </w:pPr>
            <w:r>
              <w:rPr>
                <w:rFonts w:ascii="Open Sans" w:hAnsi="Open Sans" w:cs="Open Sans"/>
                <w:sz w:val="20"/>
                <w:szCs w:val="20"/>
              </w:rPr>
              <w:t>Perseguire gli obiettivi di sicurezza in vista del raggiungimento dello scopo</w:t>
            </w:r>
          </w:p>
          <w:p w14:paraId="0B97B355" w14:textId="77777777" w:rsidR="00EE0709" w:rsidRDefault="00EE0709" w:rsidP="00EE0709">
            <w:pPr>
              <w:tabs>
                <w:tab w:val="left" w:pos="6574"/>
              </w:tabs>
              <w:spacing w:after="0"/>
              <w:rPr>
                <w:rFonts w:ascii="Open Sans" w:hAnsi="Open Sans" w:cs="Open Sans"/>
                <w:sz w:val="20"/>
                <w:szCs w:val="20"/>
              </w:rPr>
            </w:pPr>
          </w:p>
          <w:p w14:paraId="55C76DFD" w14:textId="77777777" w:rsidR="00EE0709" w:rsidRDefault="00EE0709" w:rsidP="00EE0709">
            <w:pPr>
              <w:tabs>
                <w:tab w:val="left" w:pos="6574"/>
              </w:tabs>
              <w:spacing w:after="0"/>
              <w:rPr>
                <w:rFonts w:ascii="Open Sans" w:hAnsi="Open Sans" w:cs="Open Sans"/>
                <w:sz w:val="20"/>
                <w:szCs w:val="20"/>
              </w:rPr>
            </w:pPr>
          </w:p>
          <w:p w14:paraId="5ED35FE5" w14:textId="23BDB8E1" w:rsidR="00EE0709" w:rsidRDefault="00EE0709" w:rsidP="00EE0709">
            <w:pPr>
              <w:tabs>
                <w:tab w:val="left" w:pos="6574"/>
              </w:tabs>
              <w:spacing w:after="0"/>
              <w:rPr>
                <w:rFonts w:ascii="Open Sans" w:hAnsi="Open Sans" w:cs="Open Sans"/>
                <w:sz w:val="20"/>
                <w:szCs w:val="20"/>
              </w:rPr>
            </w:pPr>
            <w:r>
              <w:rPr>
                <w:rFonts w:ascii="Open Sans" w:hAnsi="Open Sans" w:cs="Open Sans"/>
                <w:sz w:val="20"/>
                <w:szCs w:val="20"/>
              </w:rPr>
              <w:t xml:space="preserve">Di seguito la parte DO viene illustrata dal punto di vista più tecnico illustrando: </w:t>
            </w:r>
          </w:p>
          <w:p w14:paraId="6E12BDFD" w14:textId="77777777" w:rsidR="00EE0709" w:rsidRDefault="00EE0709" w:rsidP="00EE0709">
            <w:pPr>
              <w:tabs>
                <w:tab w:val="left" w:pos="6574"/>
              </w:tabs>
              <w:spacing w:after="0"/>
              <w:rPr>
                <w:rFonts w:ascii="Open Sans" w:hAnsi="Open Sans" w:cs="Open Sans"/>
                <w:sz w:val="20"/>
                <w:szCs w:val="20"/>
              </w:rPr>
            </w:pPr>
          </w:p>
          <w:p w14:paraId="600F7F08" w14:textId="77777777" w:rsidR="00EE0709" w:rsidRPr="00352D2B" w:rsidRDefault="00EE0709">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Tutti i processi appartenenti alla fase e la loro sequenza logica</w:t>
            </w:r>
          </w:p>
          <w:p w14:paraId="4D8933F1" w14:textId="77777777" w:rsidR="00EE0709" w:rsidRPr="00352D2B" w:rsidRDefault="00EE0709">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Tutte le attività eseguite nei processi e la loro sequenza logica</w:t>
            </w:r>
          </w:p>
          <w:p w14:paraId="239A7CD2" w14:textId="77777777" w:rsidR="00EE0709" w:rsidRPr="00352D2B" w:rsidRDefault="00EE0709">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La descrizione delle attività in sequenza</w:t>
            </w:r>
          </w:p>
          <w:p w14:paraId="78B336B6" w14:textId="77777777" w:rsidR="00EE0709" w:rsidRDefault="00EE0709" w:rsidP="00EE0709">
            <w:pPr>
              <w:tabs>
                <w:tab w:val="left" w:pos="6574"/>
              </w:tabs>
              <w:spacing w:after="0"/>
              <w:rPr>
                <w:rFonts w:ascii="Open Sans" w:hAnsi="Open Sans" w:cs="Open Sans"/>
                <w:sz w:val="20"/>
                <w:szCs w:val="20"/>
              </w:rPr>
            </w:pPr>
          </w:p>
          <w:p w14:paraId="0E46EDB0" w14:textId="77777777" w:rsidR="00EE0709" w:rsidRDefault="00EE0709" w:rsidP="00EE0709">
            <w:pPr>
              <w:tabs>
                <w:tab w:val="left" w:pos="6574"/>
              </w:tabs>
              <w:spacing w:after="0"/>
              <w:rPr>
                <w:rFonts w:ascii="Open Sans" w:hAnsi="Open Sans" w:cs="Open Sans"/>
                <w:sz w:val="20"/>
                <w:szCs w:val="20"/>
              </w:rPr>
            </w:pPr>
            <w:r>
              <w:rPr>
                <w:rFonts w:ascii="Open Sans" w:hAnsi="Open Sans" w:cs="Open Sans"/>
                <w:sz w:val="20"/>
                <w:szCs w:val="20"/>
              </w:rPr>
              <w:t>Tale rappresentazione schematica dei processi permette di percepire il loro funzionamento attraverso il verso di percorrenza del flusso indicato dalle frecce.</w:t>
            </w:r>
          </w:p>
          <w:p w14:paraId="52193F4B" w14:textId="77777777" w:rsidR="00EE0709" w:rsidRDefault="00EE0709" w:rsidP="00EE0709">
            <w:pPr>
              <w:tabs>
                <w:tab w:val="left" w:pos="6574"/>
              </w:tabs>
              <w:spacing w:after="0"/>
              <w:rPr>
                <w:rFonts w:ascii="Open Sans" w:hAnsi="Open Sans" w:cs="Open Sans"/>
                <w:sz w:val="20"/>
                <w:szCs w:val="20"/>
              </w:rPr>
            </w:pPr>
          </w:p>
          <w:p w14:paraId="2D9E0F97" w14:textId="57C53B7A" w:rsidR="00EE0709" w:rsidRDefault="00EE0709" w:rsidP="00EE0709">
            <w:pPr>
              <w:spacing w:after="0"/>
              <w:rPr>
                <w:rFonts w:ascii="Open Sans" w:hAnsi="Open Sans" w:cs="Open Sans"/>
                <w:sz w:val="20"/>
                <w:szCs w:val="20"/>
              </w:rPr>
            </w:pPr>
            <w:r>
              <w:rPr>
                <w:rFonts w:ascii="Open Sans" w:hAnsi="Open Sans" w:cs="Open Sans"/>
                <w:sz w:val="20"/>
                <w:szCs w:val="20"/>
              </w:rPr>
              <w:t>Le procedure indicate, ovviamente, costituiscono i documenti di maggiore dettaglio in cui le attività indicate sono spiegate nel dettaglio, con riferimenti precisi alle registrazioni e alle corrispondenti responsabilità stabilite in capo al personale preposto alla loro conforme esecuzione.</w:t>
            </w:r>
          </w:p>
          <w:p w14:paraId="07579DE6" w14:textId="77777777" w:rsidR="005768F1" w:rsidRDefault="005768F1" w:rsidP="00F524DB">
            <w:pPr>
              <w:spacing w:after="0"/>
              <w:jc w:val="both"/>
              <w:rPr>
                <w:rFonts w:ascii="Open Sans" w:hAnsi="Open Sans" w:cs="Open Sans"/>
                <w:sz w:val="20"/>
                <w:szCs w:val="20"/>
              </w:rPr>
            </w:pPr>
          </w:p>
          <w:p w14:paraId="4CAAD724" w14:textId="77777777" w:rsidR="00995DB2" w:rsidRDefault="00995DB2" w:rsidP="00F524DB">
            <w:pPr>
              <w:spacing w:after="0"/>
              <w:jc w:val="both"/>
              <w:rPr>
                <w:rFonts w:ascii="Open Sans" w:hAnsi="Open Sans" w:cs="Open Sans"/>
                <w:sz w:val="20"/>
                <w:szCs w:val="20"/>
              </w:rPr>
            </w:pPr>
          </w:p>
          <w:p w14:paraId="593B63FA" w14:textId="77777777" w:rsidR="004E3EE5" w:rsidRPr="006E13AB" w:rsidRDefault="004E3EE5" w:rsidP="00F524DB">
            <w:pPr>
              <w:spacing w:after="0"/>
              <w:jc w:val="both"/>
              <w:rPr>
                <w:rFonts w:ascii="Open Sans" w:hAnsi="Open Sans" w:cs="Open Sans"/>
                <w:sz w:val="20"/>
                <w:szCs w:val="20"/>
              </w:rPr>
            </w:pPr>
          </w:p>
        </w:tc>
      </w:tr>
    </w:tbl>
    <w:p w14:paraId="2C3F2882" w14:textId="77777777" w:rsidR="001122D0" w:rsidRDefault="001122D0" w:rsidP="001D2091">
      <w:pPr>
        <w:spacing w:after="0"/>
        <w:rPr>
          <w:rFonts w:ascii="Open Sans" w:hAnsi="Open Sans" w:cs="Open Sans"/>
          <w:sz w:val="8"/>
          <w:szCs w:val="20"/>
        </w:rPr>
      </w:pPr>
    </w:p>
    <w:p w14:paraId="6DB49899" w14:textId="77777777" w:rsidR="00EE0709" w:rsidRDefault="00EE0709" w:rsidP="001D2091">
      <w:pPr>
        <w:spacing w:after="0"/>
        <w:rPr>
          <w:rFonts w:ascii="Open Sans" w:hAnsi="Open Sans" w:cs="Open Sans"/>
          <w:sz w:val="8"/>
          <w:szCs w:val="20"/>
        </w:rPr>
      </w:pPr>
    </w:p>
    <w:p w14:paraId="29279BD6" w14:textId="77777777" w:rsidR="00EE0709" w:rsidRDefault="00EE0709" w:rsidP="001D2091">
      <w:pPr>
        <w:spacing w:after="0"/>
        <w:rPr>
          <w:rFonts w:ascii="Open Sans" w:hAnsi="Open Sans" w:cs="Open Sans"/>
          <w:sz w:val="8"/>
          <w:szCs w:val="20"/>
        </w:rPr>
      </w:pPr>
    </w:p>
    <w:p w14:paraId="578ADB8D" w14:textId="77777777" w:rsidR="00EE0709" w:rsidRDefault="00EE0709" w:rsidP="001D2091">
      <w:pPr>
        <w:spacing w:after="0"/>
        <w:rPr>
          <w:rFonts w:ascii="Open Sans" w:hAnsi="Open Sans" w:cs="Open Sans"/>
          <w:sz w:val="8"/>
          <w:szCs w:val="20"/>
        </w:rPr>
      </w:pPr>
    </w:p>
    <w:p w14:paraId="26F99281" w14:textId="77777777" w:rsidR="00EE0709" w:rsidRDefault="00EE0709" w:rsidP="001D2091">
      <w:pPr>
        <w:spacing w:after="0"/>
        <w:rPr>
          <w:rFonts w:ascii="Open Sans" w:hAnsi="Open Sans" w:cs="Open Sans"/>
          <w:sz w:val="8"/>
          <w:szCs w:val="20"/>
        </w:rPr>
      </w:pPr>
    </w:p>
    <w:p w14:paraId="00BE58DE" w14:textId="77777777" w:rsidR="00EE0709" w:rsidRDefault="00EE0709" w:rsidP="001D2091">
      <w:pPr>
        <w:spacing w:after="0"/>
        <w:rPr>
          <w:rFonts w:ascii="Open Sans" w:hAnsi="Open Sans" w:cs="Open Sans"/>
          <w:sz w:val="8"/>
          <w:szCs w:val="20"/>
        </w:rPr>
      </w:pPr>
    </w:p>
    <w:p w14:paraId="1022A2C5" w14:textId="77777777" w:rsidR="00EE0709" w:rsidRDefault="00EE0709" w:rsidP="001D2091">
      <w:pPr>
        <w:spacing w:after="0"/>
        <w:rPr>
          <w:rFonts w:ascii="Open Sans" w:hAnsi="Open Sans" w:cs="Open Sans"/>
          <w:sz w:val="8"/>
          <w:szCs w:val="20"/>
        </w:rPr>
      </w:pPr>
    </w:p>
    <w:p w14:paraId="595726B7" w14:textId="77777777" w:rsidR="00EE0709" w:rsidRDefault="00EE0709" w:rsidP="001D2091">
      <w:pPr>
        <w:spacing w:after="0"/>
        <w:rPr>
          <w:rFonts w:ascii="Open Sans" w:hAnsi="Open Sans" w:cs="Open Sans"/>
          <w:sz w:val="8"/>
          <w:szCs w:val="20"/>
        </w:rPr>
      </w:pPr>
    </w:p>
    <w:p w14:paraId="48EB7753" w14:textId="77777777" w:rsidR="00EE0709" w:rsidRDefault="00EE0709" w:rsidP="001D2091">
      <w:pPr>
        <w:spacing w:after="0"/>
        <w:rPr>
          <w:rFonts w:ascii="Open Sans" w:hAnsi="Open Sans" w:cs="Open Sans"/>
          <w:sz w:val="8"/>
          <w:szCs w:val="20"/>
        </w:rPr>
      </w:pPr>
    </w:p>
    <w:p w14:paraId="1286F1E2" w14:textId="77777777" w:rsidR="00EE0709" w:rsidRDefault="00EE0709" w:rsidP="001D2091">
      <w:pPr>
        <w:spacing w:after="0"/>
        <w:rPr>
          <w:rFonts w:ascii="Open Sans" w:hAnsi="Open Sans" w:cs="Open Sans"/>
          <w:sz w:val="8"/>
          <w:szCs w:val="20"/>
        </w:rPr>
      </w:pPr>
    </w:p>
    <w:p w14:paraId="608D98C3" w14:textId="77777777" w:rsidR="00EE0709" w:rsidRDefault="00EE0709" w:rsidP="001D2091">
      <w:pPr>
        <w:spacing w:after="0"/>
        <w:rPr>
          <w:rFonts w:ascii="Open Sans" w:hAnsi="Open Sans" w:cs="Open Sans"/>
          <w:sz w:val="8"/>
          <w:szCs w:val="20"/>
        </w:rPr>
      </w:pPr>
    </w:p>
    <w:p w14:paraId="7B26285C" w14:textId="77777777" w:rsidR="00EE0709" w:rsidRDefault="00EE0709" w:rsidP="001D2091">
      <w:pPr>
        <w:spacing w:after="0"/>
        <w:rPr>
          <w:rFonts w:ascii="Open Sans" w:hAnsi="Open Sans" w:cs="Open Sans"/>
          <w:sz w:val="8"/>
          <w:szCs w:val="20"/>
        </w:rPr>
      </w:pPr>
    </w:p>
    <w:p w14:paraId="201C90EE" w14:textId="77777777" w:rsidR="00EE0709" w:rsidRDefault="00EE0709" w:rsidP="001D2091">
      <w:pPr>
        <w:spacing w:after="0"/>
        <w:rPr>
          <w:rFonts w:ascii="Open Sans" w:hAnsi="Open Sans" w:cs="Open Sans"/>
          <w:sz w:val="8"/>
          <w:szCs w:val="20"/>
        </w:rPr>
      </w:pPr>
    </w:p>
    <w:p w14:paraId="672B0EE7" w14:textId="77777777" w:rsidR="00EE0709" w:rsidRDefault="00EE0709" w:rsidP="001D2091">
      <w:pPr>
        <w:spacing w:after="0"/>
        <w:rPr>
          <w:rFonts w:ascii="Open Sans" w:hAnsi="Open Sans" w:cs="Open Sans"/>
          <w:sz w:val="8"/>
          <w:szCs w:val="20"/>
        </w:rPr>
      </w:pPr>
    </w:p>
    <w:p w14:paraId="45F95456" w14:textId="77777777" w:rsidR="00EE0709" w:rsidRDefault="00EE0709" w:rsidP="001D2091">
      <w:pPr>
        <w:spacing w:after="0"/>
        <w:rPr>
          <w:rFonts w:ascii="Open Sans" w:hAnsi="Open Sans" w:cs="Open Sans"/>
          <w:sz w:val="8"/>
          <w:szCs w:val="20"/>
        </w:rPr>
      </w:pPr>
    </w:p>
    <w:p w14:paraId="77217E92" w14:textId="77777777" w:rsidR="00EE0709" w:rsidRDefault="00EE0709" w:rsidP="001D2091">
      <w:pPr>
        <w:spacing w:after="0"/>
        <w:rPr>
          <w:rFonts w:ascii="Open Sans" w:hAnsi="Open Sans" w:cs="Open Sans"/>
          <w:sz w:val="8"/>
          <w:szCs w:val="20"/>
        </w:rPr>
      </w:pPr>
    </w:p>
    <w:p w14:paraId="69238B26" w14:textId="77777777" w:rsidR="00EE0709" w:rsidRDefault="00EE0709" w:rsidP="001D2091">
      <w:pPr>
        <w:spacing w:after="0"/>
        <w:rPr>
          <w:rFonts w:ascii="Open Sans" w:hAnsi="Open Sans" w:cs="Open Sans"/>
          <w:sz w:val="8"/>
          <w:szCs w:val="20"/>
        </w:rPr>
      </w:pPr>
    </w:p>
    <w:p w14:paraId="334CF39F" w14:textId="77777777" w:rsidR="00EE0709" w:rsidRDefault="00EE0709" w:rsidP="001D2091">
      <w:pPr>
        <w:spacing w:after="0"/>
        <w:rPr>
          <w:rFonts w:ascii="Open Sans" w:hAnsi="Open Sans" w:cs="Open Sans"/>
          <w:sz w:val="8"/>
          <w:szCs w:val="20"/>
        </w:rPr>
      </w:pPr>
    </w:p>
    <w:p w14:paraId="497E5194" w14:textId="77777777" w:rsidR="00EE0709" w:rsidRDefault="00EE0709" w:rsidP="001D2091">
      <w:pPr>
        <w:spacing w:after="0"/>
        <w:rPr>
          <w:rFonts w:ascii="Open Sans" w:hAnsi="Open Sans" w:cs="Open Sans"/>
          <w:sz w:val="8"/>
          <w:szCs w:val="20"/>
        </w:rPr>
      </w:pPr>
    </w:p>
    <w:tbl>
      <w:tblPr>
        <w:tblStyle w:val="Grigliatabella"/>
        <w:tblpPr w:leftFromText="141" w:rightFromText="141" w:vertAnchor="text" w:horzAnchor="margin" w:tblpY="-179"/>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E0709" w:rsidRPr="00511A4C" w14:paraId="72B51DBC" w14:textId="77777777" w:rsidTr="00F524DB">
        <w:tc>
          <w:tcPr>
            <w:tcW w:w="11057" w:type="dxa"/>
            <w:shd w:val="clear" w:color="auto" w:fill="C00000"/>
          </w:tcPr>
          <w:p w14:paraId="3CF08899" w14:textId="69899B89" w:rsidR="00EE0709" w:rsidRPr="00511A4C" w:rsidRDefault="00EE0709"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DO: PROCESSI E ATTIVITÀ</w:t>
            </w:r>
          </w:p>
        </w:tc>
      </w:tr>
      <w:tr w:rsidR="00EE0709" w:rsidRPr="00511A4C" w14:paraId="3C735899" w14:textId="77777777" w:rsidTr="00EE0709">
        <w:trPr>
          <w:trHeight w:val="12752"/>
        </w:trPr>
        <w:tc>
          <w:tcPr>
            <w:tcW w:w="11057" w:type="dxa"/>
          </w:tcPr>
          <w:p w14:paraId="2942B26E" w14:textId="77777777" w:rsidR="00EE0709" w:rsidRDefault="00EE0709" w:rsidP="00F524DB">
            <w:pPr>
              <w:spacing w:after="0"/>
              <w:rPr>
                <w:rFonts w:ascii="Open Sans" w:hAnsi="Open Sans" w:cs="Open Sans"/>
                <w:sz w:val="20"/>
                <w:szCs w:val="20"/>
              </w:rPr>
            </w:pPr>
            <w:r>
              <w:rPr>
                <w:rFonts w:ascii="Open Sans" w:hAnsi="Open Sans" w:cs="Open Sans"/>
                <w:noProof/>
                <w:sz w:val="8"/>
                <w:szCs w:val="20"/>
              </w:rPr>
              <w:lastRenderedPageBreak/>
              <mc:AlternateContent>
                <mc:Choice Requires="wpg">
                  <w:drawing>
                    <wp:anchor distT="0" distB="0" distL="114300" distR="114300" simplePos="0" relativeHeight="251677696" behindDoc="0" locked="0" layoutInCell="1" allowOverlap="1" wp14:anchorId="301AC2B8" wp14:editId="3F8BB27A">
                      <wp:simplePos x="0" y="0"/>
                      <wp:positionH relativeFrom="column">
                        <wp:posOffset>-48897</wp:posOffset>
                      </wp:positionH>
                      <wp:positionV relativeFrom="paragraph">
                        <wp:posOffset>127635</wp:posOffset>
                      </wp:positionV>
                      <wp:extent cx="6950074" cy="7644384"/>
                      <wp:effectExtent l="0" t="0" r="22860" b="13970"/>
                      <wp:wrapNone/>
                      <wp:docPr id="1578700123" name="Gruppo 5"/>
                      <wp:cNvGraphicFramePr/>
                      <a:graphic xmlns:a="http://schemas.openxmlformats.org/drawingml/2006/main">
                        <a:graphicData uri="http://schemas.microsoft.com/office/word/2010/wordprocessingGroup">
                          <wpg:wgp>
                            <wpg:cNvGrpSpPr/>
                            <wpg:grpSpPr>
                              <a:xfrm>
                                <a:off x="0" y="0"/>
                                <a:ext cx="6950074" cy="7644384"/>
                                <a:chOff x="0" y="0"/>
                                <a:chExt cx="6950709" cy="7720330"/>
                              </a:xfrm>
                            </wpg:grpSpPr>
                            <wps:wsp>
                              <wps:cNvPr id="203887592" name="Rettangolo 1"/>
                              <wps:cNvSpPr/>
                              <wps:spPr>
                                <a:xfrm>
                                  <a:off x="9525" y="0"/>
                                  <a:ext cx="2466000"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CB81B8E" w14:textId="77777777" w:rsidR="00EE0709" w:rsidRPr="004D7E65"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PROC-810 Pianificazione e controllo operativi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44785957" name="Rettangolo 1"/>
                              <wps:cNvSpPr/>
                              <wps:spPr>
                                <a:xfrm>
                                  <a:off x="9525" y="542925"/>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E060ACC"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PROC-812 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02473968" name="Rettangolo 1"/>
                              <wps:cNvSpPr/>
                              <wps:spPr>
                                <a:xfrm>
                                  <a:off x="9525" y="819150"/>
                                  <a:ext cx="2464435" cy="7550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8D929D2"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Raccolta dei requisiti </w:t>
                                    </w:r>
                                  </w:p>
                                  <w:p w14:paraId="3E2644EA"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dei requisiti </w:t>
                                    </w:r>
                                  </w:p>
                                  <w:p w14:paraId="5D2EA6F0"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dei requisiti </w:t>
                                    </w:r>
                                  </w:p>
                                  <w:p w14:paraId="61C72E89"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Modifiche ai 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62650168" name="Rettangolo 1"/>
                              <wps:cNvSpPr/>
                              <wps:spPr>
                                <a:xfrm>
                                  <a:off x="9525" y="1905000"/>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1512672"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PROC-813 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14831255" name="Rettangolo 1"/>
                              <wps:cNvSpPr/>
                              <wps:spPr>
                                <a:xfrm>
                                  <a:off x="9525" y="2190750"/>
                                  <a:ext cx="2464435" cy="12001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13CB3BE"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 della progettazione</w:t>
                                    </w:r>
                                  </w:p>
                                  <w:p w14:paraId="60C828B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input progettuali </w:t>
                                    </w:r>
                                  </w:p>
                                  <w:p w14:paraId="79CE99C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della progettazione </w:t>
                                    </w:r>
                                  </w:p>
                                  <w:p w14:paraId="05EEEC1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Verifica della progettazione </w:t>
                                    </w:r>
                                  </w:p>
                                  <w:p w14:paraId="39E51FFA"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Validazione della progettazione </w:t>
                                    </w:r>
                                  </w:p>
                                  <w:p w14:paraId="260894E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degli output progettuali </w:t>
                                    </w:r>
                                  </w:p>
                                  <w:p w14:paraId="324669DE"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Modifiche alla 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8303301" name="Rettangolo 1"/>
                              <wps:cNvSpPr/>
                              <wps:spPr>
                                <a:xfrm>
                                  <a:off x="9525" y="3733800"/>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25849B5"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PROC-814 Outsourcing</w:t>
                                    </w:r>
                                  </w:p>
                                  <w:p w14:paraId="2010795A" w14:textId="77777777" w:rsidR="00EE0709" w:rsidRPr="004D7E65" w:rsidRDefault="00EE0709" w:rsidP="00EE0709">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13794685" name="Rettangolo 1"/>
                              <wps:cNvSpPr/>
                              <wps:spPr>
                                <a:xfrm>
                                  <a:off x="9525" y="4010024"/>
                                  <a:ext cx="2464435" cy="1417853"/>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30C27F2"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Qualifica fornitori abituali </w:t>
                                    </w:r>
                                  </w:p>
                                  <w:p w14:paraId="746535DE"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Qualifica nuovi fornitori </w:t>
                                    </w:r>
                                  </w:p>
                                  <w:p w14:paraId="69D0865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Categorie di fornitori e rivalutazioni periodiche </w:t>
                                    </w:r>
                                  </w:p>
                                  <w:p w14:paraId="7FBFED1C"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Richiesta di offerta </w:t>
                                    </w:r>
                                  </w:p>
                                  <w:p w14:paraId="00F83C0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dell’offerta e scelta del fornitore </w:t>
                                    </w:r>
                                  </w:p>
                                  <w:p w14:paraId="4E232E3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Emissione ordine di acquisto </w:t>
                                    </w:r>
                                  </w:p>
                                  <w:p w14:paraId="36B08F68"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Modifiche degli ordini </w:t>
                                    </w:r>
                                  </w:p>
                                  <w:p w14:paraId="2E7A5A28"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Controlli in ingresso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09122037" name="Rettangolo 1"/>
                              <wps:cNvSpPr/>
                              <wps:spPr>
                                <a:xfrm>
                                  <a:off x="0" y="5762274"/>
                                  <a:ext cx="2465705" cy="25082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6E16E0D"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PROC-815 Produzione</w:t>
                                    </w:r>
                                  </w:p>
                                  <w:p w14:paraId="3147A112" w14:textId="77777777" w:rsidR="00EE0709" w:rsidRPr="004D7E65" w:rsidRDefault="00EE0709" w:rsidP="00EE0709">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50459545" name="Rettangolo 1"/>
                              <wps:cNvSpPr/>
                              <wps:spPr>
                                <a:xfrm>
                                  <a:off x="0" y="6035042"/>
                                  <a:ext cx="2464435" cy="1669034"/>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E4DBAC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 e rintracciabilità</w:t>
                                    </w:r>
                                  </w:p>
                                  <w:p w14:paraId="37047DC7"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Validazione dell'erogazione servizi </w:t>
                                    </w:r>
                                  </w:p>
                                  <w:p w14:paraId="425A086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Rilascio e consegna </w:t>
                                    </w:r>
                                  </w:p>
                                  <w:p w14:paraId="1300E103"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Proprietà del cliente</w:t>
                                    </w:r>
                                  </w:p>
                                  <w:p w14:paraId="23C4ED29"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Preservazione </w:t>
                                    </w:r>
                                  </w:p>
                                  <w:p w14:paraId="54CAF2C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Controllo delle modifiche </w:t>
                                    </w:r>
                                  </w:p>
                                  <w:p w14:paraId="08D138B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Controllo sullo stato di avanzamento </w:t>
                                    </w:r>
                                  </w:p>
                                  <w:p w14:paraId="5D7A0F63"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Rilevazione richieste di intervento </w:t>
                                    </w:r>
                                  </w:p>
                                  <w:p w14:paraId="2EAD1E4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Esame della richiesta del cliente </w:t>
                                    </w:r>
                                  </w:p>
                                  <w:p w14:paraId="42709244"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Trattamento e cons. output del post-vendita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15667451" name="Connettore 2 1"/>
                              <wps:cNvCnPr/>
                              <wps:spPr>
                                <a:xfrm>
                                  <a:off x="1228725" y="281330"/>
                                  <a:ext cx="0" cy="21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71373981" name="Connettore 2 1"/>
                              <wps:cNvCnPr/>
                              <wps:spPr>
                                <a:xfrm>
                                  <a:off x="1228725" y="163830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00050908" name="Connettore 2 1"/>
                              <wps:cNvCnPr/>
                              <wps:spPr>
                                <a:xfrm>
                                  <a:off x="1228725" y="344805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08393639" name="Connettore 2 1"/>
                              <wps:cNvCnPr/>
                              <wps:spPr>
                                <a:xfrm>
                                  <a:off x="1228725" y="5517260"/>
                                  <a:ext cx="0" cy="2159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39950166" name="Rettangolo 2"/>
                              <wps:cNvSpPr/>
                              <wps:spPr>
                                <a:xfrm>
                                  <a:off x="2514600" y="0"/>
                                  <a:ext cx="4436109" cy="7720330"/>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A70D76"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In base alla pianificazione e al controllo operativi, l’organizzazione provvede a sottoporre a controllo della verifica sistematica del “valore di rischio accettabile” le seguenti attività.</w:t>
                                    </w:r>
                                  </w:p>
                                  <w:p w14:paraId="67BC20BC"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Le esigenze del cliente/mercato sono codificate in requisiti ben precisi che rappresentano informazioni critiche da proteggere per evidenti motivi connessi agli interessi economici del cliente. I requisiti del cliente permettono all’organizzazione di elaborare progetti il cui interesse economico connesso alla loro “protezione dai rischi” riguarda tanto il cliente che l’organizzazione. I requisiti non si riferiscono alle sole esigenze funzionali del prodotto che il cliente richiede ma anche alle condizioni da applicare per la sicurezza delle informazioni trattate.</w:t>
                                    </w:r>
                                  </w:p>
                                  <w:p w14:paraId="3740C754" w14:textId="77777777" w:rsidR="00EE0709" w:rsidRDefault="00EE0709" w:rsidP="00EE0709">
                                    <w:pPr>
                                      <w:rPr>
                                        <w:rFonts w:ascii="Open Sans" w:hAnsi="Open Sans" w:cs="Open Sans"/>
                                        <w:color w:val="000000" w:themeColor="text1"/>
                                        <w:sz w:val="16"/>
                                        <w:szCs w:val="16"/>
                                      </w:rPr>
                                    </w:pPr>
                                  </w:p>
                                  <w:p w14:paraId="4B2BC518"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I progetti contengono algoritmi con funzioni e calcoli che appartengono al know-how competitivo dell’organizzazione. Possono includere, talora, dati personali, anch’essi da proteggere per la sicurezza degli interessati in base al GDPR.</w:t>
                                    </w:r>
                                  </w:p>
                                  <w:p w14:paraId="693512EA"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I requisiti di sicurezza per le informazioni connesse al prodotto da sviluppare sono concepiti già in fase di progettazione per attuare il principio security by design (sicurezza a partire dalla progettazione) </w:t>
                                    </w:r>
                                  </w:p>
                                  <w:p w14:paraId="34239C1C" w14:textId="77777777" w:rsidR="00EE0709" w:rsidRDefault="00EE0709" w:rsidP="00EE0709">
                                    <w:pPr>
                                      <w:rPr>
                                        <w:rFonts w:ascii="Open Sans" w:hAnsi="Open Sans" w:cs="Open Sans"/>
                                        <w:color w:val="000000" w:themeColor="text1"/>
                                        <w:sz w:val="16"/>
                                        <w:szCs w:val="16"/>
                                      </w:rPr>
                                    </w:pPr>
                                  </w:p>
                                  <w:p w14:paraId="5528B6BC" w14:textId="77777777" w:rsidR="00EE0709" w:rsidRDefault="00EE0709" w:rsidP="00EE0709">
                                    <w:pPr>
                                      <w:rPr>
                                        <w:rFonts w:ascii="Open Sans" w:hAnsi="Open Sans" w:cs="Open Sans"/>
                                        <w:color w:val="000000" w:themeColor="text1"/>
                                        <w:sz w:val="16"/>
                                        <w:szCs w:val="16"/>
                                      </w:rPr>
                                    </w:pPr>
                                  </w:p>
                                  <w:p w14:paraId="15F73EF7"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Per realizzare quanto progettato l’organizzazione ricorre anche a fornitori esterni che forniscono processi, prodotti e servizi soltanto a seguito della valutazione della sicurezza con cui gestiscono le informazioni. La nostra organizzazione fa riferimento a fornitori certificati ISO 27001:2024.</w:t>
                                    </w:r>
                                  </w:p>
                                  <w:p w14:paraId="49373616"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Come si nota dalla lettura delle attività di outsourcing, le informazioni trattate sono riservate in quanto riguardano ordini, offerte e di conseguenza trattative commerciali e finanziarie. </w:t>
                                    </w:r>
                                  </w:p>
                                  <w:p w14:paraId="6622D836" w14:textId="77777777" w:rsidR="00EE0709" w:rsidRDefault="00EE0709" w:rsidP="00EE0709">
                                    <w:pPr>
                                      <w:rPr>
                                        <w:rFonts w:ascii="Open Sans" w:hAnsi="Open Sans" w:cs="Open Sans"/>
                                        <w:color w:val="000000" w:themeColor="text1"/>
                                        <w:sz w:val="16"/>
                                        <w:szCs w:val="16"/>
                                      </w:rPr>
                                    </w:pPr>
                                  </w:p>
                                  <w:p w14:paraId="61CD70DF" w14:textId="77777777" w:rsidR="00EE0709" w:rsidRDefault="00EE0709" w:rsidP="00EE0709">
                                    <w:pPr>
                                      <w:rPr>
                                        <w:rFonts w:ascii="Open Sans" w:hAnsi="Open Sans" w:cs="Open Sans"/>
                                        <w:color w:val="000000" w:themeColor="text1"/>
                                        <w:sz w:val="16"/>
                                        <w:szCs w:val="16"/>
                                      </w:rPr>
                                    </w:pPr>
                                  </w:p>
                                  <w:p w14:paraId="21701260"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br/>
                                      <w:t xml:space="preserve">Le attività di gestione farmacie realizzano di fatto i servizi che soddisfano i requisiti (funzionali e di sicurezza) stabiliti per i pazienti e le farmacie affiliate. </w:t>
                                    </w:r>
                                  </w:p>
                                  <w:p w14:paraId="637DADE9"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Esse generano prodotti informatici e tecnologici, software oppure algoritmi o formule che sono “informazioni”. La compromissione della loro riservatezza integrità o disponibilità costituirebbe:</w:t>
                                    </w:r>
                                  </w:p>
                                  <w:p w14:paraId="6785B6F5" w14:textId="77777777" w:rsidR="00EE0709"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Fonte di danno per l’organizzazione (danni economici e responsabilità 231)</w:t>
                                    </w:r>
                                  </w:p>
                                  <w:p w14:paraId="0FC8C3C0" w14:textId="77777777" w:rsidR="00EE0709"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Fonte di danno per il cliente (responsabilità civile)</w:t>
                                    </w:r>
                                  </w:p>
                                  <w:p w14:paraId="240A6210" w14:textId="77777777" w:rsidR="00EE0709" w:rsidRPr="000C4A24"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Occasione per ricercare eventuali responsabilità e attivare il procedimento disciplinare</w:t>
                                    </w:r>
                                  </w:p>
                                  <w:p w14:paraId="3D60B3F7" w14:textId="77777777" w:rsidR="00EE0709" w:rsidRDefault="00EE0709" w:rsidP="00EE0709">
                                    <w:pPr>
                                      <w:rPr>
                                        <w:rFonts w:ascii="Open Sans" w:hAnsi="Open Sans" w:cs="Open Sans"/>
                                        <w:color w:val="000000" w:themeColor="text1"/>
                                        <w:sz w:val="16"/>
                                        <w:szCs w:val="16"/>
                                      </w:rPr>
                                    </w:pPr>
                                  </w:p>
                                  <w:p w14:paraId="41E4CE64" w14:textId="77777777" w:rsidR="00EE0709" w:rsidRDefault="00EE0709" w:rsidP="00EE0709">
                                    <w:pPr>
                                      <w:rPr>
                                        <w:rFonts w:ascii="Open Sans" w:hAnsi="Open Sans" w:cs="Open Sans"/>
                                        <w:color w:val="000000" w:themeColor="text1"/>
                                        <w:sz w:val="16"/>
                                        <w:szCs w:val="16"/>
                                      </w:rPr>
                                    </w:pPr>
                                  </w:p>
                                  <w:p w14:paraId="01CEACFF" w14:textId="77777777" w:rsidR="00EE0709" w:rsidRDefault="00EE0709" w:rsidP="00EE0709">
                                    <w:pPr>
                                      <w:rPr>
                                        <w:rFonts w:ascii="Open Sans" w:hAnsi="Open Sans" w:cs="Open Sans"/>
                                        <w:color w:val="000000" w:themeColor="text1"/>
                                        <w:sz w:val="16"/>
                                        <w:szCs w:val="16"/>
                                      </w:rPr>
                                    </w:pPr>
                                  </w:p>
                                  <w:p w14:paraId="70CF5DDE" w14:textId="77777777" w:rsidR="00EE0709" w:rsidRPr="00CA6511" w:rsidRDefault="00EE0709" w:rsidP="00EE0709">
                                    <w:pPr>
                                      <w:rPr>
                                        <w:rFonts w:ascii="Open Sans" w:hAnsi="Open Sans" w:cs="Open Sans"/>
                                        <w:color w:val="000000" w:themeColor="text1"/>
                                        <w:sz w:val="16"/>
                                        <w:szCs w:val="16"/>
                                      </w:rPr>
                                    </w:pPr>
                                  </w:p>
                                  <w:p w14:paraId="5E51066F" w14:textId="77777777" w:rsidR="00EE0709" w:rsidRPr="00CA6511" w:rsidRDefault="00EE0709" w:rsidP="00EE0709">
                                    <w:pPr>
                                      <w:rPr>
                                        <w:rFonts w:ascii="Open Sans" w:hAnsi="Open Sans" w:cs="Open Sans"/>
                                        <w:color w:val="000000" w:themeColor="text1"/>
                                        <w:sz w:val="16"/>
                                        <w:szCs w:val="16"/>
                                      </w:rPr>
                                    </w:pPr>
                                  </w:p>
                                  <w:p w14:paraId="6570B9BF" w14:textId="77777777" w:rsidR="00EE0709" w:rsidRPr="00CA6511"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14:paraId="3092C408" w14:textId="77777777" w:rsidR="00EE0709" w:rsidRPr="00CA6511" w:rsidRDefault="00EE0709" w:rsidP="00EE0709">
                                    <w:pPr>
                                      <w:rPr>
                                        <w:rFonts w:ascii="Open Sans" w:hAnsi="Open Sans" w:cs="Open Sans"/>
                                        <w:color w:val="000000" w:themeColor="text1"/>
                                        <w:sz w:val="16"/>
                                        <w:szCs w:val="16"/>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1AC2B8" id="_x0000_s1477" style="position:absolute;margin-left:-3.85pt;margin-top:10.05pt;width:547.25pt;height:601.9pt;z-index:251677696;mso-width-relative:margin;mso-height-relative:margin" coordsize="69507,772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">
                      <v:rect id="_x0000_s1478" style="position:absolute;left:95;width:24660;height:25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" fillcolor="#f2f2f2 [3052]" strokecolor="#09101d [484]" strokeweight=".25pt">
                        <v:textbox inset="1mm,1mm,1mm,1mm">
                          <w:txbxContent>
                            <w:p w14:paraId="6CB81B8E" w14:textId="77777777" w:rsidR="00EE0709" w:rsidRPr="004D7E65"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PROC-810 Pianificazione e controllo operativi</w:t>
                              </w:r>
                            </w:p>
                          </w:txbxContent>
                        </v:textbox>
                      </v:rect>
                      <v:rect id="_x0000_s1479" style="position:absolute;left:95;top:5429;width:24657;height:25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" fillcolor="#f2f2f2 [3052]" strokecolor="#09101d [484]" strokeweight=".25pt">
                        <v:textbox inset="1mm,1mm,1mm,1mm">
                          <w:txbxContent>
                            <w:p w14:paraId="6E060ACC"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PROC-812 Requisiti</w:t>
                              </w:r>
                            </w:p>
                          </w:txbxContent>
                        </v:textbox>
                      </v:rect>
                      <v:rect id="_x0000_s1480" style="position:absolute;left:95;top:8191;width:24644;height:7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" fillcolor="#f2f2f2 [3052]" strokecolor="#09101d [484]" strokeweight=".25pt">
                        <v:textbox inset="1mm,1mm,1mm,1mm">
                          <w:txbxContent>
                            <w:p w14:paraId="78D929D2"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Raccolta dei requisiti </w:t>
                              </w:r>
                            </w:p>
                            <w:p w14:paraId="3E2644EA"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dei requisiti </w:t>
                              </w:r>
                            </w:p>
                            <w:p w14:paraId="5D2EA6F0"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dei requisiti </w:t>
                              </w:r>
                            </w:p>
                            <w:p w14:paraId="61C72E89"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Modifiche ai requisiti</w:t>
                              </w:r>
                            </w:p>
                          </w:txbxContent>
                        </v:textbox>
                      </v:rect>
                      <v:rect id="_x0000_s1481" style="position:absolute;left:95;top:19050;width:24657;height:25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" fillcolor="#f2f2f2 [3052]" strokecolor="#09101d [484]" strokeweight=".25pt">
                        <v:textbox inset="1mm,1mm,1mm,1mm">
                          <w:txbxContent>
                            <w:p w14:paraId="31512672"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PROC-813 Progettazione</w:t>
                              </w:r>
                            </w:p>
                          </w:txbxContent>
                        </v:textbox>
                      </v:rect>
                      <v:rect id="_x0000_s1482" style="position:absolute;left:95;top:21907;width:24644;height:1200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" fillcolor="#f2f2f2 [3052]" strokecolor="#09101d [484]" strokeweight=".25pt">
                        <v:textbox inset="1mm,1mm,1mm,1mm">
                          <w:txbxContent>
                            <w:p w14:paraId="113CB3BE"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 della progettazione</w:t>
                              </w:r>
                            </w:p>
                            <w:p w14:paraId="60C828B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input progettuali </w:t>
                              </w:r>
                            </w:p>
                            <w:p w14:paraId="79CE99C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Riesame della progettazione </w:t>
                              </w:r>
                            </w:p>
                            <w:p w14:paraId="05EEEC1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Verifica della progettazione </w:t>
                              </w:r>
                            </w:p>
                            <w:p w14:paraId="39E51FFA"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Validazione della progettazione </w:t>
                              </w:r>
                            </w:p>
                            <w:p w14:paraId="260894E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Determinazione degli output progettuali </w:t>
                              </w:r>
                            </w:p>
                            <w:p w14:paraId="324669DE"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Modifiche alla progettazione</w:t>
                              </w:r>
                            </w:p>
                          </w:txbxContent>
                        </v:textbox>
                      </v:rect>
                      <v:rect id="_x0000_s1483" style="position:absolute;left:95;top:37338;width:24657;height:25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" fillcolor="#f2f2f2 [3052]" strokecolor="#09101d [484]" strokeweight=".25pt">
                        <v:textbox inset="1mm,1mm,1mm,1mm">
                          <w:txbxContent>
                            <w:p w14:paraId="525849B5"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PROC-814 Outsourcing</w:t>
                              </w:r>
                            </w:p>
                            <w:p w14:paraId="2010795A" w14:textId="77777777" w:rsidR="00EE0709" w:rsidRPr="004D7E65" w:rsidRDefault="00EE0709" w:rsidP="00EE0709">
                              <w:pPr>
                                <w:jc w:val="center"/>
                                <w:rPr>
                                  <w:rFonts w:ascii="Open Sans" w:hAnsi="Open Sans" w:cs="Open Sans"/>
                                  <w:b/>
                                  <w:bCs/>
                                  <w:color w:val="000000" w:themeColor="text1"/>
                                  <w:sz w:val="16"/>
                                  <w:szCs w:val="16"/>
                                </w:rPr>
                              </w:pPr>
                            </w:p>
                          </w:txbxContent>
                        </v:textbox>
                      </v:rect>
                      <v:rect id="_x0000_s1484" style="position:absolute;left:95;top:40100;width:24644;height:1417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" fillcolor="#f2f2f2 [3052]" strokecolor="#09101d [484]" strokeweight=".25pt">
                        <v:textbox inset="1mm,1mm,1mm,1mm">
                          <w:txbxContent>
                            <w:p w14:paraId="330C27F2"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Qualifica fornitori abituali </w:t>
                              </w:r>
                            </w:p>
                            <w:p w14:paraId="746535DE"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Qualifica nuovi fornitori </w:t>
                              </w:r>
                            </w:p>
                            <w:p w14:paraId="69D0865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Categorie di fornitori e rivalutazioni periodiche </w:t>
                              </w:r>
                            </w:p>
                            <w:p w14:paraId="7FBFED1C"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Richiesta di offerta </w:t>
                              </w:r>
                            </w:p>
                            <w:p w14:paraId="00F83C0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dell’offerta e scelta del fornitore </w:t>
                              </w:r>
                            </w:p>
                            <w:p w14:paraId="4E232E3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Emissione ordine di acquisto </w:t>
                              </w:r>
                            </w:p>
                            <w:p w14:paraId="36B08F68"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Modifiche degli ordini </w:t>
                              </w:r>
                            </w:p>
                            <w:p w14:paraId="2E7A5A28"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Controlli in ingresso</w:t>
                              </w:r>
                            </w:p>
                          </w:txbxContent>
                        </v:textbox>
                      </v:rect>
                      <v:rect id="_x0000_s1485" style="position:absolute;top:57622;width:24657;height:250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" fillcolor="#f2f2f2 [3052]" strokecolor="#09101d [484]" strokeweight=".25pt">
                        <v:textbox inset="1mm,1mm,1mm,1mm">
                          <w:txbxContent>
                            <w:p w14:paraId="26E16E0D"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PROC-815 Produzione</w:t>
                              </w:r>
                            </w:p>
                            <w:p w14:paraId="3147A112" w14:textId="77777777" w:rsidR="00EE0709" w:rsidRPr="004D7E65" w:rsidRDefault="00EE0709" w:rsidP="00EE0709">
                              <w:pPr>
                                <w:jc w:val="center"/>
                                <w:rPr>
                                  <w:rFonts w:ascii="Open Sans" w:hAnsi="Open Sans" w:cs="Open Sans"/>
                                  <w:b/>
                                  <w:bCs/>
                                  <w:color w:val="000000" w:themeColor="text1"/>
                                  <w:sz w:val="16"/>
                                  <w:szCs w:val="16"/>
                                </w:rPr>
                              </w:pPr>
                            </w:p>
                          </w:txbxContent>
                        </v:textbox>
                      </v:rect>
                      <v:rect id="_x0000_s1486" style="position:absolute;top:60350;width:24644;height:166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" fillcolor="#f2f2f2 [3052]" strokecolor="#09101d [484]" strokeweight=".25pt">
                        <v:textbox inset="1mm,1mm,1mm,1mm">
                          <w:txbxContent>
                            <w:p w14:paraId="6E4DBAC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Identificazione e rintracciabilità</w:t>
                              </w:r>
                            </w:p>
                            <w:p w14:paraId="37047DC7"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Validazione dell'erogazione servizi </w:t>
                              </w:r>
                            </w:p>
                            <w:p w14:paraId="425A0865"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Rilascio e consegna </w:t>
                              </w:r>
                            </w:p>
                            <w:p w14:paraId="1300E103"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Proprietà del cliente</w:t>
                              </w:r>
                            </w:p>
                            <w:p w14:paraId="23C4ED29"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Preservazione </w:t>
                              </w:r>
                            </w:p>
                            <w:p w14:paraId="54CAF2C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Controllo delle modifiche </w:t>
                              </w:r>
                            </w:p>
                            <w:p w14:paraId="08D138BB"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Controllo sullo stato di avanzamento </w:t>
                              </w:r>
                            </w:p>
                            <w:p w14:paraId="5D7A0F63"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Rilevazione richieste di intervento </w:t>
                              </w:r>
                            </w:p>
                            <w:p w14:paraId="2EAD1E4F" w14:textId="77777777" w:rsidR="00EE0709" w:rsidRPr="006C2E2F"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Esame della richiesta del cliente </w:t>
                              </w:r>
                            </w:p>
                            <w:p w14:paraId="42709244"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Trattamento e cons. output del post-vendita</w:t>
                              </w:r>
                            </w:p>
                          </w:txbxContent>
                        </v:textbox>
                      </v:rect>
                      <v:shape id="Connettore 2 1" o:spid="_x0000_s1487" type="#_x0000_t32" style="position:absolute;left:12287;top:2813;width:0;height:216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" strokecolor="black [3213]" strokeweight=".25pt">
                        <v:stroke endarrow="open" joinstyle="miter"/>
                      </v:shape>
                      <v:shape id="Connettore 2 1" o:spid="_x0000_s1488" type="#_x0000_t32" style="position:absolute;left:12287;top:16383;width:0;height:21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" strokecolor="black [3213]" strokeweight=".25pt">
                        <v:stroke endarrow="open" joinstyle="miter"/>
                      </v:shape>
                      <v:shape id="Connettore 2 1" o:spid="_x0000_s1489" type="#_x0000_t32" style="position:absolute;left:12287;top:34480;width:0;height:21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" strokecolor="black [3213]" strokeweight=".25pt">
                        <v:stroke endarrow="open" joinstyle="miter"/>
                      </v:shape>
                      <v:shape id="Connettore 2 1" o:spid="_x0000_s1490" type="#_x0000_t32" style="position:absolute;left:12287;top:55172;width:0;height:2159;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" strokecolor="black [3213]" strokeweight=".25pt">
                        <v:stroke endarrow="open" joinstyle="miter"/>
                      </v:shape>
                      <v:rect id="Rettangolo 2" o:spid="_x0000_s1491" style="position:absolute;left:25146;width:44361;height:772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" fillcolor="white [3212]" strokecolor="black [3213]" strokeweight=".25pt">
                        <v:textbox inset="1mm,1mm,1mm,1mm">
                          <w:txbxContent>
                            <w:p w14:paraId="14A70D76"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In base alla pianificazione e al controllo operativi, l’organizzazione provvede a sottoporre a controllo della verifica sistematica del “valore di rischio accettabile” le seguenti attività.</w:t>
                              </w:r>
                            </w:p>
                            <w:p w14:paraId="67BC20BC"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Le esigenze del cliente/mercato sono codificate in requisiti ben precisi che rappresentano informazioni critiche da proteggere per evidenti motivi connessi agli interessi economici del cliente. I requisiti del cliente permettono all’organizzazione di elaborare progetti il cui interesse economico connesso alla loro “protezione dai rischi” riguarda tanto il cliente che l’organizzazione. I requisiti non si riferiscono alle sole esigenze funzionali del prodotto che il cliente richiede ma anche alle condizioni da applicare per la sicurezza delle informazioni trattate.</w:t>
                              </w:r>
                            </w:p>
                            <w:p w14:paraId="3740C754" w14:textId="77777777" w:rsidR="00EE0709" w:rsidRDefault="00EE0709" w:rsidP="00EE0709">
                              <w:pPr>
                                <w:rPr>
                                  <w:rFonts w:ascii="Open Sans" w:hAnsi="Open Sans" w:cs="Open Sans"/>
                                  <w:color w:val="000000" w:themeColor="text1"/>
                                  <w:sz w:val="16"/>
                                  <w:szCs w:val="16"/>
                                </w:rPr>
                              </w:pPr>
                            </w:p>
                            <w:p w14:paraId="4B2BC518"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I progetti contengono algoritmi con funzioni e calcoli che appartengono al know-how competitivo dell’organizzazione. Possono includere, talora, dati personali, anch’essi da proteggere per la sicurezza degli interessati in base al GDPR.</w:t>
                              </w:r>
                            </w:p>
                            <w:p w14:paraId="693512EA"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I requisiti di sicurezza per le informazioni connesse al prodotto da sviluppare sono concepiti già in fase di progettazione per attuare il principio security by design (sicurezza a partire dalla progettazione) </w:t>
                              </w:r>
                            </w:p>
                            <w:p w14:paraId="34239C1C" w14:textId="77777777" w:rsidR="00EE0709" w:rsidRDefault="00EE0709" w:rsidP="00EE0709">
                              <w:pPr>
                                <w:rPr>
                                  <w:rFonts w:ascii="Open Sans" w:hAnsi="Open Sans" w:cs="Open Sans"/>
                                  <w:color w:val="000000" w:themeColor="text1"/>
                                  <w:sz w:val="16"/>
                                  <w:szCs w:val="16"/>
                                </w:rPr>
                              </w:pPr>
                            </w:p>
                            <w:p w14:paraId="5528B6BC" w14:textId="77777777" w:rsidR="00EE0709" w:rsidRDefault="00EE0709" w:rsidP="00EE0709">
                              <w:pPr>
                                <w:rPr>
                                  <w:rFonts w:ascii="Open Sans" w:hAnsi="Open Sans" w:cs="Open Sans"/>
                                  <w:color w:val="000000" w:themeColor="text1"/>
                                  <w:sz w:val="16"/>
                                  <w:szCs w:val="16"/>
                                </w:rPr>
                              </w:pPr>
                            </w:p>
                            <w:p w14:paraId="15F73EF7"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Per realizzare quanto progettato l’organizzazione ricorre anche a fornitori esterni che forniscono processi, prodotti e servizi soltanto a seguito della valutazione della sicurezza con cui gestiscono le informazioni. La nostra organizzazione fa riferimento a fornitori certificati ISO 27001:2024.</w:t>
                              </w:r>
                            </w:p>
                            <w:p w14:paraId="49373616"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Come si nota dalla lettura delle attività di outsourcing, le informazioni trattate sono riservate in quanto riguardano ordini, offerte e di conseguenza trattative commerciali e finanziarie. </w:t>
                              </w:r>
                            </w:p>
                            <w:p w14:paraId="6622D836" w14:textId="77777777" w:rsidR="00EE0709" w:rsidRDefault="00EE0709" w:rsidP="00EE0709">
                              <w:pPr>
                                <w:rPr>
                                  <w:rFonts w:ascii="Open Sans" w:hAnsi="Open Sans" w:cs="Open Sans"/>
                                  <w:color w:val="000000" w:themeColor="text1"/>
                                  <w:sz w:val="16"/>
                                  <w:szCs w:val="16"/>
                                </w:rPr>
                              </w:pPr>
                            </w:p>
                            <w:p w14:paraId="61CD70DF" w14:textId="77777777" w:rsidR="00EE0709" w:rsidRDefault="00EE0709" w:rsidP="00EE0709">
                              <w:pPr>
                                <w:rPr>
                                  <w:rFonts w:ascii="Open Sans" w:hAnsi="Open Sans" w:cs="Open Sans"/>
                                  <w:color w:val="000000" w:themeColor="text1"/>
                                  <w:sz w:val="16"/>
                                  <w:szCs w:val="16"/>
                                </w:rPr>
                              </w:pPr>
                            </w:p>
                            <w:p w14:paraId="21701260"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br/>
                                <w:t xml:space="preserve">Le attività di gestione farmacie realizzano di fatto i servizi che soddisfano i requisiti (funzionali e di sicurezza) stabiliti per i pazienti e le farmacie affiliate. </w:t>
                              </w:r>
                            </w:p>
                            <w:p w14:paraId="637DADE9"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Esse generano prodotti informatici e tecnologici, software oppure algoritmi o formule che sono “informazioni”. La compromissione della loro riservatezza integrità o disponibilità costituirebbe:</w:t>
                              </w:r>
                            </w:p>
                            <w:p w14:paraId="6785B6F5" w14:textId="77777777" w:rsidR="00EE0709"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Fonte di danno per l’organizzazione (danni economici e responsabilità 231)</w:t>
                              </w:r>
                            </w:p>
                            <w:p w14:paraId="0FC8C3C0" w14:textId="77777777" w:rsidR="00EE0709"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Fonte di danno per il cliente (responsabilità civile)</w:t>
                              </w:r>
                            </w:p>
                            <w:p w14:paraId="240A6210" w14:textId="77777777" w:rsidR="00EE0709" w:rsidRPr="000C4A24" w:rsidRDefault="00EE0709">
                              <w:pPr>
                                <w:pStyle w:val="Paragrafoelenco"/>
                                <w:numPr>
                                  <w:ilvl w:val="0"/>
                                  <w:numId w:val="22"/>
                                </w:numPr>
                                <w:spacing w:after="0"/>
                                <w:rPr>
                                  <w:rFonts w:ascii="Open Sans" w:hAnsi="Open Sans" w:cs="Open Sans"/>
                                  <w:color w:val="000000" w:themeColor="text1"/>
                                  <w:sz w:val="16"/>
                                  <w:szCs w:val="16"/>
                                </w:rPr>
                              </w:pPr>
                              <w:r>
                                <w:rPr>
                                  <w:rFonts w:ascii="Open Sans" w:hAnsi="Open Sans" w:cs="Open Sans"/>
                                  <w:color w:val="000000" w:themeColor="text1"/>
                                  <w:sz w:val="16"/>
                                  <w:szCs w:val="16"/>
                                </w:rPr>
                                <w:t>Occasione per ricercare eventuali responsabilità e attivare il procedimento disciplinare</w:t>
                              </w:r>
                            </w:p>
                            <w:p w14:paraId="3D60B3F7" w14:textId="77777777" w:rsidR="00EE0709" w:rsidRDefault="00EE0709" w:rsidP="00EE0709">
                              <w:pPr>
                                <w:rPr>
                                  <w:rFonts w:ascii="Open Sans" w:hAnsi="Open Sans" w:cs="Open Sans"/>
                                  <w:color w:val="000000" w:themeColor="text1"/>
                                  <w:sz w:val="16"/>
                                  <w:szCs w:val="16"/>
                                </w:rPr>
                              </w:pPr>
                            </w:p>
                            <w:p w14:paraId="41E4CE64" w14:textId="77777777" w:rsidR="00EE0709" w:rsidRDefault="00EE0709" w:rsidP="00EE0709">
                              <w:pPr>
                                <w:rPr>
                                  <w:rFonts w:ascii="Open Sans" w:hAnsi="Open Sans" w:cs="Open Sans"/>
                                  <w:color w:val="000000" w:themeColor="text1"/>
                                  <w:sz w:val="16"/>
                                  <w:szCs w:val="16"/>
                                </w:rPr>
                              </w:pPr>
                            </w:p>
                            <w:p w14:paraId="01CEACFF" w14:textId="77777777" w:rsidR="00EE0709" w:rsidRDefault="00EE0709" w:rsidP="00EE0709">
                              <w:pPr>
                                <w:rPr>
                                  <w:rFonts w:ascii="Open Sans" w:hAnsi="Open Sans" w:cs="Open Sans"/>
                                  <w:color w:val="000000" w:themeColor="text1"/>
                                  <w:sz w:val="16"/>
                                  <w:szCs w:val="16"/>
                                </w:rPr>
                              </w:pPr>
                            </w:p>
                            <w:p w14:paraId="70CF5DDE" w14:textId="77777777" w:rsidR="00EE0709" w:rsidRPr="00CA6511" w:rsidRDefault="00EE0709" w:rsidP="00EE0709">
                              <w:pPr>
                                <w:rPr>
                                  <w:rFonts w:ascii="Open Sans" w:hAnsi="Open Sans" w:cs="Open Sans"/>
                                  <w:color w:val="000000" w:themeColor="text1"/>
                                  <w:sz w:val="16"/>
                                  <w:szCs w:val="16"/>
                                </w:rPr>
                              </w:pPr>
                            </w:p>
                            <w:p w14:paraId="5E51066F" w14:textId="77777777" w:rsidR="00EE0709" w:rsidRPr="00CA6511" w:rsidRDefault="00EE0709" w:rsidP="00EE0709">
                              <w:pPr>
                                <w:rPr>
                                  <w:rFonts w:ascii="Open Sans" w:hAnsi="Open Sans" w:cs="Open Sans"/>
                                  <w:color w:val="000000" w:themeColor="text1"/>
                                  <w:sz w:val="16"/>
                                  <w:szCs w:val="16"/>
                                </w:rPr>
                              </w:pPr>
                            </w:p>
                            <w:p w14:paraId="6570B9BF" w14:textId="77777777" w:rsidR="00EE0709" w:rsidRPr="00CA6511"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14:paraId="3092C408" w14:textId="77777777" w:rsidR="00EE0709" w:rsidRPr="00CA6511" w:rsidRDefault="00EE0709" w:rsidP="00EE0709">
                              <w:pPr>
                                <w:rPr>
                                  <w:rFonts w:ascii="Open Sans" w:hAnsi="Open Sans" w:cs="Open Sans"/>
                                  <w:color w:val="000000" w:themeColor="text1"/>
                                  <w:sz w:val="16"/>
                                  <w:szCs w:val="16"/>
                                </w:rPr>
                              </w:pPr>
                            </w:p>
                          </w:txbxContent>
                        </v:textbox>
                      </v:rect>
                    </v:group>
                  </w:pict>
                </mc:Fallback>
              </mc:AlternateContent>
            </w:r>
          </w:p>
          <w:p w14:paraId="736EE620" w14:textId="77777777" w:rsidR="00EE0709" w:rsidRDefault="00EE0709" w:rsidP="00F524DB">
            <w:pPr>
              <w:spacing w:after="0"/>
              <w:rPr>
                <w:rFonts w:ascii="Open Sans" w:hAnsi="Open Sans" w:cs="Open Sans"/>
                <w:sz w:val="20"/>
                <w:szCs w:val="20"/>
              </w:rPr>
            </w:pPr>
          </w:p>
          <w:p w14:paraId="319D20A4" w14:textId="77777777" w:rsidR="00EE0709" w:rsidRDefault="00EE0709" w:rsidP="00F524DB">
            <w:pPr>
              <w:spacing w:after="0"/>
              <w:rPr>
                <w:rFonts w:ascii="Open Sans" w:hAnsi="Open Sans" w:cs="Open Sans"/>
                <w:sz w:val="20"/>
                <w:szCs w:val="20"/>
              </w:rPr>
            </w:pPr>
          </w:p>
          <w:p w14:paraId="5A7D0392" w14:textId="77777777" w:rsidR="00EE0709" w:rsidRDefault="00EE0709" w:rsidP="00F524DB">
            <w:pPr>
              <w:spacing w:after="0"/>
              <w:rPr>
                <w:rFonts w:ascii="Open Sans" w:hAnsi="Open Sans" w:cs="Open Sans"/>
                <w:sz w:val="20"/>
                <w:szCs w:val="20"/>
              </w:rPr>
            </w:pPr>
          </w:p>
          <w:p w14:paraId="3389ED9E" w14:textId="77777777" w:rsidR="00EE0709" w:rsidRDefault="00EE0709" w:rsidP="00F524DB">
            <w:pPr>
              <w:spacing w:after="0"/>
              <w:rPr>
                <w:rFonts w:ascii="Open Sans" w:hAnsi="Open Sans" w:cs="Open Sans"/>
                <w:sz w:val="20"/>
                <w:szCs w:val="20"/>
              </w:rPr>
            </w:pPr>
          </w:p>
          <w:p w14:paraId="7FD76AC7" w14:textId="77777777" w:rsidR="00EE0709" w:rsidRDefault="00EE0709" w:rsidP="00F524DB">
            <w:pPr>
              <w:spacing w:after="0"/>
              <w:rPr>
                <w:rFonts w:ascii="Open Sans" w:hAnsi="Open Sans" w:cs="Open Sans"/>
                <w:sz w:val="20"/>
                <w:szCs w:val="20"/>
              </w:rPr>
            </w:pPr>
          </w:p>
          <w:p w14:paraId="567D4404" w14:textId="77777777" w:rsidR="00EE0709" w:rsidRDefault="00EE0709" w:rsidP="00F524DB">
            <w:pPr>
              <w:spacing w:after="0"/>
              <w:rPr>
                <w:rFonts w:ascii="Open Sans" w:hAnsi="Open Sans" w:cs="Open Sans"/>
                <w:sz w:val="20"/>
                <w:szCs w:val="20"/>
              </w:rPr>
            </w:pPr>
          </w:p>
          <w:p w14:paraId="118C2C87" w14:textId="77777777" w:rsidR="00EE0709" w:rsidRDefault="00EE0709" w:rsidP="00F524DB">
            <w:pPr>
              <w:spacing w:after="0"/>
              <w:rPr>
                <w:rFonts w:ascii="Open Sans" w:hAnsi="Open Sans" w:cs="Open Sans"/>
                <w:sz w:val="20"/>
                <w:szCs w:val="20"/>
              </w:rPr>
            </w:pPr>
          </w:p>
          <w:p w14:paraId="72968F3C" w14:textId="77777777" w:rsidR="00EE0709" w:rsidRDefault="00EE0709" w:rsidP="00F524DB">
            <w:pPr>
              <w:spacing w:after="0"/>
              <w:rPr>
                <w:rFonts w:ascii="Open Sans" w:hAnsi="Open Sans" w:cs="Open Sans"/>
                <w:sz w:val="20"/>
                <w:szCs w:val="20"/>
              </w:rPr>
            </w:pPr>
          </w:p>
          <w:p w14:paraId="032625C1" w14:textId="77777777" w:rsidR="00EE0709" w:rsidRDefault="00EE0709" w:rsidP="00F524DB">
            <w:pPr>
              <w:spacing w:after="0"/>
              <w:rPr>
                <w:rFonts w:ascii="Open Sans" w:hAnsi="Open Sans" w:cs="Open Sans"/>
                <w:sz w:val="20"/>
                <w:szCs w:val="20"/>
              </w:rPr>
            </w:pPr>
          </w:p>
          <w:p w14:paraId="62517759" w14:textId="77777777" w:rsidR="00EE0709" w:rsidRDefault="00EE0709" w:rsidP="00F524DB">
            <w:pPr>
              <w:spacing w:after="0"/>
              <w:rPr>
                <w:rFonts w:ascii="Open Sans" w:hAnsi="Open Sans" w:cs="Open Sans"/>
                <w:sz w:val="20"/>
                <w:szCs w:val="20"/>
              </w:rPr>
            </w:pPr>
          </w:p>
          <w:p w14:paraId="7B9B8E33" w14:textId="77777777" w:rsidR="00EE0709" w:rsidRDefault="00EE0709" w:rsidP="00F524DB">
            <w:pPr>
              <w:spacing w:after="0"/>
              <w:rPr>
                <w:rFonts w:ascii="Open Sans" w:hAnsi="Open Sans" w:cs="Open Sans"/>
                <w:sz w:val="20"/>
                <w:szCs w:val="20"/>
              </w:rPr>
            </w:pPr>
          </w:p>
          <w:p w14:paraId="55B74F2F" w14:textId="77777777" w:rsidR="00EE0709" w:rsidRDefault="00EE0709" w:rsidP="00F524DB">
            <w:pPr>
              <w:spacing w:after="0"/>
              <w:rPr>
                <w:rFonts w:ascii="Open Sans" w:hAnsi="Open Sans" w:cs="Open Sans"/>
                <w:sz w:val="20"/>
                <w:szCs w:val="20"/>
              </w:rPr>
            </w:pPr>
          </w:p>
          <w:p w14:paraId="7A5C0856" w14:textId="77777777" w:rsidR="00EE0709" w:rsidRDefault="00EE0709" w:rsidP="00F524DB">
            <w:pPr>
              <w:spacing w:after="0"/>
              <w:rPr>
                <w:rFonts w:ascii="Open Sans" w:hAnsi="Open Sans" w:cs="Open Sans"/>
                <w:sz w:val="20"/>
                <w:szCs w:val="20"/>
              </w:rPr>
            </w:pPr>
          </w:p>
          <w:p w14:paraId="48E89493" w14:textId="77777777" w:rsidR="00EE0709" w:rsidRDefault="00EE0709" w:rsidP="00F524DB">
            <w:pPr>
              <w:spacing w:after="0"/>
              <w:rPr>
                <w:rFonts w:ascii="Open Sans" w:hAnsi="Open Sans" w:cs="Open Sans"/>
                <w:sz w:val="20"/>
                <w:szCs w:val="20"/>
              </w:rPr>
            </w:pPr>
          </w:p>
          <w:p w14:paraId="01814A4C" w14:textId="77777777" w:rsidR="00EE0709" w:rsidRDefault="00EE0709" w:rsidP="00F524DB">
            <w:pPr>
              <w:spacing w:after="0"/>
              <w:rPr>
                <w:rFonts w:ascii="Open Sans" w:hAnsi="Open Sans" w:cs="Open Sans"/>
                <w:sz w:val="20"/>
                <w:szCs w:val="20"/>
              </w:rPr>
            </w:pPr>
          </w:p>
          <w:p w14:paraId="5F486830" w14:textId="77777777" w:rsidR="00EE0709" w:rsidRDefault="00EE0709" w:rsidP="00F524DB">
            <w:pPr>
              <w:spacing w:after="0"/>
              <w:rPr>
                <w:rFonts w:ascii="Open Sans" w:hAnsi="Open Sans" w:cs="Open Sans"/>
                <w:sz w:val="20"/>
                <w:szCs w:val="20"/>
              </w:rPr>
            </w:pPr>
          </w:p>
          <w:p w14:paraId="4B0175AB" w14:textId="77777777" w:rsidR="00EE0709" w:rsidRDefault="00EE0709" w:rsidP="00F524DB">
            <w:pPr>
              <w:spacing w:after="0"/>
              <w:rPr>
                <w:rFonts w:ascii="Open Sans" w:hAnsi="Open Sans" w:cs="Open Sans"/>
                <w:sz w:val="20"/>
                <w:szCs w:val="20"/>
              </w:rPr>
            </w:pPr>
          </w:p>
          <w:p w14:paraId="6F4E908E" w14:textId="77777777" w:rsidR="00EE0709" w:rsidRDefault="00EE0709" w:rsidP="00F524DB">
            <w:pPr>
              <w:spacing w:after="0"/>
              <w:rPr>
                <w:rFonts w:ascii="Open Sans" w:hAnsi="Open Sans" w:cs="Open Sans"/>
                <w:sz w:val="20"/>
                <w:szCs w:val="20"/>
              </w:rPr>
            </w:pPr>
          </w:p>
          <w:p w14:paraId="6175BA25" w14:textId="77777777" w:rsidR="00EE0709" w:rsidRDefault="00EE0709" w:rsidP="00F524DB">
            <w:pPr>
              <w:spacing w:after="0"/>
              <w:rPr>
                <w:rFonts w:ascii="Open Sans" w:hAnsi="Open Sans" w:cs="Open Sans"/>
                <w:sz w:val="20"/>
                <w:szCs w:val="20"/>
              </w:rPr>
            </w:pPr>
          </w:p>
          <w:p w14:paraId="664AFFDD" w14:textId="77777777" w:rsidR="00EE0709" w:rsidRDefault="00EE0709" w:rsidP="00F524DB">
            <w:pPr>
              <w:spacing w:after="0"/>
              <w:rPr>
                <w:rFonts w:ascii="Open Sans" w:hAnsi="Open Sans" w:cs="Open Sans"/>
                <w:sz w:val="20"/>
                <w:szCs w:val="20"/>
              </w:rPr>
            </w:pPr>
          </w:p>
          <w:p w14:paraId="3FA8560E" w14:textId="77777777" w:rsidR="00EE0709" w:rsidRDefault="00EE0709" w:rsidP="00F524DB">
            <w:pPr>
              <w:spacing w:after="0"/>
              <w:rPr>
                <w:rFonts w:ascii="Open Sans" w:hAnsi="Open Sans" w:cs="Open Sans"/>
                <w:sz w:val="20"/>
                <w:szCs w:val="20"/>
              </w:rPr>
            </w:pPr>
          </w:p>
          <w:p w14:paraId="1165261B" w14:textId="77777777" w:rsidR="00EE0709" w:rsidRDefault="00EE0709" w:rsidP="00F524DB">
            <w:pPr>
              <w:spacing w:after="0"/>
              <w:rPr>
                <w:rFonts w:ascii="Open Sans" w:hAnsi="Open Sans" w:cs="Open Sans"/>
                <w:sz w:val="20"/>
                <w:szCs w:val="20"/>
              </w:rPr>
            </w:pPr>
          </w:p>
          <w:p w14:paraId="1B1A058A" w14:textId="77777777" w:rsidR="00EE0709" w:rsidRDefault="00EE0709" w:rsidP="00F524DB">
            <w:pPr>
              <w:spacing w:after="0"/>
              <w:rPr>
                <w:rFonts w:ascii="Open Sans" w:hAnsi="Open Sans" w:cs="Open Sans"/>
                <w:sz w:val="20"/>
                <w:szCs w:val="20"/>
              </w:rPr>
            </w:pPr>
          </w:p>
          <w:p w14:paraId="2627B58C" w14:textId="77777777" w:rsidR="00EE0709" w:rsidRDefault="00EE0709" w:rsidP="00F524DB">
            <w:pPr>
              <w:spacing w:after="0"/>
              <w:rPr>
                <w:rFonts w:ascii="Open Sans" w:hAnsi="Open Sans" w:cs="Open Sans"/>
                <w:sz w:val="20"/>
                <w:szCs w:val="20"/>
              </w:rPr>
            </w:pPr>
          </w:p>
          <w:p w14:paraId="4B59157A" w14:textId="77777777" w:rsidR="00EE0709" w:rsidRDefault="00EE0709" w:rsidP="00F524DB">
            <w:pPr>
              <w:spacing w:after="0"/>
              <w:rPr>
                <w:rFonts w:ascii="Open Sans" w:hAnsi="Open Sans" w:cs="Open Sans"/>
                <w:sz w:val="20"/>
                <w:szCs w:val="20"/>
              </w:rPr>
            </w:pPr>
          </w:p>
          <w:p w14:paraId="2D6AC75C" w14:textId="77777777" w:rsidR="00EE0709" w:rsidRDefault="00EE0709" w:rsidP="00F524DB">
            <w:pPr>
              <w:spacing w:after="0"/>
              <w:rPr>
                <w:rFonts w:ascii="Open Sans" w:hAnsi="Open Sans" w:cs="Open Sans"/>
                <w:sz w:val="20"/>
                <w:szCs w:val="20"/>
              </w:rPr>
            </w:pPr>
          </w:p>
          <w:p w14:paraId="5DC01D22" w14:textId="77777777" w:rsidR="00EE0709" w:rsidRDefault="00EE0709" w:rsidP="00F524DB">
            <w:pPr>
              <w:spacing w:after="0"/>
              <w:rPr>
                <w:rFonts w:ascii="Open Sans" w:hAnsi="Open Sans" w:cs="Open Sans"/>
                <w:sz w:val="20"/>
                <w:szCs w:val="20"/>
              </w:rPr>
            </w:pPr>
          </w:p>
          <w:p w14:paraId="30124979" w14:textId="77777777" w:rsidR="00EE0709" w:rsidRDefault="00EE0709" w:rsidP="00F524DB">
            <w:pPr>
              <w:spacing w:after="0"/>
              <w:rPr>
                <w:rFonts w:ascii="Open Sans" w:hAnsi="Open Sans" w:cs="Open Sans"/>
                <w:sz w:val="20"/>
                <w:szCs w:val="20"/>
              </w:rPr>
            </w:pPr>
          </w:p>
          <w:p w14:paraId="41374314" w14:textId="77777777" w:rsidR="00EE0709" w:rsidRDefault="00EE0709" w:rsidP="00F524DB">
            <w:pPr>
              <w:spacing w:after="0"/>
              <w:rPr>
                <w:rFonts w:ascii="Open Sans" w:hAnsi="Open Sans" w:cs="Open Sans"/>
                <w:sz w:val="20"/>
                <w:szCs w:val="20"/>
              </w:rPr>
            </w:pPr>
          </w:p>
          <w:p w14:paraId="47CC4E84" w14:textId="77777777" w:rsidR="00EE0709" w:rsidRDefault="00EE0709" w:rsidP="00F524DB">
            <w:pPr>
              <w:spacing w:after="0"/>
              <w:rPr>
                <w:rFonts w:ascii="Open Sans" w:hAnsi="Open Sans" w:cs="Open Sans"/>
                <w:sz w:val="20"/>
                <w:szCs w:val="20"/>
              </w:rPr>
            </w:pPr>
          </w:p>
          <w:p w14:paraId="340AD025" w14:textId="77777777" w:rsidR="00EE0709" w:rsidRDefault="00EE0709" w:rsidP="00F524DB">
            <w:pPr>
              <w:spacing w:after="0"/>
              <w:rPr>
                <w:rFonts w:ascii="Open Sans" w:hAnsi="Open Sans" w:cs="Open Sans"/>
                <w:sz w:val="20"/>
                <w:szCs w:val="20"/>
              </w:rPr>
            </w:pPr>
          </w:p>
          <w:p w14:paraId="308482DA" w14:textId="77777777" w:rsidR="00EE0709" w:rsidRDefault="00EE0709" w:rsidP="00F524DB">
            <w:pPr>
              <w:spacing w:after="0"/>
              <w:rPr>
                <w:rFonts w:ascii="Open Sans" w:hAnsi="Open Sans" w:cs="Open Sans"/>
                <w:sz w:val="20"/>
                <w:szCs w:val="20"/>
              </w:rPr>
            </w:pPr>
          </w:p>
          <w:p w14:paraId="23E12A65" w14:textId="77777777" w:rsidR="00EE0709" w:rsidRDefault="00EE0709" w:rsidP="00F524DB">
            <w:pPr>
              <w:spacing w:after="0"/>
              <w:rPr>
                <w:rFonts w:ascii="Open Sans" w:hAnsi="Open Sans" w:cs="Open Sans"/>
                <w:sz w:val="20"/>
                <w:szCs w:val="20"/>
              </w:rPr>
            </w:pPr>
          </w:p>
          <w:p w14:paraId="5752122B" w14:textId="77777777" w:rsidR="00EE0709" w:rsidRDefault="00EE0709" w:rsidP="00F524DB">
            <w:pPr>
              <w:spacing w:after="0"/>
              <w:rPr>
                <w:rFonts w:ascii="Open Sans" w:hAnsi="Open Sans" w:cs="Open Sans"/>
                <w:sz w:val="20"/>
                <w:szCs w:val="20"/>
              </w:rPr>
            </w:pPr>
          </w:p>
          <w:p w14:paraId="61FFECEB" w14:textId="77777777" w:rsidR="00EE0709" w:rsidRDefault="00EE0709" w:rsidP="00F524DB">
            <w:pPr>
              <w:spacing w:after="0"/>
              <w:rPr>
                <w:rFonts w:ascii="Open Sans" w:hAnsi="Open Sans" w:cs="Open Sans"/>
                <w:sz w:val="20"/>
                <w:szCs w:val="20"/>
              </w:rPr>
            </w:pPr>
          </w:p>
          <w:p w14:paraId="17C71C11" w14:textId="77777777" w:rsidR="00EE0709" w:rsidRDefault="00EE0709" w:rsidP="00F524DB">
            <w:pPr>
              <w:spacing w:after="0"/>
              <w:rPr>
                <w:rFonts w:ascii="Open Sans" w:hAnsi="Open Sans" w:cs="Open Sans"/>
                <w:sz w:val="20"/>
                <w:szCs w:val="20"/>
              </w:rPr>
            </w:pPr>
          </w:p>
          <w:p w14:paraId="44C537EA" w14:textId="77777777" w:rsidR="00EE0709" w:rsidRDefault="00EE0709" w:rsidP="00F524DB">
            <w:pPr>
              <w:spacing w:after="0"/>
              <w:rPr>
                <w:rFonts w:ascii="Open Sans" w:hAnsi="Open Sans" w:cs="Open Sans"/>
                <w:sz w:val="20"/>
                <w:szCs w:val="20"/>
              </w:rPr>
            </w:pPr>
          </w:p>
          <w:p w14:paraId="391AEF23" w14:textId="77777777" w:rsidR="00EE0709" w:rsidRDefault="00EE0709" w:rsidP="00F524DB">
            <w:pPr>
              <w:spacing w:after="0"/>
              <w:rPr>
                <w:rFonts w:ascii="Open Sans" w:hAnsi="Open Sans" w:cs="Open Sans"/>
                <w:sz w:val="20"/>
                <w:szCs w:val="20"/>
              </w:rPr>
            </w:pPr>
          </w:p>
          <w:p w14:paraId="262CBEF6" w14:textId="77777777" w:rsidR="00EE0709" w:rsidRDefault="00EE0709" w:rsidP="00F524DB">
            <w:pPr>
              <w:spacing w:after="0"/>
              <w:rPr>
                <w:rFonts w:ascii="Open Sans" w:hAnsi="Open Sans" w:cs="Open Sans"/>
                <w:sz w:val="20"/>
                <w:szCs w:val="20"/>
              </w:rPr>
            </w:pPr>
          </w:p>
          <w:p w14:paraId="1F177E8D" w14:textId="77777777" w:rsidR="00EE0709" w:rsidRDefault="00EE0709" w:rsidP="00F524DB">
            <w:pPr>
              <w:spacing w:after="0"/>
              <w:rPr>
                <w:rFonts w:ascii="Open Sans" w:hAnsi="Open Sans" w:cs="Open Sans"/>
                <w:sz w:val="20"/>
                <w:szCs w:val="20"/>
              </w:rPr>
            </w:pPr>
          </w:p>
          <w:p w14:paraId="42023870" w14:textId="77777777" w:rsidR="00EE0709" w:rsidRDefault="00EE0709" w:rsidP="00F524DB">
            <w:pPr>
              <w:spacing w:after="0"/>
              <w:rPr>
                <w:rFonts w:ascii="Open Sans" w:hAnsi="Open Sans" w:cs="Open Sans"/>
                <w:sz w:val="20"/>
                <w:szCs w:val="20"/>
              </w:rPr>
            </w:pPr>
          </w:p>
          <w:p w14:paraId="3294AB17" w14:textId="77777777" w:rsidR="00EE0709" w:rsidRDefault="00EE0709"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79744" behindDoc="0" locked="0" layoutInCell="1" allowOverlap="1" wp14:anchorId="5CA29F8A" wp14:editId="39ABAEA7">
                      <wp:simplePos x="0" y="0"/>
                      <wp:positionH relativeFrom="column">
                        <wp:posOffset>-6350</wp:posOffset>
                      </wp:positionH>
                      <wp:positionV relativeFrom="paragraph">
                        <wp:posOffset>6350</wp:posOffset>
                      </wp:positionV>
                      <wp:extent cx="6937136" cy="2601697"/>
                      <wp:effectExtent l="0" t="0" r="16510" b="27305"/>
                      <wp:wrapNone/>
                      <wp:docPr id="2107917979" name="Gruppo 1"/>
                      <wp:cNvGraphicFramePr/>
                      <a:graphic xmlns:a="http://schemas.openxmlformats.org/drawingml/2006/main">
                        <a:graphicData uri="http://schemas.microsoft.com/office/word/2010/wordprocessingGroup">
                          <wpg:wgp>
                            <wpg:cNvGrpSpPr/>
                            <wpg:grpSpPr>
                              <a:xfrm>
                                <a:off x="0" y="0"/>
                                <a:ext cx="6937136" cy="2601697"/>
                                <a:chOff x="0" y="0"/>
                                <a:chExt cx="6937136" cy="2601697"/>
                              </a:xfrm>
                            </wpg:grpSpPr>
                            <wps:wsp>
                              <wps:cNvPr id="452253925" name="Rettangolo 1"/>
                              <wps:cNvSpPr/>
                              <wps:spPr>
                                <a:xfrm>
                                  <a:off x="0" y="0"/>
                                  <a:ext cx="2465775" cy="248358"/>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FE533D8" w14:textId="77777777" w:rsidR="00EE0709" w:rsidRPr="004D7E65"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PROC-815 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98753796" name="Rettangolo 1"/>
                              <wps:cNvSpPr/>
                              <wps:spPr>
                                <a:xfrm>
                                  <a:off x="0" y="543464"/>
                                  <a:ext cx="2465480" cy="248358"/>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E444FF5"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PROC-816 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20431899" name="Rettangolo 1"/>
                              <wps:cNvSpPr/>
                              <wps:spPr>
                                <a:xfrm>
                                  <a:off x="0" y="810883"/>
                                  <a:ext cx="2464210" cy="747588"/>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F1C749" w14:textId="77777777" w:rsidR="00EE0709" w:rsidRPr="008C1A82"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Immagazzinamento </w:t>
                                    </w:r>
                                  </w:p>
                                  <w:p w14:paraId="7A771FB2" w14:textId="77777777" w:rsidR="00EE0709" w:rsidRPr="008C1A82"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Conservazione </w:t>
                                    </w:r>
                                  </w:p>
                                  <w:p w14:paraId="4707EA52" w14:textId="77777777" w:rsidR="00EE0709" w:rsidRPr="008C1A82"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Segregazione del prodotto non conforme </w:t>
                                    </w:r>
                                  </w:p>
                                  <w:p w14:paraId="15B532F8"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del magazzino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1400565" name="Rettangolo 1"/>
                              <wps:cNvSpPr/>
                              <wps:spPr>
                                <a:xfrm>
                                  <a:off x="0" y="1889185"/>
                                  <a:ext cx="2465480" cy="248358"/>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2EB95D3" w14:textId="77777777" w:rsidR="00EE0709" w:rsidRPr="006C2E2F" w:rsidRDefault="00EE0709" w:rsidP="00EE0709">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PROC-817 Controllo 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47323359" name="Rettangolo 1"/>
                              <wps:cNvSpPr/>
                              <wps:spPr>
                                <a:xfrm>
                                  <a:off x="0" y="2173857"/>
                                  <a:ext cx="2464210" cy="42784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3D18DD2" w14:textId="77777777" w:rsidR="00EE0709" w:rsidRPr="006251CA" w:rsidRDefault="00EE0709" w:rsidP="00EE0709">
                                    <w:pPr>
                                      <w:spacing w:after="0"/>
                                      <w:rPr>
                                        <w:rFonts w:ascii="Open Sans" w:hAnsi="Open Sans" w:cs="Open Sans"/>
                                        <w:color w:val="000000" w:themeColor="text1"/>
                                        <w:sz w:val="16"/>
                                        <w:szCs w:val="16"/>
                                      </w:rPr>
                                    </w:pPr>
                                    <w:r>
                                      <w:rPr>
                                        <w:rFonts w:ascii="Open Sans" w:hAnsi="Open Sans" w:cs="Open Sans"/>
                                        <w:color w:val="000000" w:themeColor="text1"/>
                                        <w:sz w:val="16"/>
                                        <w:szCs w:val="16"/>
                                      </w:rPr>
                                      <w:t>Rilevazione della non conformità</w:t>
                                    </w:r>
                                    <w:r>
                                      <w:rPr>
                                        <w:rFonts w:ascii="Open Sans" w:hAnsi="Open Sans" w:cs="Open Sans"/>
                                        <w:color w:val="000000" w:themeColor="text1"/>
                                        <w:sz w:val="16"/>
                                        <w:szCs w:val="16"/>
                                      </w:rPr>
                                      <w:br/>
                                      <w:t xml:space="preserve">Trattamento della non conformità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50537972" name="Connettore 2 1"/>
                              <wps:cNvCnPr/>
                              <wps:spPr>
                                <a:xfrm>
                                  <a:off x="1216684" y="284672"/>
                                  <a:ext cx="0" cy="21387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83294265" name="Connettore 2 1"/>
                              <wps:cNvCnPr/>
                              <wps:spPr>
                                <a:xfrm>
                                  <a:off x="1216684" y="1621766"/>
                                  <a:ext cx="0" cy="213776"/>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56537686" name="Rettangolo 2"/>
                              <wps:cNvSpPr/>
                              <wps:spPr>
                                <a:xfrm>
                                  <a:off x="2501661" y="0"/>
                                  <a:ext cx="4435475" cy="2592654"/>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9B98D5"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Dalla gestione operativa arrivano i servizi farmaceutici che vengono erogati alle farmacie affiliate e ai pazienti per poter soddisfare le loro esigenze.</w:t>
                                    </w:r>
                                  </w:p>
                                  <w:p w14:paraId="11430B3C"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In quanto tale la “soluzione” è costituita da informazioni oppure essa stessa può essere un’informazione come ad esempio il risultato di un calcolo, l’individuazione di un valore critico industriale.  Per questo motivo e per le considerazioni di valore che attengono alla sua utilità, l’organizzazione provvede a preservare soluzioni e informazioni contenute.</w:t>
                                    </w:r>
                                  </w:p>
                                  <w:p w14:paraId="5412A6D5"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Tali informazioni solo soltanto apparentemente “uscite” dai processi ma in realtà sono continuamente esposte a nuove minacce ecco perché la pianificazione e il controllo operativi prevedono la sistematicità nelle attività di valutazione del rischio e del relativo trattamento.</w:t>
                                    </w:r>
                                  </w:p>
                                  <w:p w14:paraId="6A970F65" w14:textId="77777777" w:rsidR="00EE0709"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I prodotti non conformi, quelli cioè che non soddisfano i requisiti del cliente e i requisiti di sicurezza sono sottoposti al controllo per il relativo trattamento.   </w:t>
                                    </w:r>
                                  </w:p>
                                  <w:p w14:paraId="4036839D" w14:textId="77777777" w:rsidR="00EE0709" w:rsidRDefault="00EE0709" w:rsidP="00EE0709">
                                    <w:pPr>
                                      <w:rPr>
                                        <w:rFonts w:ascii="Open Sans" w:hAnsi="Open Sans" w:cs="Open Sans"/>
                                        <w:color w:val="000000" w:themeColor="text1"/>
                                        <w:sz w:val="16"/>
                                        <w:szCs w:val="16"/>
                                      </w:rPr>
                                    </w:pPr>
                                  </w:p>
                                  <w:p w14:paraId="0663E36C" w14:textId="77777777" w:rsidR="00EE0709" w:rsidRDefault="00EE0709" w:rsidP="00EE0709">
                                    <w:pPr>
                                      <w:rPr>
                                        <w:rFonts w:ascii="Open Sans" w:hAnsi="Open Sans" w:cs="Open Sans"/>
                                        <w:color w:val="000000" w:themeColor="text1"/>
                                        <w:sz w:val="16"/>
                                        <w:szCs w:val="16"/>
                                      </w:rPr>
                                    </w:pPr>
                                  </w:p>
                                  <w:p w14:paraId="4118615A" w14:textId="77777777" w:rsidR="00EE0709" w:rsidRDefault="00EE0709" w:rsidP="00EE0709">
                                    <w:pPr>
                                      <w:rPr>
                                        <w:rFonts w:ascii="Open Sans" w:hAnsi="Open Sans" w:cs="Open Sans"/>
                                        <w:color w:val="000000" w:themeColor="text1"/>
                                        <w:sz w:val="16"/>
                                        <w:szCs w:val="16"/>
                                      </w:rPr>
                                    </w:pPr>
                                  </w:p>
                                  <w:p w14:paraId="5F5B9F99" w14:textId="77777777" w:rsidR="00EE0709" w:rsidRDefault="00EE0709" w:rsidP="00EE0709">
                                    <w:pPr>
                                      <w:rPr>
                                        <w:rFonts w:ascii="Open Sans" w:hAnsi="Open Sans" w:cs="Open Sans"/>
                                        <w:color w:val="000000" w:themeColor="text1"/>
                                        <w:sz w:val="16"/>
                                        <w:szCs w:val="16"/>
                                      </w:rPr>
                                    </w:pPr>
                                  </w:p>
                                  <w:p w14:paraId="59068B9E" w14:textId="77777777" w:rsidR="00EE0709" w:rsidRPr="00CA6511" w:rsidRDefault="00EE0709" w:rsidP="00EE0709">
                                    <w:pPr>
                                      <w:rPr>
                                        <w:rFonts w:ascii="Open Sans" w:hAnsi="Open Sans" w:cs="Open Sans"/>
                                        <w:color w:val="000000" w:themeColor="text1"/>
                                        <w:sz w:val="16"/>
                                        <w:szCs w:val="16"/>
                                      </w:rPr>
                                    </w:pPr>
                                  </w:p>
                                  <w:p w14:paraId="6B2720D6" w14:textId="77777777" w:rsidR="00EE0709" w:rsidRPr="00CA6511" w:rsidRDefault="00EE0709" w:rsidP="00EE0709">
                                    <w:pPr>
                                      <w:rPr>
                                        <w:rFonts w:ascii="Open Sans" w:hAnsi="Open Sans" w:cs="Open Sans"/>
                                        <w:color w:val="000000" w:themeColor="text1"/>
                                        <w:sz w:val="16"/>
                                        <w:szCs w:val="16"/>
                                      </w:rPr>
                                    </w:pPr>
                                  </w:p>
                                  <w:p w14:paraId="572395EC" w14:textId="77777777" w:rsidR="00EE0709" w:rsidRPr="00CA6511" w:rsidRDefault="00EE0709" w:rsidP="00EE0709">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14:paraId="0B3B5308" w14:textId="77777777" w:rsidR="00EE0709" w:rsidRPr="00CA6511" w:rsidRDefault="00EE0709" w:rsidP="00EE0709">
                                    <w:pPr>
                                      <w:rPr>
                                        <w:rFonts w:ascii="Open Sans" w:hAnsi="Open Sans" w:cs="Open Sans"/>
                                        <w:color w:val="000000" w:themeColor="text1"/>
                                        <w:sz w:val="16"/>
                                        <w:szCs w:val="16"/>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38B2404">
                    <v:group id="_x0000_s1492" style="position:absolute;margin-left:-.5pt;margin-top:.5pt;width:546.25pt;height:204.85pt;z-index:251679744" coordsize="69371,26016" w14:anchorId="5CA29F8A"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xQ3zz5gQAALchAAAOAAAAZHJzL2Uyb0RvYy54bWzsWl1v2zYUfR+w/0DofbFEfRtRiiBtggFd GzQd+sxQlCVAIjWSjp39+l6SkmwnThc0abF5frFFibzkPbo8JM/V6Zt116I7JlUjeOEFJ76HGKei bPii8P78fPlb5iGlCS9JKzgrvHumvDdnv/5yuurnDItatCWTCIxwNV/1hVdr3c9nM0Vr1hF1InrG 4WElZEc0FOViVkqyAutdO8O+n8xWQpa9FJQpBXffuofembVfVYzqj1WlmEZt4cHYtP2V9vfW/M7O Tsl8IUlfN3QYBvmOUXSk4dDpZOot0QQtZfPIVNdQKZSo9AkV3UxUVUOZ9QG8CfwH3lxJseytL4v5 atFPMAG0D3D6brP0w92V7G/6awlIrPoFYGFLxpd1JTvzD6NEawvZ/QQZW2tE4WaSh2kQJh6i8Awn fpDkqQOV1oD8o3a0fvcPLWdjx7Od4ax6CBC1wUC9DIObmvTMQqvmgMG1RE1ZeFGMcRzmOPYQJx2E 6yemIXgXohUoMG6ZUUD1CS81VwDdc8HCURKnKRi3YEVZGGfG6OQxmfdS6SsmOmQuCk9C/NqwInfv lXZVxyqmUyXaprxs2tYWzJxhF61EdwSi/XYR2KbtsvtDlO5eHvu+jXno0k4xU90OYMdSy9Gq8MIA hmr6NE47N+2Vvm+Z6a/ln1gFsEEUYNvTZNF1RihlXLtBqJqUzN0OnhyDNWgsV+DRZHswsOvcaNtB MtQ3TZmd81Nj/1sDc42nFrZnwfXUuGu4kPsMtODV0LOrP4LkoDEo6fXt2oYUxhZwc+9WlPcQaFI4 FlI9vWzgNb8nSl8TCbQDBAVUqj/CT9UKeAViuPJQLeTf++6b+jAT4KmHVkBjhaf+WhLJPNT+zmGO hIl540hvF+R24Xa7wJfdhYDYCYC0e2ovobHU7XhZSdF9AcY9N73CI8Ip9F14VMuxcKEdvQJnU3Z+ bqsB1/VEv+c3PTXGDdImjD+vvxDZD7GugVI+iHFekvmDkHd1TUsuzpdaVI2dDxtch3cAHOGm6Q8n i8DPszQO0xzY71XYIo7CKIlMZEEcDyxpKCPKAOkjZbgZN5GMpa0DpYxprTlSxmFRRoz9KAyyPH8l ysgCP8vCR5QR4WCgjDRK4+y4y3Abo0OmDGyCYLMaHncZB7LLALqIfD9OXutIEmRZHmR2Y3/cZcAp 6H98MLHrxpEyDu9gEkVpiMMwfq1dBg7SMIsHXWfrZLLZZkQ4zaJRWRh1o1GpOIoZk6Twnxcz7PH0 yBmHxxl+7BstI8XjyeRCcA7qp5AM4R3x84IPYvGoCo6C7aQUBzhIkizykNGEsygBozuixihnBCEI KObR0wqo0pI0i1rb0VAYjZtBD8QhI5ka1WRLuDTFHVFzEg6cDKnXo4a3U6tmpHzHS6Tve5B/OeQs QFcrvI6VoKgxSHGYK+uMJk27qUmkFKv9VcG5lg/q1Ldl1Geww37B4xky58/WSDf4Vk9ppE7cMK/f EMrPE+7gxIzzCG+21K8U6kECC2WSPBXraWofHWPdpgyOsT4E/ZTV+yEZrRhOjmGaZPs06kkyeFZG C8eQ3EsgM/A4CRhFYQw60yBSxzlMLbtPeDrUX5rYcmvGDnO/lPufT9PHbJdLCe7Ndtn1/MA3iPrf lOuyaXL4OsDuooYvGcznB9tlu8Ruvrc4+woAAP//AwBQSwMEFAAGAAgAAAAhAKUNVFjgAAAACQEA AA8AAABkcnMvZG93bnJldi54bWxMj0FPwzAMhe9I/IfISNy2JMBglKbTNAGnaRIb0sTNa722WpNU TdZ2/x7vBCfLfk/P30sXo21ET12ovTOgpwoEudwXtSsNfO8+JnMQIaIrsPGODFwowCK7vUkxKfzg vqjfxlJwiAsJGqhibBMpQ16RxTD1LTnWjr6zGHntSll0OHC4beSDUs/SYu34Q4UtrSrKT9uzNfA5 4LB81O/9+nRcXX52s81+rcmY+7tx+QYi0hj/zHDFZ3TImOngz64IojEw0Vwl8p3HVVavegbiYOBJ qxeQWSr/N8h+AQAA//8DAFBLAQItABQABgAIAAAAIQC2gziS/gAAAOEBAAATAAAAAAAAAAAAAAAA AAAAAABbQ29udGVudF9UeXBlc10ueG1sUEsBAi0AFAAGAAgAAAAhADj9If/WAAAAlAEAAAsAAAAA AAAAAAAAAAAALwEAAF9yZWxzLy5yZWxzUEsBAi0AFAAGAAgAAAAhALFDfPPmBAAAtyEAAA4AAAAA AAAAAAAAAAAALgIAAGRycy9lMm9Eb2MueG1sUEsBAi0AFAAGAAgAAAAhAKUNVFjgAAAACQEAAA8A AAAAAAAAAAAAAAAAQAcAAGRycy9kb3ducmV2LnhtbFBLBQYAAAAABAAEAPMAAABNCAAAAAA= ">
                      <v:rect id="_x0000_s1493" style="position:absolute;width:24657;height:248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kxSLywAAAOIAAAAPAAAAZHJzL2Rvd25yZXYueG1sRI9BawIx FITvQv9DeIXeNOu229qtUawgWOyltlCPr5tnsrh5WTZRt/++KQgeh5n5hpnOe9eIE3Wh9qxgPMpA EFde12wUfH2uhhMQISJrbDyTgl8KMJ/dDKZYan/mDzptoxEJwqFEBTbGtpQyVJYchpFviZO3953D mGRnpO7wnOCukXmWPUqHNacFiy0tLVWH7dEpePJLufv+Oa7e1uZ1o41td++TQqm7237xAiJSH6/h S3utFTwUeV7cP+cF/F9Kd0DO/gAAAP//AwBQSwECLQAUAAYACAAAACEA2+H2y+4AAACFAQAAEwAA AAAAAAAAAAAAAAAAAAAAW0NvbnRlbnRfVHlwZXNdLnhtbFBLAQItABQABgAIAAAAIQBa9CxbvwAA ABUBAAALAAAAAAAAAAAAAAAAAB8BAABfcmVscy8ucmVsc1BLAQItABQABgAIAAAAIQA1kxSLywAA AOIAAAAPAAAAAAAAAAAAAAAAAAcCAABkcnMvZG93bnJldi54bWxQSwUGAAAAAAMAAwC3AAAA/wIA AAAA ">
                        <v:textbox inset="1mm,1mm,1mm,1mm">
                          <w:txbxContent>
                            <w:p w:rsidRPr="004D7E65" w:rsidR="00EE0709" w:rsidP="00EE0709" w:rsidRDefault="00EE0709" w14:paraId="543C0E41"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PROC-815 Produzione</w:t>
                              </w:r>
                            </w:p>
                          </w:txbxContent>
                        </v:textbox>
                      </v:rect>
                      <v:rect id="_x0000_s1494" style="position:absolute;top:5434;width:24654;height:248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t17byAAAAOMAAAAPAAAAZHJzL2Rvd25yZXYueG1sRE9fa8Iw EH8f7DuEG/g20yna2hllCoIyX+YG8/HW3JKy5lKaqPXbL4OBj/f7f/Nl7xpxpi7UnhU8DTMQxJXX NRsFH++bxwJEiMgaG8+k4EoBlov7uzmW2l/4jc6HaEQK4VCiAhtjW0oZKksOw9C3xIn79p3DmM7O SN3hJYW7Ro6ybCod1pwaLLa0tlT9HE5OQe7X8vj5ddrstmb1qo1tj/tiotTgoX95BhGpjzfxv3ur 0/xsVuSTcT6bwt9PCQC5+AUAAP//AwBQSwECLQAUAAYACAAAACEA2+H2y+4AAACFAQAAEwAAAAAA AAAAAAAAAAAAAAAAW0NvbnRlbnRfVHlwZXNdLnhtbFBLAQItABQABgAIAAAAIQBa9CxbvwAAABUB AAALAAAAAAAAAAAAAAAAAB8BAABfcmVscy8ucmVsc1BLAQItABQABgAIAAAAIQDZt17byAAAAOMA AAAPAAAAAAAAAAAAAAAAAAcCAABkcnMvZG93bnJldi54bWxQSwUGAAAAAAMAAwC3AAAA/AIAAAAA ">
                        <v:textbox inset="1mm,1mm,1mm,1mm">
                          <w:txbxContent>
                            <w:p w:rsidRPr="006C2E2F" w:rsidR="00EE0709" w:rsidP="00EE0709" w:rsidRDefault="00EE0709" w14:paraId="353A7D2A"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PROC-816 Preservazione</w:t>
                              </w:r>
                            </w:p>
                          </w:txbxContent>
                        </v:textbox>
                      </v:rect>
                      <v:rect id="_x0000_s1495" style="position:absolute;top:8108;width:24642;height:747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v/ByAAAAOMAAAAPAAAAZHJzL2Rvd25yZXYueG1sRE/NagIx EL4LfYcwhd5qVq3tuhqlCoLFXmoLehw3Y7J0M1k2Ubdv3xQKHuf7n9mic7W4UBsqzwoG/QwEcel1 xUbB1+f6MQcRIrLG2jMp+KEAi/ldb4aF9lf+oMsuGpFCOBSowMbYFFKG0pLD0PcNceJOvnUY09ka qVu8pnBXy2GWPUuHFacGiw2tLJXfu7NT8OJX8rA/ntdvG7PcamObw3s+VurhvnudgojUxZv4373R af54mD2NBvlkAn8/JQDk/BcAAP//AwBQSwECLQAUAAYACAAAACEA2+H2y+4AAACFAQAAEwAAAAAA AAAAAAAAAAAAAAAAW0NvbnRlbnRfVHlwZXNdLnhtbFBLAQItABQABgAIAAAAIQBa9CxbvwAAABUB AAALAAAAAAAAAAAAAAAAAB8BAABfcmVscy8ucmVsc1BLAQItABQABgAIAAAAIQCQ+v/ByAAAAOMA AAAPAAAAAAAAAAAAAAAAAAcCAABkcnMvZG93bnJldi54bWxQSwUGAAAAAAMAAwC3AAAA/AIAAAAA ">
                        <v:textbox inset="1mm,1mm,1mm,1mm">
                          <w:txbxContent>
                            <w:p w:rsidRPr="008C1A82" w:rsidR="00EE0709" w:rsidP="00EE0709" w:rsidRDefault="00EE0709" w14:paraId="13186402"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Immagazzinamento </w:t>
                              </w:r>
                            </w:p>
                            <w:p w:rsidRPr="008C1A82" w:rsidR="00EE0709" w:rsidP="00EE0709" w:rsidRDefault="00EE0709" w14:paraId="3F0B40DF"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Conservazione </w:t>
                              </w:r>
                            </w:p>
                            <w:p w:rsidRPr="008C1A82" w:rsidR="00EE0709" w:rsidP="00EE0709" w:rsidRDefault="00EE0709" w14:paraId="433325DA"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Segregazione del prodotto non conforme </w:t>
                              </w:r>
                            </w:p>
                            <w:p w:rsidRPr="006251CA" w:rsidR="00EE0709" w:rsidP="00EE0709" w:rsidRDefault="00EE0709" w14:paraId="0DF3935C"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Monitoraggio del magazzino </w:t>
                              </w:r>
                            </w:p>
                          </w:txbxContent>
                        </v:textbox>
                      </v:rect>
                      <v:rect id="_x0000_s1496" style="position:absolute;top:18891;width:24654;height:2484;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vhLaygAAAOIAAAAPAAAAZHJzL2Rvd25yZXYueG1sRI9BawIx FITvhf6H8AreamJ1rWyNYgXB0l5qC3p8bl6Txc3Lsom6/fdNodDjMDPfMPNl7xtxoS7WgTWMhgoE cRVMzVbD58fmfgYiJmSDTWDS8E0RlovbmzmWJlz5nS67ZEWGcCxRg0upLaWMlSOPcRha4ux9hc5j yrKz0nR4zXDfyAelptJjzXnBYUtrR9Vpd/YaHsNaHvbH8+Zla59fjXXt4W1WaD2461dPIBL16T/8 194aDZPxaKJUMS3g91K+A3LxAwAA//8DAFBLAQItABQABgAIAAAAIQDb4fbL7gAAAIUBAAATAAAA AAAAAAAAAAAAAAAAAABbQ29udGVudF9UeXBlc10ueG1sUEsBAi0AFAAGAAgAAAAhAFr0LFu/AAAA FQEAAAsAAAAAAAAAAAAAAAAAHwEAAF9yZWxzLy5yZWxzUEsBAi0AFAAGAAgAAAAhAJi+EtrKAAAA 4gAAAA8AAAAAAAAAAAAAAAAABwIAAGRycy9kb3ducmV2LnhtbFBLBQYAAAAAAwADALcAAAD+AgAA AAA= ">
                        <v:textbox inset="1mm,1mm,1mm,1mm">
                          <w:txbxContent>
                            <w:p w:rsidRPr="006C2E2F" w:rsidR="00EE0709" w:rsidP="00EE0709" w:rsidRDefault="00EE0709" w14:paraId="31E70C2B"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PROC-817 Controllo output non conformi</w:t>
                              </w:r>
                            </w:p>
                          </w:txbxContent>
                        </v:textbox>
                      </v:rect>
                      <v:rect id="_x0000_s1497" style="position:absolute;top:21738;width:24642;height:4278;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8HpQryQAAAOMAAAAPAAAAZHJzL2Rvd25yZXYueG1sRE/NagIx EL4X+g5hCr1ptq5W3RqlFQSlvVQFPU4302TpZrJsom7fvhGEHuf7n9mic7U4Uxsqzwqe+hkI4tLr io2C/W7Vm4AIEVlj7ZkU/FKAxfz+boaF9hf+pPM2GpFCOBSowMbYFFKG0pLD0PcNceK+feswprM1 Urd4SeGuloMse5YOK04NFhtaWip/tienYOyX8nj4Oq02a/P2ro1tjh+TkVKPD93rC4hIXfwX39xr neYPh+N8kOejKVx/SgDI+R8AAAD//wMAUEsBAi0AFAAGAAgAAAAhANvh9svuAAAAhQEAABMAAAAA AAAAAAAAAAAAAAAAAFtDb250ZW50X1R5cGVzXS54bWxQSwECLQAUAAYACAAAACEAWvQsW78AAAAV AQAACwAAAAAAAAAAAAAAAAAfAQAAX3JlbHMvLnJlbHNQSwECLQAUAAYACAAAACEA/B6UK8kAAADj AAAADwAAAAAAAAAAAAAAAAAHAgAAZHJzL2Rvd25yZXYueG1sUEsFBgAAAAADAAMAtwAAAP0CAAAA AA== ">
                        <v:textbox inset="1mm,1mm,1mm,1mm">
                          <w:txbxContent>
                            <w:p w:rsidRPr="006251CA" w:rsidR="00EE0709" w:rsidP="00EE0709" w:rsidRDefault="00EE0709" w14:paraId="7D770179"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Rilevazione della non conformità</w:t>
                                <w:br/>
                                <w:t xml:space="preserve">Trattamento della non conformità </w:t>
                              </w:r>
                            </w:p>
                          </w:txbxContent>
                        </v:textbox>
                      </v:rect>
                      <v:shape id="Connettore 2 1" style="position:absolute;left:12166;top:2846;width:0;height:2139;visibility:visible;mso-wrap-style:square" o:spid="_x0000_s149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loAsxgAAAOMAAAAPAAAAZHJzL2Rvd25yZXYueG1sRE/NagIx EL4X+g5hCt5qoqKrq1FEUHqtlXodNuPu4mYSN1HXPn1TKHic738Wq8424kZtqB1rGPQVCOLCmZpL DYev7fsURIjIBhvHpOFBAVbL15cF5sbd+ZNu+1iKFMIhRw1VjD6XMhQVWQx954kTd3KtxZjOtpSm xXsKt40cKjWRFmtODRV62lRUnPdXq2F38O7ocbQpZfc9vf5kl+axm2jde+vWcxCRuvgU/7s/TJqv xmo8ymbZEP5+SgDI5S8AAAD//wMAUEsBAi0AFAAGAAgAAAAhANvh9svuAAAAhQEAABMAAAAAAAAA AAAAAAAAAAAAAFtDb250ZW50X1R5cGVzXS54bWxQSwECLQAUAAYACAAAACEAWvQsW78AAAAVAQAA CwAAAAAAAAAAAAAAAAAfAQAAX3JlbHMvLnJlbHNQSwECLQAUAAYACAAAACEAoZaALMYAAADjAAAA DwAAAAAAAAAAAAAAAAAHAgAAZHJzL2Rvd25yZXYueG1sUEsFBgAAAAADAAMAtwAAAPoCAAAAAA== ">
                        <v:stroke joinstyle="miter" endarrow="open"/>
                      </v:shape>
                      <v:shape id="Connettore 2 1" style="position:absolute;left:12166;top:16217;width:0;height:2138;visibility:visible;mso-wrap-style:square" o:spid="_x0000_s149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xJ5qyQAAAOIAAAAPAAAAZHJzL2Rvd25yZXYueG1sRI9Ba8JA FITvgv9heYI33TS2aZq6igiK16q010f2NQnNvl2zq8b+erdQ8DjMzDfMfNmbVlyo841lBU/TBARx aXXDlYLjYTPJQfiArLG1TApu5GG5GA7mWGh75Q+67EMlIoR9gQrqEFwhpS9rMuin1hFH79t2BkOU XSV1h9cIN61MkySTBhuOCzU6WtdU/uzPRsH26OyXw9m6kv1nfv59PbW3babUeNSv3kEE6sMj/N/e aQV5PkvfntPsBf4uxTsgF3cAAAD//wMAUEsBAi0AFAAGAAgAAAAhANvh9svuAAAAhQEAABMAAAAA AAAAAAAAAAAAAAAAAFtDb250ZW50X1R5cGVzXS54bWxQSwECLQAUAAYACAAAACEAWvQsW78AAAAV AQAACwAAAAAAAAAAAAAAAAAfAQAAX3JlbHMvLnJlbHNQSwECLQAUAAYACAAAACEAD8SeaskAAADi AAAADwAAAAAAAAAAAAAAAAAHAgAAZHJzL2Rvd25yZXYueG1sUEsFBgAAAAADAAMAtwAAAP0CAAAA AA== ">
                        <v:stroke joinstyle="miter" endarrow="open"/>
                      </v:shape>
                      <v:rect id="Rettangolo 2" style="position:absolute;left:25016;width:44355;height:25926;visibility:visible;mso-wrap-style:square;v-text-anchor:top" o:spid="_x0000_s1500" fillcolor="white [321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KDnVyQAAAOIAAAAPAAAAZHJzL2Rvd25yZXYueG1sRI9Ba8JA FITvgv9heUJvutE2qaSuIlqhVC81pefH7jMJzb4N2VXjv+8WBI/DzHzDLFa9bcSFOl87VjCdJCCI tTM1lwq+i914DsIHZIONY1JwIw+r5XCwwNy4K3/R5RhKESHsc1RQhdDmUnpdkUU/cS1x9E6usxii 7EppOrxGuG3kLEkyabHmuFBhS5uK9O/xbBUUSaHXP/qgz+/+Bfe7Zns7fRZKPY369RuIQH14hO/t D6MgTbP0+TWbZ/B/Kd4BufwDAAD//wMAUEsBAi0AFAAGAAgAAAAhANvh9svuAAAAhQEAABMAAAAA AAAAAAAAAAAAAAAAAFtDb250ZW50X1R5cGVzXS54bWxQSwECLQAUAAYACAAAACEAWvQsW78AAAAV AQAACwAAAAAAAAAAAAAAAAAfAQAAX3JlbHMvLnJlbHNQSwECLQAUAAYACAAAACEA+Sg51ckAAADi AAAADwAAAAAAAAAAAAAAAAAHAgAAZHJzL2Rvd25yZXYueG1sUEsFBgAAAAADAAMAtwAAAP0CAAAA AA== ">
                        <v:textbox inset="1mm,1mm,1mm,1mm">
                          <w:txbxContent>
                            <w:p w:rsidR="00EE0709" w:rsidP="00EE0709" w:rsidRDefault="00EE0709" w14:paraId="4A328873" w14:textId="77777777">
                              <w:pPr>
                                <w:rPr>
                                  <w:rFonts w:ascii="Open Sans" w:hAnsi="Open Sans" w:cs="Open Sans"/>
                                  <w:color w:val="000000" w:themeColor="text1"/>
                                  <w:sz w:val="16"/>
                                  <w:szCs w:val="16"/>
                                </w:rPr>
                              </w:pPr>
                              <w:r>
                                <w:rPr>
                                  <w:rFonts w:ascii="Open Sans" w:hAnsi="Open Sans" w:cs="Open Sans"/>
                                  <w:color w:val="000000" w:themeColor="text1"/>
                                  <w:sz w:val="16"/>
                                  <w:szCs w:val="16"/>
                                </w:rPr>
                                <w:t>Dalla gestione operativa arrivano i servizi farmaceutici che vengono erogati alle farmacie affiliate e ai pazienti per poter soddisfare le loro esigenze.</w:t>
                              </w:r>
                            </w:p>
                            <w:p w:rsidR="00EE0709" w:rsidP="00EE0709" w:rsidRDefault="00EE0709" w14:paraId="7B9A2CC3" w14:textId="77777777">
                              <w:pPr>
                                <w:rPr>
                                  <w:rFonts w:ascii="Open Sans" w:hAnsi="Open Sans" w:cs="Open Sans"/>
                                  <w:color w:val="000000" w:themeColor="text1"/>
                                  <w:sz w:val="16"/>
                                  <w:szCs w:val="16"/>
                                </w:rPr>
                              </w:pPr>
                              <w:r>
                                <w:rPr>
                                  <w:rFonts w:ascii="Open Sans" w:hAnsi="Open Sans" w:cs="Open Sans"/>
                                  <w:color w:val="000000" w:themeColor="text1"/>
                                  <w:sz w:val="16"/>
                                  <w:szCs w:val="16"/>
                                </w:rPr>
                                <w:t>In quanto tale la “soluzione” è costituita da informazioni oppure essa stessa può essere un’informazione come ad esempio il risultato di un calcolo, l’individuazione di un valore critico industriale.  Per questo motivo e per le considerazioni di valore che attengono alla sua utilità, l’organizzazione provvede a preservare soluzioni e informazioni contenute.</w:t>
                              </w:r>
                            </w:p>
                            <w:p w:rsidR="00EE0709" w:rsidP="00EE0709" w:rsidRDefault="00EE0709" w14:paraId="50C04150" w14:textId="77777777">
                              <w:pPr>
                                <w:rPr>
                                  <w:rFonts w:ascii="Open Sans" w:hAnsi="Open Sans" w:cs="Open Sans"/>
                                  <w:color w:val="000000" w:themeColor="text1"/>
                                  <w:sz w:val="16"/>
                                  <w:szCs w:val="16"/>
                                </w:rPr>
                              </w:pPr>
                              <w:r>
                                <w:rPr>
                                  <w:rFonts w:ascii="Open Sans" w:hAnsi="Open Sans" w:cs="Open Sans"/>
                                  <w:color w:val="000000" w:themeColor="text1"/>
                                  <w:sz w:val="16"/>
                                  <w:szCs w:val="16"/>
                                </w:rPr>
                                <w:t>Tali informazioni solo soltanto apparentemente “uscite” dai processi ma in realtà sono continuamente esposte a nuove minacce ecco perché la pianificazione e il controllo operativi prevedono la sistematicità nelle attività di valutazione del rischio e del relativo trattamento.</w:t>
                              </w:r>
                            </w:p>
                            <w:p w:rsidR="00EE0709" w:rsidP="00EE0709" w:rsidRDefault="00EE0709" w14:paraId="3D23FA5B"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I prodotti non conformi, quelli cioè che non soddisfano i requisiti del cliente e i requisiti di sicurezza sono sottoposti al controllo per il relativo trattamento.   </w:t>
                              </w:r>
                            </w:p>
                            <w:p w:rsidR="00EE0709" w:rsidP="00EE0709" w:rsidRDefault="00EE0709" w14:paraId="23DE523C" w14:textId="77777777">
                              <w:pPr>
                                <w:rPr>
                                  <w:rFonts w:ascii="Open Sans" w:hAnsi="Open Sans" w:cs="Open Sans"/>
                                  <w:color w:val="000000" w:themeColor="text1"/>
                                  <w:sz w:val="16"/>
                                  <w:szCs w:val="16"/>
                                </w:rPr>
                              </w:pPr>
                            </w:p>
                            <w:p w:rsidR="00EE0709" w:rsidP="00EE0709" w:rsidRDefault="00EE0709" w14:paraId="52E56223" w14:textId="77777777">
                              <w:pPr>
                                <w:rPr>
                                  <w:rFonts w:ascii="Open Sans" w:hAnsi="Open Sans" w:cs="Open Sans"/>
                                  <w:color w:val="000000" w:themeColor="text1"/>
                                  <w:sz w:val="16"/>
                                  <w:szCs w:val="16"/>
                                </w:rPr>
                              </w:pPr>
                            </w:p>
                            <w:p w:rsidR="00EE0709" w:rsidP="00EE0709" w:rsidRDefault="00EE0709" w14:paraId="07547A01" w14:textId="77777777">
                              <w:pPr>
                                <w:rPr>
                                  <w:rFonts w:ascii="Open Sans" w:hAnsi="Open Sans" w:cs="Open Sans"/>
                                  <w:color w:val="000000" w:themeColor="text1"/>
                                  <w:sz w:val="16"/>
                                  <w:szCs w:val="16"/>
                                </w:rPr>
                              </w:pPr>
                            </w:p>
                            <w:p w:rsidR="00EE0709" w:rsidP="00EE0709" w:rsidRDefault="00EE0709" w14:paraId="5043CB0F" w14:textId="77777777">
                              <w:pPr>
                                <w:rPr>
                                  <w:rFonts w:ascii="Open Sans" w:hAnsi="Open Sans" w:cs="Open Sans"/>
                                  <w:color w:val="000000" w:themeColor="text1"/>
                                  <w:sz w:val="16"/>
                                  <w:szCs w:val="16"/>
                                </w:rPr>
                              </w:pPr>
                            </w:p>
                            <w:p w:rsidRPr="00CA6511" w:rsidR="00EE0709" w:rsidP="00EE0709" w:rsidRDefault="00EE0709" w14:paraId="07459315" w14:textId="77777777">
                              <w:pPr>
                                <w:rPr>
                                  <w:rFonts w:ascii="Open Sans" w:hAnsi="Open Sans" w:cs="Open Sans"/>
                                  <w:color w:val="000000" w:themeColor="text1"/>
                                  <w:sz w:val="16"/>
                                  <w:szCs w:val="16"/>
                                </w:rPr>
                              </w:pPr>
                            </w:p>
                            <w:p w:rsidRPr="00CA6511" w:rsidR="00EE0709" w:rsidP="00EE0709" w:rsidRDefault="00EE0709" w14:paraId="6537F28F" w14:textId="77777777">
                              <w:pPr>
                                <w:rPr>
                                  <w:rFonts w:ascii="Open Sans" w:hAnsi="Open Sans" w:cs="Open Sans"/>
                                  <w:color w:val="000000" w:themeColor="text1"/>
                                  <w:sz w:val="16"/>
                                  <w:szCs w:val="16"/>
                                </w:rPr>
                              </w:pPr>
                            </w:p>
                            <w:p w:rsidRPr="00CA6511" w:rsidR="00EE0709" w:rsidP="00EE0709" w:rsidRDefault="00EE0709" w14:paraId="12F40E89"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 </w:t>
                              </w:r>
                            </w:p>
                            <w:p w:rsidRPr="00CA6511" w:rsidR="00EE0709" w:rsidP="00EE0709" w:rsidRDefault="00EE0709" w14:paraId="6DFB9E20" w14:textId="77777777">
                              <w:pPr>
                                <w:rPr>
                                  <w:rFonts w:ascii="Open Sans" w:hAnsi="Open Sans" w:cs="Open Sans"/>
                                  <w:color w:val="000000" w:themeColor="text1"/>
                                  <w:sz w:val="16"/>
                                  <w:szCs w:val="16"/>
                                </w:rPr>
                              </w:pPr>
                            </w:p>
                          </w:txbxContent>
                        </v:textbox>
                      </v:rect>
                    </v:group>
                  </w:pict>
                </mc:Fallback>
              </mc:AlternateContent>
            </w:r>
          </w:p>
          <w:p w14:paraId="66C5EB6A" w14:textId="77777777" w:rsidR="00EE0709" w:rsidRPr="00EE0709" w:rsidRDefault="00EE0709" w:rsidP="00EE0709">
            <w:pPr>
              <w:rPr>
                <w:rFonts w:ascii="Open Sans" w:hAnsi="Open Sans" w:cs="Open Sans"/>
                <w:sz w:val="20"/>
                <w:szCs w:val="20"/>
              </w:rPr>
            </w:pPr>
          </w:p>
          <w:p w14:paraId="618726C3" w14:textId="77777777" w:rsidR="00EE0709" w:rsidRPr="00EE0709" w:rsidRDefault="00EE0709" w:rsidP="00EE0709">
            <w:pPr>
              <w:rPr>
                <w:rFonts w:ascii="Open Sans" w:hAnsi="Open Sans" w:cs="Open Sans"/>
                <w:sz w:val="20"/>
                <w:szCs w:val="20"/>
              </w:rPr>
            </w:pPr>
          </w:p>
          <w:p w14:paraId="719027F8" w14:textId="77777777" w:rsidR="00EE0709" w:rsidRPr="00EE0709" w:rsidRDefault="00EE0709" w:rsidP="00EE0709">
            <w:pPr>
              <w:rPr>
                <w:rFonts w:ascii="Open Sans" w:hAnsi="Open Sans" w:cs="Open Sans"/>
                <w:sz w:val="20"/>
                <w:szCs w:val="20"/>
              </w:rPr>
            </w:pPr>
          </w:p>
          <w:p w14:paraId="1B091E81" w14:textId="77777777" w:rsidR="00EE0709" w:rsidRPr="00EE0709" w:rsidRDefault="00EE0709" w:rsidP="00EE0709">
            <w:pPr>
              <w:rPr>
                <w:rFonts w:ascii="Open Sans" w:hAnsi="Open Sans" w:cs="Open Sans"/>
                <w:sz w:val="20"/>
                <w:szCs w:val="20"/>
              </w:rPr>
            </w:pPr>
          </w:p>
          <w:p w14:paraId="1082D707" w14:textId="77777777" w:rsidR="00EE0709" w:rsidRPr="00EE0709" w:rsidRDefault="00EE0709" w:rsidP="00EE0709">
            <w:pPr>
              <w:rPr>
                <w:rFonts w:ascii="Open Sans" w:hAnsi="Open Sans" w:cs="Open Sans"/>
                <w:sz w:val="20"/>
                <w:szCs w:val="20"/>
              </w:rPr>
            </w:pPr>
          </w:p>
          <w:p w14:paraId="730D7475" w14:textId="77777777" w:rsidR="00EE0709" w:rsidRPr="00EE0709" w:rsidRDefault="00EE0709" w:rsidP="00EE0709">
            <w:pPr>
              <w:rPr>
                <w:rFonts w:ascii="Open Sans" w:hAnsi="Open Sans" w:cs="Open Sans"/>
                <w:sz w:val="20"/>
                <w:szCs w:val="20"/>
              </w:rPr>
            </w:pPr>
          </w:p>
          <w:p w14:paraId="4DA08DB4" w14:textId="77777777" w:rsidR="00EE0709" w:rsidRPr="00EE0709" w:rsidRDefault="00EE0709" w:rsidP="00EE0709">
            <w:pPr>
              <w:rPr>
                <w:rFonts w:ascii="Open Sans" w:hAnsi="Open Sans" w:cs="Open Sans"/>
                <w:sz w:val="20"/>
                <w:szCs w:val="20"/>
              </w:rPr>
            </w:pPr>
          </w:p>
          <w:p w14:paraId="12AA86B8" w14:textId="77777777" w:rsidR="00EE0709" w:rsidRPr="00EE0709" w:rsidRDefault="00EE0709" w:rsidP="00EE0709">
            <w:pPr>
              <w:rPr>
                <w:rFonts w:ascii="Open Sans" w:hAnsi="Open Sans" w:cs="Open Sans"/>
                <w:sz w:val="20"/>
                <w:szCs w:val="20"/>
              </w:rPr>
            </w:pPr>
          </w:p>
          <w:p w14:paraId="0B9106CB" w14:textId="7A8E59F5" w:rsidR="00EE0709" w:rsidRDefault="00EE0709" w:rsidP="00EE0709">
            <w:pPr>
              <w:rPr>
                <w:rFonts w:ascii="Open Sans" w:hAnsi="Open Sans" w:cs="Open Sans"/>
                <w:sz w:val="20"/>
                <w:szCs w:val="20"/>
              </w:rPr>
            </w:pPr>
          </w:p>
          <w:p w14:paraId="097C0C91" w14:textId="3E2B1923" w:rsidR="00AA61BC" w:rsidRPr="00AA61BC" w:rsidRDefault="00AA61BC" w:rsidP="00AA61BC">
            <w:pPr>
              <w:spacing w:after="0"/>
              <w:rPr>
                <w:rFonts w:ascii="Open Sans" w:hAnsi="Open Sans" w:cs="Open Sans"/>
                <w:b/>
                <w:bCs/>
                <w:color w:val="C00000"/>
                <w:sz w:val="20"/>
                <w:szCs w:val="20"/>
              </w:rPr>
            </w:pPr>
            <w:r>
              <w:rPr>
                <w:rFonts w:ascii="Open Sans" w:hAnsi="Open Sans" w:cs="Open Sans"/>
                <w:b/>
                <w:bCs/>
                <w:color w:val="C00000"/>
                <w:sz w:val="20"/>
                <w:szCs w:val="20"/>
              </w:rPr>
              <w:t>IL TRATTAMENTO DEL RISCHIO NELLE ATTIVITÀ DI BUSINESS</w:t>
            </w:r>
          </w:p>
          <w:p w14:paraId="13D8B53F" w14:textId="6DC2708E" w:rsidR="00891834" w:rsidRDefault="00AA61BC" w:rsidP="00EE0709">
            <w:pPr>
              <w:rPr>
                <w:rFonts w:ascii="Open Sans" w:hAnsi="Open Sans" w:cs="Open Sans"/>
                <w:sz w:val="20"/>
                <w:szCs w:val="20"/>
              </w:rPr>
            </w:pPr>
            <w:r>
              <w:rPr>
                <w:rFonts w:ascii="Open Sans" w:hAnsi="Open Sans" w:cs="Open Sans"/>
                <w:sz w:val="20"/>
                <w:szCs w:val="20"/>
              </w:rPr>
              <w:br/>
              <w:t>Le procedure elencate sopra ai fini della sicurezza delle informazioni elaborate nei rispettivi processi, esercitano la protezione attraverso:</w:t>
            </w:r>
          </w:p>
          <w:p w14:paraId="691CE8E8" w14:textId="67D6ED10" w:rsidR="00891834" w:rsidRPr="00891834" w:rsidRDefault="00891834">
            <w:pPr>
              <w:pStyle w:val="Paragrafoelenco"/>
              <w:numPr>
                <w:ilvl w:val="0"/>
                <w:numId w:val="23"/>
              </w:numPr>
              <w:rPr>
                <w:rFonts w:ascii="Open Sans" w:hAnsi="Open Sans" w:cs="Open Sans"/>
                <w:sz w:val="20"/>
                <w:szCs w:val="20"/>
              </w:rPr>
            </w:pPr>
            <w:r>
              <w:rPr>
                <w:rFonts w:ascii="Open Sans" w:hAnsi="Open Sans" w:cs="Open Sans"/>
                <w:sz w:val="20"/>
                <w:szCs w:val="20"/>
              </w:rPr>
              <w:t xml:space="preserve">I controlli di sicurezza che costituiscono </w:t>
            </w:r>
            <w:r>
              <w:rPr>
                <w:rFonts w:ascii="Open Sans" w:hAnsi="Open Sans" w:cs="Open Sans"/>
                <w:b/>
                <w:bCs/>
                <w:sz w:val="20"/>
                <w:szCs w:val="20"/>
              </w:rPr>
              <w:t>“il presidio di base”</w:t>
            </w:r>
            <w:r>
              <w:rPr>
                <w:rFonts w:ascii="Open Sans" w:hAnsi="Open Sans" w:cs="Open Sans"/>
                <w:sz w:val="20"/>
                <w:szCs w:val="20"/>
              </w:rPr>
              <w:t xml:space="preserve"> della prevenzione inerente ai processi di business e cioè:</w:t>
            </w:r>
          </w:p>
          <w:p w14:paraId="0B8EB467" w14:textId="77777777" w:rsidR="00891834" w:rsidRPr="002A0E22"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7CAB7EDF" w14:textId="77777777" w:rsidR="00891834" w:rsidRPr="002A0E22"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5A2F3EB3" w14:textId="77777777" w:rsidR="00891834" w:rsidRPr="002A0E22"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61854572" w14:textId="77777777" w:rsidR="00891834" w:rsidRPr="002A0E22"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50C6203F" w14:textId="77777777" w:rsidR="00891834"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3F7DC18C" w14:textId="77777777" w:rsidR="005D4A8F" w:rsidRPr="002A0E22" w:rsidRDefault="005D4A8F" w:rsidP="005D4A8F">
            <w:pPr>
              <w:pStyle w:val="Paragrafoelenco"/>
              <w:spacing w:after="0"/>
              <w:ind w:left="1080"/>
              <w:jc w:val="both"/>
              <w:rPr>
                <w:rFonts w:ascii="Open Sans" w:eastAsia="Times New Roman" w:hAnsi="Open Sans" w:cs="Open Sans"/>
                <w:color w:val="000000"/>
                <w:sz w:val="20"/>
                <w:szCs w:val="20"/>
                <w:lang w:eastAsia="it-IT"/>
              </w:rPr>
            </w:pPr>
          </w:p>
          <w:p w14:paraId="7257A453" w14:textId="2B8BA1D9" w:rsidR="00891834" w:rsidRPr="005D4A8F" w:rsidRDefault="005D4A8F">
            <w:pPr>
              <w:pStyle w:val="Paragrafoelenco"/>
              <w:numPr>
                <w:ilvl w:val="0"/>
                <w:numId w:val="23"/>
              </w:numPr>
              <w:rPr>
                <w:rFonts w:ascii="Open Sans" w:hAnsi="Open Sans" w:cs="Open Sans"/>
                <w:sz w:val="20"/>
                <w:szCs w:val="20"/>
              </w:rPr>
            </w:pPr>
            <w:r>
              <w:rPr>
                <w:rFonts w:ascii="Open Sans" w:hAnsi="Open Sans" w:cs="Open Sans"/>
                <w:sz w:val="20"/>
                <w:szCs w:val="20"/>
              </w:rPr>
              <w:t xml:space="preserve">I controlli di sicurezza </w:t>
            </w:r>
            <w:r>
              <w:rPr>
                <w:rFonts w:ascii="Open Sans" w:hAnsi="Open Sans" w:cs="Open Sans"/>
                <w:b/>
                <w:bCs/>
                <w:sz w:val="20"/>
                <w:szCs w:val="20"/>
              </w:rPr>
              <w:t>integrati</w:t>
            </w:r>
            <w:r>
              <w:rPr>
                <w:rFonts w:ascii="Open Sans" w:hAnsi="Open Sans" w:cs="Open Sans"/>
                <w:sz w:val="20"/>
                <w:szCs w:val="20"/>
              </w:rPr>
              <w:t>, nelle procedure stesse, in corrispondenza di specifiche attività di processo i cui rischi correlati possono essere trattati dallo specifico controllo.</w:t>
            </w:r>
          </w:p>
          <w:p w14:paraId="546C5C39" w14:textId="2202E9CA" w:rsidR="00891834" w:rsidRPr="00891834" w:rsidRDefault="00891834">
            <w:pPr>
              <w:pStyle w:val="Paragrafoelenco"/>
              <w:numPr>
                <w:ilvl w:val="0"/>
                <w:numId w:val="23"/>
              </w:numPr>
              <w:rPr>
                <w:rFonts w:ascii="Open Sans" w:hAnsi="Open Sans" w:cs="Open Sans"/>
                <w:sz w:val="20"/>
                <w:szCs w:val="20"/>
              </w:rPr>
            </w:pPr>
            <w:r>
              <w:rPr>
                <w:rFonts w:ascii="Open Sans" w:hAnsi="Open Sans" w:cs="Open Sans"/>
                <w:sz w:val="20"/>
                <w:szCs w:val="20"/>
              </w:rPr>
              <w:t xml:space="preserve">I controlli di sicurezza </w:t>
            </w:r>
            <w:r>
              <w:rPr>
                <w:rFonts w:ascii="Open Sans" w:hAnsi="Open Sans" w:cs="Open Sans"/>
                <w:b/>
                <w:bCs/>
                <w:sz w:val="20"/>
                <w:szCs w:val="20"/>
              </w:rPr>
              <w:t>attuati</w:t>
            </w:r>
            <w:r>
              <w:rPr>
                <w:rFonts w:ascii="Open Sans" w:hAnsi="Open Sans" w:cs="Open Sans"/>
                <w:sz w:val="20"/>
                <w:szCs w:val="20"/>
              </w:rPr>
              <w:t xml:space="preserve"> dalle seguenti procedure di sicurezza PSI:</w:t>
            </w:r>
          </w:p>
          <w:p w14:paraId="489C1A35" w14:textId="77777777" w:rsidR="00891834" w:rsidRPr="00891834"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PSI-01 Controllo d’accesso</w:t>
            </w:r>
          </w:p>
          <w:p w14:paraId="27A63980" w14:textId="77777777" w:rsidR="00891834" w:rsidRPr="00891834"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PSI-02 Sicurezza fisica</w:t>
            </w:r>
          </w:p>
          <w:p w14:paraId="2EF89999" w14:textId="77777777" w:rsidR="00891834" w:rsidRPr="00891834" w:rsidRDefault="00891834">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PSI-03 Lavoro in rete</w:t>
            </w:r>
          </w:p>
          <w:p w14:paraId="49FF7FDA" w14:textId="52ADBC62" w:rsidR="00AA61BC" w:rsidRDefault="00891834" w:rsidP="00AA61BC">
            <w:pPr>
              <w:pStyle w:val="Paragrafoelenco"/>
              <w:numPr>
                <w:ilvl w:val="1"/>
                <w:numId w:val="23"/>
              </w:numPr>
              <w:spacing w:after="0"/>
              <w:jc w:val="both"/>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PSI-04 Preparazione e gestione incidenti</w:t>
            </w:r>
          </w:p>
          <w:p w14:paraId="6E20EA92" w14:textId="77777777" w:rsidR="00C50AEA" w:rsidRPr="00C50AEA" w:rsidRDefault="00C50AEA" w:rsidP="00C50AEA">
            <w:pPr>
              <w:spacing w:after="0"/>
              <w:jc w:val="both"/>
              <w:rPr>
                <w:rFonts w:ascii="Open Sans" w:eastAsia="Times New Roman" w:hAnsi="Open Sans" w:cs="Open Sans"/>
                <w:color w:val="000000"/>
                <w:sz w:val="20"/>
                <w:szCs w:val="20"/>
                <w:lang w:eastAsia="it-IT"/>
              </w:rPr>
            </w:pPr>
          </w:p>
          <w:p w14:paraId="00C4F3F6" w14:textId="6264A449" w:rsidR="00EE0709" w:rsidRPr="00AA61BC" w:rsidRDefault="00AA61BC" w:rsidP="00AA61BC">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QUALI SONO I CONTROLLI DI SICUREZZA INTEGRATI NELLE PROCEDURE DI BUSINESS</w:t>
            </w:r>
          </w:p>
          <w:p w14:paraId="6AE45621" w14:textId="54127022" w:rsidR="005D4A8F" w:rsidRDefault="00AA61BC" w:rsidP="00EE0709">
            <w:pPr>
              <w:tabs>
                <w:tab w:val="left" w:pos="2065"/>
              </w:tabs>
              <w:rPr>
                <w:rFonts w:ascii="Open Sans" w:hAnsi="Open Sans" w:cs="Open Sans"/>
                <w:sz w:val="20"/>
                <w:szCs w:val="20"/>
              </w:rPr>
            </w:pPr>
            <w:r>
              <w:rPr>
                <w:rFonts w:ascii="Open Sans" w:hAnsi="Open Sans" w:cs="Open Sans"/>
                <w:sz w:val="20"/>
                <w:szCs w:val="20"/>
              </w:rPr>
              <w:br/>
              <w:t>Per quel che riguarda i controlli integrati in ragione della specificità della attività di processo compiute troviamo:</w:t>
            </w:r>
          </w:p>
          <w:p w14:paraId="2F9A33E9" w14:textId="3AE875C4" w:rsidR="005D4A8F" w:rsidRDefault="005D4A8F" w:rsidP="00EE0709">
            <w:pPr>
              <w:tabs>
                <w:tab w:val="left" w:pos="2065"/>
              </w:tabs>
              <w:rPr>
                <w:rFonts w:ascii="Open Sans" w:hAnsi="Open Sans" w:cs="Open Sans"/>
                <w:sz w:val="20"/>
                <w:szCs w:val="20"/>
              </w:rPr>
            </w:pPr>
            <w:r>
              <w:rPr>
                <w:rFonts w:ascii="Open Sans" w:hAnsi="Open Sans" w:cs="Open Sans"/>
                <w:sz w:val="20"/>
                <w:szCs w:val="20"/>
              </w:rPr>
              <w:t xml:space="preserve">Nella procedura </w:t>
            </w:r>
            <w:r>
              <w:rPr>
                <w:rFonts w:ascii="Open Sans" w:hAnsi="Open Sans" w:cs="Open Sans"/>
                <w:b/>
                <w:bCs/>
                <w:sz w:val="20"/>
                <w:szCs w:val="20"/>
              </w:rPr>
              <w:t>PROC-814 Outsourcing</w:t>
            </w:r>
            <w:r>
              <w:rPr>
                <w:rFonts w:ascii="Open Sans" w:hAnsi="Open Sans" w:cs="Open Sans"/>
                <w:sz w:val="20"/>
                <w:szCs w:val="20"/>
              </w:rPr>
              <w:t xml:space="preserve"> i seguenti controlli di sicurezza:</w:t>
            </w:r>
          </w:p>
          <w:p w14:paraId="09184059" w14:textId="77888219"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5.19 Sicurezza delle informazioni nelle relazioni con i fornitori</w:t>
            </w:r>
          </w:p>
          <w:p w14:paraId="02693B80" w14:textId="0D2DB194"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5.20 Affrontare la sicurezza delle informazioni nei contratti con i fornitori</w:t>
            </w:r>
          </w:p>
          <w:p w14:paraId="1A1C5493" w14:textId="4A4154D7"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5.12 Gestione della sicurezza delle informazioni nella catena di approvvigionamento ICT</w:t>
            </w:r>
          </w:p>
          <w:p w14:paraId="2C18CAD2" w14:textId="77777777" w:rsidR="00EE0709"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5.22 Monitoraggio, revisione e gestione dei servizi dei fornitori</w:t>
            </w:r>
            <w:r>
              <w:rPr>
                <w:rFonts w:ascii="Open Sans" w:hAnsi="Open Sans" w:cs="Open Sans"/>
                <w:sz w:val="20"/>
                <w:szCs w:val="20"/>
              </w:rPr>
              <w:tab/>
            </w:r>
          </w:p>
          <w:p w14:paraId="35D17C36" w14:textId="77777777" w:rsidR="005D4A8F" w:rsidRDefault="005D4A8F" w:rsidP="005D4A8F">
            <w:pPr>
              <w:tabs>
                <w:tab w:val="left" w:pos="2065"/>
              </w:tabs>
              <w:rPr>
                <w:rFonts w:ascii="Open Sans" w:hAnsi="Open Sans" w:cs="Open Sans"/>
                <w:sz w:val="20"/>
                <w:szCs w:val="20"/>
              </w:rPr>
            </w:pPr>
          </w:p>
          <w:p w14:paraId="5CE16118" w14:textId="668C7781" w:rsidR="005D4A8F" w:rsidRDefault="005D4A8F" w:rsidP="005D4A8F">
            <w:pPr>
              <w:tabs>
                <w:tab w:val="left" w:pos="2065"/>
              </w:tabs>
              <w:rPr>
                <w:rFonts w:ascii="Open Sans" w:hAnsi="Open Sans" w:cs="Open Sans"/>
                <w:sz w:val="20"/>
                <w:szCs w:val="20"/>
              </w:rPr>
            </w:pPr>
            <w:r>
              <w:rPr>
                <w:rFonts w:ascii="Open Sans" w:hAnsi="Open Sans" w:cs="Open Sans"/>
                <w:sz w:val="20"/>
                <w:szCs w:val="20"/>
              </w:rPr>
              <w:t xml:space="preserve">Nella procedura </w:t>
            </w:r>
            <w:r>
              <w:rPr>
                <w:rFonts w:ascii="Open Sans" w:hAnsi="Open Sans" w:cs="Open Sans"/>
                <w:b/>
                <w:bCs/>
                <w:sz w:val="20"/>
                <w:szCs w:val="20"/>
              </w:rPr>
              <w:t xml:space="preserve">PROC-815 Produzione </w:t>
            </w:r>
            <w:r>
              <w:rPr>
                <w:rFonts w:ascii="Open Sans" w:hAnsi="Open Sans" w:cs="Open Sans"/>
                <w:sz w:val="20"/>
                <w:szCs w:val="20"/>
              </w:rPr>
              <w:t>i seguenti controlli di sicurezza:</w:t>
            </w:r>
          </w:p>
          <w:p w14:paraId="5CE7DEDA" w14:textId="4110C030"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8.25 Ciclo di vita dello sviluppo sicuro</w:t>
            </w:r>
          </w:p>
          <w:p w14:paraId="465D41D0" w14:textId="1EE55499"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8.26 Requisiti di sicurezza delle applicazioni</w:t>
            </w:r>
          </w:p>
          <w:p w14:paraId="02B2A2A1" w14:textId="7E865BC8"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8.27 Architettura di sistema sicuro e principi di ingegneria</w:t>
            </w:r>
          </w:p>
          <w:p w14:paraId="1A15BAB4" w14:textId="46B106FA"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8.28 Codifica sicura</w:t>
            </w:r>
          </w:p>
          <w:p w14:paraId="4EA8586B" w14:textId="2395EA17"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8.29 Test di sicurezza nello sviluppo e nell'accettazione</w:t>
            </w:r>
          </w:p>
          <w:p w14:paraId="2B54E73A" w14:textId="0D6BA09C"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8.30 Sviluppo esterno</w:t>
            </w:r>
          </w:p>
          <w:p w14:paraId="73375430" w14:textId="3210F89B"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8.31 Separazione degli ambienti di sviluppo, test e produzione</w:t>
            </w:r>
          </w:p>
          <w:p w14:paraId="2CA5B784" w14:textId="2E79D788"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8.32 Gestione dei cambiamenti</w:t>
            </w:r>
          </w:p>
          <w:p w14:paraId="6C7E0304" w14:textId="3F2182A1" w:rsidR="005D4A8F" w:rsidRPr="005D4A8F" w:rsidRDefault="005D4A8F">
            <w:pPr>
              <w:pStyle w:val="Paragrafoelenco"/>
              <w:numPr>
                <w:ilvl w:val="0"/>
                <w:numId w:val="81"/>
              </w:numPr>
              <w:tabs>
                <w:tab w:val="left" w:pos="2065"/>
              </w:tabs>
              <w:spacing w:after="0"/>
              <w:rPr>
                <w:rFonts w:ascii="Open Sans" w:hAnsi="Open Sans" w:cs="Open Sans"/>
                <w:sz w:val="20"/>
                <w:szCs w:val="20"/>
              </w:rPr>
            </w:pPr>
            <w:r>
              <w:rPr>
                <w:rFonts w:ascii="Open Sans" w:hAnsi="Open Sans" w:cs="Open Sans"/>
                <w:sz w:val="20"/>
                <w:szCs w:val="20"/>
              </w:rPr>
              <w:t>8.33 Informazioni di test</w:t>
            </w:r>
          </w:p>
          <w:p w14:paraId="13697B5D" w14:textId="77777777" w:rsidR="005D4A8F" w:rsidRPr="00B979B8" w:rsidRDefault="005D4A8F">
            <w:pPr>
              <w:pStyle w:val="Paragrafoelenco"/>
              <w:numPr>
                <w:ilvl w:val="0"/>
                <w:numId w:val="81"/>
              </w:numPr>
              <w:tabs>
                <w:tab w:val="left" w:pos="2065"/>
              </w:tabs>
              <w:spacing w:after="0"/>
            </w:pPr>
            <w:r>
              <w:rPr>
                <w:rFonts w:ascii="Open Sans" w:hAnsi="Open Sans" w:cs="Open Sans"/>
                <w:sz w:val="20"/>
                <w:szCs w:val="20"/>
              </w:rPr>
              <w:t>8.34 Protezione dei sistemi informativi durante i test di audit</w:t>
            </w:r>
          </w:p>
          <w:p w14:paraId="5C39B474" w14:textId="77777777" w:rsidR="00B979B8" w:rsidRDefault="00B979B8" w:rsidP="00B979B8">
            <w:pPr>
              <w:tabs>
                <w:tab w:val="left" w:pos="2065"/>
              </w:tabs>
              <w:spacing w:after="0"/>
            </w:pPr>
          </w:p>
          <w:p w14:paraId="3B4DAC81" w14:textId="77777777" w:rsidR="00B979B8" w:rsidRDefault="00B979B8" w:rsidP="00B979B8">
            <w:pPr>
              <w:tabs>
                <w:tab w:val="left" w:pos="2065"/>
              </w:tabs>
              <w:spacing w:after="0"/>
              <w:rPr>
                <w:rFonts w:ascii="Open Sans" w:hAnsi="Open Sans" w:cs="Open Sans"/>
                <w:b/>
                <w:bCs/>
                <w:sz w:val="20"/>
                <w:szCs w:val="20"/>
              </w:rPr>
            </w:pPr>
          </w:p>
          <w:p w14:paraId="3C8F7D26" w14:textId="7AAC33D7" w:rsidR="00B979B8" w:rsidRPr="00AA61BC" w:rsidRDefault="00B979B8" w:rsidP="00AA61BC">
            <w:pPr>
              <w:spacing w:after="0"/>
              <w:rPr>
                <w:rFonts w:ascii="Open Sans" w:hAnsi="Open Sans" w:cs="Open Sans"/>
                <w:b/>
                <w:bCs/>
                <w:color w:val="C00000"/>
                <w:sz w:val="20"/>
                <w:szCs w:val="20"/>
              </w:rPr>
            </w:pPr>
            <w:r>
              <w:rPr>
                <w:rFonts w:ascii="Open Sans" w:hAnsi="Open Sans" w:cs="Open Sans"/>
                <w:b/>
                <w:bCs/>
                <w:color w:val="C00000"/>
                <w:sz w:val="20"/>
                <w:szCs w:val="20"/>
              </w:rPr>
              <w:t>LE PROCEDURE DI SICUREZZA PSI</w:t>
            </w:r>
          </w:p>
          <w:p w14:paraId="6FD256FB" w14:textId="77777777" w:rsidR="00B979B8" w:rsidRDefault="00B979B8" w:rsidP="00B979B8">
            <w:pPr>
              <w:tabs>
                <w:tab w:val="left" w:pos="2065"/>
              </w:tabs>
              <w:spacing w:after="0"/>
            </w:pPr>
          </w:p>
          <w:p w14:paraId="0008916B" w14:textId="72BE6DD8" w:rsidR="00B979B8" w:rsidRDefault="00B979B8" w:rsidP="00B979B8">
            <w:pPr>
              <w:spacing w:after="0"/>
              <w:rPr>
                <w:rFonts w:ascii="Open Sans" w:hAnsi="Open Sans" w:cs="Open Sans"/>
                <w:sz w:val="20"/>
                <w:szCs w:val="20"/>
              </w:rPr>
            </w:pPr>
            <w:r>
              <w:rPr>
                <w:rFonts w:ascii="Open Sans" w:hAnsi="Open Sans" w:cs="Open Sans"/>
                <w:sz w:val="20"/>
                <w:szCs w:val="20"/>
              </w:rPr>
              <w:t>Le procedure di sicurezza che, in aggiunta ai processi di business si applicano a tutti i processi, anche quelli di sistema e alle informazioni stesse che esse producono, sono:</w:t>
            </w:r>
          </w:p>
          <w:p w14:paraId="63BF6BE4" w14:textId="77777777" w:rsidR="00B979B8" w:rsidRDefault="00B979B8" w:rsidP="00B979B8">
            <w:pPr>
              <w:spacing w:after="0"/>
              <w:rPr>
                <w:rFonts w:ascii="Open Sans" w:hAnsi="Open Sans" w:cs="Open Sans"/>
                <w:sz w:val="20"/>
                <w:szCs w:val="20"/>
              </w:rPr>
            </w:pPr>
          </w:p>
          <w:p w14:paraId="419B089C" w14:textId="77777777" w:rsidR="00B979B8" w:rsidRDefault="00B979B8" w:rsidP="00B979B8">
            <w:pPr>
              <w:spacing w:after="0"/>
              <w:rPr>
                <w:rFonts w:ascii="Open Sans" w:hAnsi="Open Sans" w:cs="Open Sans"/>
                <w:sz w:val="20"/>
                <w:szCs w:val="20"/>
              </w:rPr>
            </w:pPr>
            <w:r>
              <w:rPr>
                <w:rFonts w:ascii="Open Sans" w:hAnsi="Open Sans" w:cs="Open Sans"/>
                <w:sz w:val="20"/>
                <w:szCs w:val="20"/>
              </w:rPr>
              <w:t>PSI-01 Controllo d’accesso</w:t>
            </w:r>
          </w:p>
          <w:p w14:paraId="73A616AB" w14:textId="77777777" w:rsidR="00B979B8" w:rsidRDefault="00B979B8" w:rsidP="00B979B8">
            <w:pPr>
              <w:spacing w:after="0"/>
              <w:rPr>
                <w:rFonts w:ascii="Open Sans" w:hAnsi="Open Sans" w:cs="Open Sans"/>
                <w:sz w:val="20"/>
                <w:szCs w:val="20"/>
              </w:rPr>
            </w:pPr>
            <w:r>
              <w:rPr>
                <w:rFonts w:ascii="Open Sans" w:hAnsi="Open Sans" w:cs="Open Sans"/>
                <w:sz w:val="20"/>
                <w:szCs w:val="20"/>
              </w:rPr>
              <w:t>PSI-02 Sicurezza fisica</w:t>
            </w:r>
          </w:p>
          <w:p w14:paraId="45C0A1B2" w14:textId="77777777" w:rsidR="00B979B8" w:rsidRDefault="00B979B8" w:rsidP="00B979B8">
            <w:pPr>
              <w:spacing w:after="0"/>
              <w:rPr>
                <w:rFonts w:ascii="Open Sans" w:hAnsi="Open Sans" w:cs="Open Sans"/>
                <w:sz w:val="20"/>
                <w:szCs w:val="20"/>
              </w:rPr>
            </w:pPr>
            <w:r>
              <w:rPr>
                <w:rFonts w:ascii="Open Sans" w:hAnsi="Open Sans" w:cs="Open Sans"/>
                <w:sz w:val="20"/>
                <w:szCs w:val="20"/>
              </w:rPr>
              <w:t>PSI-03 Lavoro in rete</w:t>
            </w:r>
          </w:p>
          <w:p w14:paraId="0A080202" w14:textId="77777777" w:rsidR="00B979B8" w:rsidRDefault="00B979B8" w:rsidP="00B979B8">
            <w:pPr>
              <w:spacing w:after="0"/>
              <w:rPr>
                <w:rFonts w:ascii="Open Sans" w:hAnsi="Open Sans" w:cs="Open Sans"/>
                <w:sz w:val="20"/>
                <w:szCs w:val="20"/>
              </w:rPr>
            </w:pPr>
            <w:r>
              <w:rPr>
                <w:rFonts w:ascii="Open Sans" w:hAnsi="Open Sans" w:cs="Open Sans"/>
                <w:sz w:val="20"/>
                <w:szCs w:val="20"/>
              </w:rPr>
              <w:t>PSI-04 Preparazione e gestione incidenti</w:t>
            </w:r>
          </w:p>
          <w:p w14:paraId="64C19D5A" w14:textId="77777777" w:rsidR="00B979B8" w:rsidRDefault="00B979B8" w:rsidP="00B979B8">
            <w:pPr>
              <w:tabs>
                <w:tab w:val="left" w:pos="2065"/>
              </w:tabs>
              <w:spacing w:after="0"/>
            </w:pPr>
          </w:p>
          <w:p w14:paraId="0EA38EDA" w14:textId="77777777" w:rsidR="00B979B8" w:rsidRDefault="00B979B8" w:rsidP="00B979B8">
            <w:pPr>
              <w:tabs>
                <w:tab w:val="left" w:pos="2065"/>
              </w:tabs>
              <w:spacing w:after="0"/>
              <w:rPr>
                <w:rFonts w:ascii="Open Sans" w:hAnsi="Open Sans" w:cs="Open Sans"/>
                <w:sz w:val="20"/>
                <w:szCs w:val="20"/>
              </w:rPr>
            </w:pPr>
            <w:r>
              <w:rPr>
                <w:rFonts w:ascii="Open Sans" w:hAnsi="Open Sans" w:cs="Open Sans"/>
                <w:sz w:val="20"/>
                <w:szCs w:val="20"/>
              </w:rPr>
              <w:t>Di queste procedure riportiamo di seguito l’elenco dei controlli di sicurezza (sempre dell’Annex A) che esse disciplinano e la rappresentazione grafica della loro applicazione a tutti i processi del sistema, anche quelli appartenenti alle fasi CHECK e ACT che sono trattate nei paragrafi seguenti del manuale.</w:t>
            </w:r>
          </w:p>
          <w:p w14:paraId="69432038" w14:textId="77777777" w:rsidR="00B979B8" w:rsidRDefault="00B979B8" w:rsidP="00B979B8">
            <w:pPr>
              <w:tabs>
                <w:tab w:val="left" w:pos="2065"/>
              </w:tabs>
              <w:spacing w:after="0"/>
              <w:rPr>
                <w:rFonts w:ascii="Open Sans" w:hAnsi="Open Sans" w:cs="Open Sans"/>
                <w:sz w:val="20"/>
                <w:szCs w:val="20"/>
              </w:rPr>
            </w:pPr>
          </w:p>
          <w:p w14:paraId="31D70EC2" w14:textId="77777777" w:rsidR="00B979B8" w:rsidRDefault="00B979B8" w:rsidP="00B979B8">
            <w:pPr>
              <w:tabs>
                <w:tab w:val="left" w:pos="2065"/>
              </w:tabs>
              <w:spacing w:after="0"/>
              <w:rPr>
                <w:rFonts w:ascii="Open Sans" w:hAnsi="Open Sans" w:cs="Open Sans"/>
                <w:sz w:val="20"/>
                <w:szCs w:val="20"/>
              </w:rPr>
            </w:pPr>
          </w:p>
          <w:p w14:paraId="00D15B67" w14:textId="10ED2C31" w:rsidR="00B979B8" w:rsidRPr="00AA61BC" w:rsidRDefault="00B979B8" w:rsidP="00B979B8">
            <w:pPr>
              <w:tabs>
                <w:tab w:val="left" w:pos="2065"/>
              </w:tabs>
              <w:spacing w:after="0"/>
              <w:rPr>
                <w:rFonts w:ascii="Open Sans" w:hAnsi="Open Sans" w:cs="Open Sans"/>
                <w:b/>
                <w:bCs/>
                <w:color w:val="C00000"/>
                <w:sz w:val="20"/>
                <w:szCs w:val="20"/>
              </w:rPr>
            </w:pPr>
            <w:r>
              <w:rPr>
                <w:rFonts w:ascii="Open Sans" w:hAnsi="Open Sans" w:cs="Open Sans"/>
                <w:b/>
                <w:bCs/>
                <w:color w:val="C00000"/>
                <w:sz w:val="20"/>
                <w:szCs w:val="20"/>
              </w:rPr>
              <w:lastRenderedPageBreak/>
              <w:t>ELENCO DEI CONTROLLI APPLICATI ATTRAVERSO LE PROCEDURE DI SICUREZZA PSI</w:t>
            </w:r>
          </w:p>
          <w:p w14:paraId="528AA15D" w14:textId="77777777" w:rsidR="00B979B8" w:rsidRPr="00AA61BC" w:rsidRDefault="00B979B8" w:rsidP="00B979B8">
            <w:pPr>
              <w:spacing w:after="0"/>
              <w:rPr>
                <w:rFonts w:ascii="Open Sans" w:hAnsi="Open Sans" w:cs="Open Sans"/>
                <w:sz w:val="16"/>
                <w:szCs w:val="16"/>
              </w:rPr>
            </w:pPr>
          </w:p>
          <w:p w14:paraId="2B5D4F2B" w14:textId="77777777" w:rsidR="00B979B8" w:rsidRPr="00B979B8" w:rsidRDefault="00B979B8">
            <w:pPr>
              <w:pStyle w:val="Paragrafoelenco"/>
              <w:numPr>
                <w:ilvl w:val="0"/>
                <w:numId w:val="24"/>
              </w:numPr>
              <w:spacing w:after="0"/>
              <w:rPr>
                <w:rFonts w:ascii="Open Sans" w:hAnsi="Open Sans" w:cs="Open Sans"/>
                <w:b/>
                <w:bCs/>
                <w:sz w:val="18"/>
                <w:szCs w:val="18"/>
              </w:rPr>
            </w:pPr>
            <w:r>
              <w:rPr>
                <w:rFonts w:ascii="Open Sans" w:hAnsi="Open Sans" w:cs="Open Sans"/>
                <w:b/>
                <w:bCs/>
                <w:sz w:val="18"/>
                <w:szCs w:val="18"/>
              </w:rPr>
              <w:t>PSI-01 Controllo d’accesso</w:t>
            </w:r>
          </w:p>
          <w:p w14:paraId="35B2EB0E"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5.15 Controllo degli accessi</w:t>
            </w:r>
          </w:p>
          <w:p w14:paraId="2BF04809"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5.16 Gestione delle identità</w:t>
            </w:r>
          </w:p>
          <w:p w14:paraId="3C0853D7"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5.17 Informazioni di autenticazione</w:t>
            </w:r>
          </w:p>
          <w:p w14:paraId="26853F64"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5.18 Diritti di accesso</w:t>
            </w:r>
          </w:p>
          <w:p w14:paraId="60DDA276"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8.1 Dispositivi terminali dell'utente</w:t>
            </w:r>
          </w:p>
          <w:p w14:paraId="31AE7F7B"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 Diritti di accesso privilegiati</w:t>
            </w:r>
          </w:p>
          <w:p w14:paraId="0E5D59C5"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8.3 Restrizione dell'accesso alle informazioni</w:t>
            </w:r>
          </w:p>
          <w:p w14:paraId="2E498401"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8.4 Accesso al codice sorgente</w:t>
            </w:r>
          </w:p>
          <w:p w14:paraId="5559DEFF"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8.5 Autenticazione sicura</w:t>
            </w:r>
          </w:p>
          <w:p w14:paraId="73CCC529" w14:textId="77777777" w:rsidR="00B979B8" w:rsidRPr="00AA61BC" w:rsidRDefault="00B979B8" w:rsidP="00B979B8">
            <w:pPr>
              <w:spacing w:after="0"/>
              <w:rPr>
                <w:rFonts w:ascii="Open Sans" w:hAnsi="Open Sans" w:cs="Open Sans"/>
                <w:sz w:val="14"/>
                <w:szCs w:val="14"/>
              </w:rPr>
            </w:pPr>
          </w:p>
          <w:p w14:paraId="11B49EA6" w14:textId="77777777" w:rsidR="00B979B8" w:rsidRPr="00B979B8" w:rsidRDefault="00B979B8">
            <w:pPr>
              <w:pStyle w:val="Paragrafoelenco"/>
              <w:numPr>
                <w:ilvl w:val="0"/>
                <w:numId w:val="24"/>
              </w:numPr>
              <w:spacing w:after="0"/>
              <w:rPr>
                <w:rFonts w:ascii="Open Sans" w:hAnsi="Open Sans" w:cs="Open Sans"/>
                <w:b/>
                <w:bCs/>
                <w:sz w:val="18"/>
                <w:szCs w:val="18"/>
              </w:rPr>
            </w:pPr>
            <w:r>
              <w:rPr>
                <w:rFonts w:ascii="Open Sans" w:hAnsi="Open Sans" w:cs="Open Sans"/>
                <w:b/>
                <w:bCs/>
                <w:sz w:val="18"/>
                <w:szCs w:val="18"/>
              </w:rPr>
              <w:t>PSI-02 Sicurezza fisica</w:t>
            </w:r>
          </w:p>
          <w:p w14:paraId="5936F762"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7.1 Perimetri di sicurezza fisica</w:t>
            </w:r>
          </w:p>
          <w:p w14:paraId="2CBD4378"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7.2 Accesso fisico</w:t>
            </w:r>
          </w:p>
          <w:p w14:paraId="73D21667"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7.3 Sicurezza degli uffici, delle stanze e delle strutture</w:t>
            </w:r>
          </w:p>
          <w:p w14:paraId="5DB25604"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7.4 Monitoraggio della sicurezza fisica</w:t>
            </w:r>
          </w:p>
          <w:p w14:paraId="1D9AC72C"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7.5 Protezione contro minacce fisiche e ambientali</w:t>
            </w:r>
          </w:p>
          <w:p w14:paraId="55D7B627"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7.6 Lavoro in aree sicure</w:t>
            </w:r>
          </w:p>
          <w:p w14:paraId="4F73E7D5"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7.7 Area di lavoro e schermo puliti</w:t>
            </w:r>
          </w:p>
          <w:p w14:paraId="2C91C546"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7.8 Posizionamento e protezione dell'attrezzatura</w:t>
            </w:r>
          </w:p>
          <w:p w14:paraId="6F49E1AC"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7.9 Sicurezza dei beni fuori sede</w:t>
            </w:r>
          </w:p>
          <w:p w14:paraId="00637C20"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7.10 Supporti di memorizzazione</w:t>
            </w:r>
          </w:p>
          <w:p w14:paraId="039D75D3"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7.11 Servizi di supporto</w:t>
            </w:r>
          </w:p>
          <w:p w14:paraId="4ABDDAD9"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7.12 Sicurezza dei cavi</w:t>
            </w:r>
          </w:p>
          <w:p w14:paraId="70818BB6" w14:textId="77777777" w:rsidR="00B979B8" w:rsidRPr="00AA61BC" w:rsidRDefault="00B979B8" w:rsidP="00B979B8">
            <w:pPr>
              <w:spacing w:after="0"/>
              <w:rPr>
                <w:rFonts w:ascii="Open Sans" w:hAnsi="Open Sans" w:cs="Open Sans"/>
                <w:sz w:val="14"/>
                <w:szCs w:val="14"/>
              </w:rPr>
            </w:pPr>
          </w:p>
          <w:p w14:paraId="34D9A6C0" w14:textId="77777777" w:rsidR="00B979B8" w:rsidRPr="00B979B8" w:rsidRDefault="00B979B8">
            <w:pPr>
              <w:pStyle w:val="Paragrafoelenco"/>
              <w:numPr>
                <w:ilvl w:val="0"/>
                <w:numId w:val="24"/>
              </w:numPr>
              <w:spacing w:after="0"/>
              <w:rPr>
                <w:rFonts w:ascii="Open Sans" w:hAnsi="Open Sans" w:cs="Open Sans"/>
                <w:b/>
                <w:bCs/>
                <w:sz w:val="18"/>
                <w:szCs w:val="18"/>
              </w:rPr>
            </w:pPr>
            <w:r>
              <w:rPr>
                <w:rFonts w:ascii="Open Sans" w:hAnsi="Open Sans" w:cs="Open Sans"/>
                <w:b/>
                <w:bCs/>
                <w:sz w:val="18"/>
                <w:szCs w:val="18"/>
              </w:rPr>
              <w:t>PSI-03 Lavoro in rete</w:t>
            </w:r>
          </w:p>
          <w:p w14:paraId="1CDEE14E"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8.17 Sincronizzazione dell'orologio</w:t>
            </w:r>
          </w:p>
          <w:p w14:paraId="2D7620BD"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8.18 Utilizzo di programmi utility privilegiati</w:t>
            </w:r>
          </w:p>
          <w:p w14:paraId="27D2BD5E"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8.19 Installazione di software sui sistemi operativi</w:t>
            </w:r>
          </w:p>
          <w:p w14:paraId="5AB7764B"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8.20 Sicurezza delle reti</w:t>
            </w:r>
          </w:p>
          <w:p w14:paraId="4B420F76"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8.21 Sicurezza dei servizi di rete</w:t>
            </w:r>
          </w:p>
          <w:p w14:paraId="4057F124"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8.22 Segregazione delle reti</w:t>
            </w:r>
          </w:p>
          <w:p w14:paraId="08CAD2AA"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8.23 Filtraggio web</w:t>
            </w:r>
          </w:p>
          <w:p w14:paraId="30F80171" w14:textId="0163659D"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8.24 Utilizzo della crittografia</w:t>
            </w:r>
          </w:p>
          <w:p w14:paraId="355C0DEA" w14:textId="77777777" w:rsidR="00B979B8" w:rsidRPr="00AA61BC" w:rsidRDefault="00B979B8" w:rsidP="00B979B8">
            <w:pPr>
              <w:spacing w:after="0"/>
              <w:rPr>
                <w:rFonts w:ascii="Open Sans" w:hAnsi="Open Sans" w:cs="Open Sans"/>
                <w:sz w:val="14"/>
                <w:szCs w:val="14"/>
              </w:rPr>
            </w:pPr>
          </w:p>
          <w:p w14:paraId="278E96E3" w14:textId="77777777" w:rsidR="00B979B8" w:rsidRPr="00B979B8" w:rsidRDefault="00B979B8">
            <w:pPr>
              <w:pStyle w:val="Paragrafoelenco"/>
              <w:numPr>
                <w:ilvl w:val="0"/>
                <w:numId w:val="26"/>
              </w:numPr>
              <w:spacing w:after="0"/>
              <w:rPr>
                <w:rFonts w:ascii="Open Sans" w:hAnsi="Open Sans" w:cs="Open Sans"/>
                <w:b/>
                <w:bCs/>
                <w:sz w:val="18"/>
                <w:szCs w:val="18"/>
              </w:rPr>
            </w:pPr>
            <w:r>
              <w:rPr>
                <w:rFonts w:ascii="Open Sans" w:hAnsi="Open Sans" w:cs="Open Sans"/>
                <w:b/>
                <w:bCs/>
                <w:sz w:val="18"/>
                <w:szCs w:val="18"/>
              </w:rPr>
              <w:t>PSI-04 Preparazione e gestione incidenti</w:t>
            </w:r>
          </w:p>
          <w:p w14:paraId="243F43E1"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5.24 Pianificazione e preparazione per la gestione degli incidenti di sicurezza delle informazioni</w:t>
            </w:r>
          </w:p>
          <w:p w14:paraId="2A1BD82B"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5.25 Valutazione e decisione sugli eventi di sicurezza delle informazioni</w:t>
            </w:r>
          </w:p>
          <w:p w14:paraId="0940C3C3"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5.26 Risposta agli incidenti di sicurezza delle informazioni</w:t>
            </w:r>
          </w:p>
          <w:p w14:paraId="14A2D706"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5.27 Apprendimento dagli incidenti di sicurezza delle informazioni</w:t>
            </w:r>
          </w:p>
          <w:p w14:paraId="461FCA16"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5.28 Raccolta di prove</w:t>
            </w:r>
          </w:p>
          <w:p w14:paraId="4C987DB7" w14:textId="77777777" w:rsidR="00B979B8" w:rsidRPr="00B979B8" w:rsidRDefault="00B979B8">
            <w:pPr>
              <w:pStyle w:val="Paragrafoelenco"/>
              <w:numPr>
                <w:ilvl w:val="0"/>
                <w:numId w:val="25"/>
              </w:numPr>
              <w:spacing w:after="0"/>
              <w:rPr>
                <w:rFonts w:ascii="Open Sans" w:hAnsi="Open Sans" w:cs="Open Sans"/>
                <w:sz w:val="18"/>
                <w:szCs w:val="18"/>
              </w:rPr>
            </w:pPr>
            <w:r>
              <w:rPr>
                <w:rFonts w:ascii="Open Sans" w:hAnsi="Open Sans" w:cs="Open Sans"/>
                <w:sz w:val="18"/>
                <w:szCs w:val="18"/>
              </w:rPr>
              <w:t>5.29 Sicurezza delle informazioni durante la distruzione</w:t>
            </w:r>
          </w:p>
          <w:p w14:paraId="22765A3B" w14:textId="77777777" w:rsidR="00B979B8" w:rsidRDefault="00B979B8" w:rsidP="00B979B8">
            <w:pPr>
              <w:tabs>
                <w:tab w:val="left" w:pos="2065"/>
              </w:tabs>
              <w:spacing w:after="0"/>
              <w:rPr>
                <w:rFonts w:ascii="Open Sans" w:hAnsi="Open Sans" w:cs="Open Sans"/>
                <w:sz w:val="20"/>
                <w:szCs w:val="20"/>
              </w:rPr>
            </w:pPr>
          </w:p>
          <w:p w14:paraId="3C9AE8C3" w14:textId="77777777" w:rsidR="00763616" w:rsidRDefault="00763616" w:rsidP="00B979B8">
            <w:pPr>
              <w:tabs>
                <w:tab w:val="left" w:pos="2065"/>
              </w:tabs>
              <w:spacing w:after="0"/>
              <w:rPr>
                <w:rFonts w:ascii="Open Sans" w:hAnsi="Open Sans" w:cs="Open Sans"/>
                <w:sz w:val="20"/>
                <w:szCs w:val="20"/>
              </w:rPr>
            </w:pPr>
          </w:p>
          <w:p w14:paraId="0C130BE2" w14:textId="77777777" w:rsidR="0097646F" w:rsidRDefault="0097646F" w:rsidP="00B979B8">
            <w:pPr>
              <w:tabs>
                <w:tab w:val="left" w:pos="2065"/>
              </w:tabs>
              <w:spacing w:after="0"/>
              <w:rPr>
                <w:rFonts w:ascii="Open Sans" w:hAnsi="Open Sans" w:cs="Open Sans"/>
                <w:sz w:val="20"/>
                <w:szCs w:val="20"/>
              </w:rPr>
            </w:pPr>
          </w:p>
          <w:p w14:paraId="047D74E8" w14:textId="77777777" w:rsidR="00763616" w:rsidRDefault="00ED797A" w:rsidP="00B979B8">
            <w:pPr>
              <w:tabs>
                <w:tab w:val="left" w:pos="2065"/>
              </w:tabs>
              <w:spacing w:after="0"/>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687936" behindDoc="0" locked="0" layoutInCell="1" allowOverlap="1" wp14:anchorId="3296D295" wp14:editId="49D058A8">
                      <wp:simplePos x="0" y="0"/>
                      <wp:positionH relativeFrom="column">
                        <wp:posOffset>687370</wp:posOffset>
                      </wp:positionH>
                      <wp:positionV relativeFrom="paragraph">
                        <wp:posOffset>5081609</wp:posOffset>
                      </wp:positionV>
                      <wp:extent cx="2475781" cy="610294"/>
                      <wp:effectExtent l="0" t="0" r="20320" b="18415"/>
                      <wp:wrapNone/>
                      <wp:docPr id="1967406594" name="Rettangolo con angoli arrotondati 1"/>
                      <wp:cNvGraphicFramePr/>
                      <a:graphic xmlns:a="http://schemas.openxmlformats.org/drawingml/2006/main">
                        <a:graphicData uri="http://schemas.microsoft.com/office/word/2010/wordprocessingShape">
                          <wps:wsp>
                            <wps:cNvSpPr/>
                            <wps:spPr>
                              <a:xfrm>
                                <a:off x="0" y="0"/>
                                <a:ext cx="2475781" cy="610294"/>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6B443319" w14:textId="158D03FD" w:rsidR="00ED797A" w:rsidRPr="00EF6FD3" w:rsidRDefault="00ED797A" w:rsidP="00ED797A">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Fig.7 – Processi del sistema e impianto di sicurezza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2A0BAAD">
                    <v:roundrect id="_x0000_s1501" style="position:absolute;margin-left:54.1pt;margin-top:400.15pt;width:194.95pt;height:48.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3296D29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RVbNxsQIAAOMFAAAOAAAAZHJzL2Uyb0RvYy54bWysVEtv2zAMvg/YfxB0X20H6SuoUwQtOgzo 2qLt0LMiS7EBWdQkJXb260dJttN23WVYDorEx0fyM8mLy75VZCesa0CXtDjKKRGaQ9XoTUl/PN98 OaPEeaYrpkCLku6Fo5fLz58uOrMQM6hBVcISBNFu0ZmS1t6bRZY5XouWuSMwQqNSgm2Zx6fdZJVl HaK3Kpvl+UnWga2MBS6cQ+l1UtJlxJdScH8vpROeqJJibj6eNp7rcGbLC7bYWGbqhg9psH/IomWN xqAT1DXzjGxt8wdU23ALDqQ/4tBmIGXDRawBqynyd9U81cyIWAuS48xEk/t/sPxu92QeLNLQGbdw eA1V9NK24R/zI30kaz+RJXpPOApn89Pj07OCEo66kyKfnc8Dm9nB21jnvwpoSbiU1MJWV4/4RSJR bHfrfLIf7UJEw7y/aZQafAz3szzay82VirnF1hD4IDuGH9X3RdSrbfsdqiQ7zvGXPi2KsQHeiTHH CSVmPIGv/xJlvSmG4gYLhBhTRYQDd/Hm90qEYpR+FJI0VWArJjlFTQkxzoX2KX9Xs0okcRHyH8JN HjHPCBiQJVI0YQ8AYWQOvIzYieLBPriKOBWTc2J3CvM2seQ8ecTIoP3k3DYa7EeVKaxqiJzsR5IS NYEl36975AapmZ0E2yBbQ7V/sMRCmlNn+E2DvXPLnH9gFgcTRxiXjb/HQyroSgrDjZIa7K+P5MEe 5wW1lHQ46CV1P7fMCkrUN42TdF7M52EzxMf8+BT7jdjXmvVrjd62V4Bth32P2cVrsPdqvEoL7Qvu pFWIiiqmOcYuKfd2fFz5tIBwq3GxWkUz3AbYT7f6yfAAHpgOY/HcvzBrhmHwOHp3MC4Ftng3Qsk2 eGpYbT3IJs7XgdfhG+Amic00bL2wql6/o9VhNy9/AwAA//8DAFBLAwQUAAYACAAAACEAsrj8j98A AAALAQAADwAAAGRycy9kb3ducmV2LnhtbEyPwU7DMAyG70i8Q2QkbizZmKa2azqhSQgJuDAQ56z1 2orGiZosLXt6zAmOv/3p9+dyN9tBJBxD70jDcqFAINWu6anV8PH+eJeBCNFQYwZHqOEbA+yq66vS FI2b6A3TIbaCSygURkMXoy+kDHWH1oSF80i8O7nRmshxbGUzmonL7SBXSm2kNT3xhc543HdYfx3O VsOl9s/oPzENL0+X1O9TnU/jq9a3N/PDFkTEOf7B8KvP6lCx09GdqQli4KyyFaMaMqXuQTCxzrMl iCNP8s0aZFXK/z9UPwAAAP//AwBQSwECLQAUAAYACAAAACEAtoM4kv4AAADhAQAAEwAAAAAAAAAA AAAAAAAAAAAAW0NvbnRlbnRfVHlwZXNdLnhtbFBLAQItABQABgAIAAAAIQA4/SH/1gAAAJQBAAAL AAAAAAAAAAAAAAAAAC8BAABfcmVscy8ucmVsc1BLAQItABQABgAIAAAAIQDRVbNxsQIAAOMFAAAO AAAAAAAAAAAAAAAAAC4CAABkcnMvZTJvRG9jLnhtbFBLAQItABQABgAIAAAAIQCyuPyP3wAAAAsB AAAPAAAAAAAAAAAAAAAAAAsFAABkcnMvZG93bnJldi54bWxQSwUGAAAAAAQABADzAAAAFwYAAAAA ">
                      <v:fill type="pattern" color2="white [3212]" o:title="" r:id="rId10"/>
                      <v:stroke joinstyle="miter"/>
                      <v:textbox>
                        <w:txbxContent>
                          <w:p w:rsidRPr="00EF6FD3" w:rsidR="00ED797A" w:rsidP="00ED797A" w:rsidRDefault="00ED797A" w14:paraId="0D43328D" w14:textId="158D03FD">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Fig.7 – Processi del sistema e impianto di sicurezza</w:t>
                            </w:r>
                          </w:p>
                        </w:txbxContent>
                      </v:textbox>
                    </v:roundrect>
                  </w:pict>
                </mc:Fallback>
              </mc:AlternateContent>
            </w:r>
            <w:r>
              <w:rPr>
                <w:rFonts w:ascii="Open Sans" w:hAnsi="Open Sans" w:cs="Open Sans"/>
                <w:noProof/>
                <w:sz w:val="8"/>
                <w:szCs w:val="20"/>
              </w:rPr>
              <mc:AlternateContent>
                <mc:Choice Requires="wpg">
                  <w:drawing>
                    <wp:anchor distT="0" distB="0" distL="114300" distR="114300" simplePos="0" relativeHeight="251681792" behindDoc="0" locked="0" layoutInCell="1" allowOverlap="1" wp14:anchorId="0D7D2D5D" wp14:editId="0A581B15">
                      <wp:simplePos x="0" y="0"/>
                      <wp:positionH relativeFrom="column">
                        <wp:posOffset>93351</wp:posOffset>
                      </wp:positionH>
                      <wp:positionV relativeFrom="paragraph">
                        <wp:posOffset>25400</wp:posOffset>
                      </wp:positionV>
                      <wp:extent cx="6679095" cy="7395383"/>
                      <wp:effectExtent l="19050" t="19050" r="26670" b="15240"/>
                      <wp:wrapNone/>
                      <wp:docPr id="1627468821" name="Gruppo 7"/>
                      <wp:cNvGraphicFramePr/>
                      <a:graphic xmlns:a="http://schemas.openxmlformats.org/drawingml/2006/main">
                        <a:graphicData uri="http://schemas.microsoft.com/office/word/2010/wordprocessingGroup">
                          <wpg:wgp>
                            <wpg:cNvGrpSpPr/>
                            <wpg:grpSpPr>
                              <a:xfrm>
                                <a:off x="0" y="0"/>
                                <a:ext cx="6679095" cy="7395383"/>
                                <a:chOff x="0" y="0"/>
                                <a:chExt cx="6679095" cy="7395383"/>
                              </a:xfrm>
                            </wpg:grpSpPr>
                            <wps:wsp>
                              <wps:cNvPr id="1557409372" name="Rettangolo 1"/>
                              <wps:cNvSpPr/>
                              <wps:spPr>
                                <a:xfrm>
                                  <a:off x="4932960" y="2836966"/>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A4AF49E"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42850129" name="Rettangolo 1"/>
                              <wps:cNvSpPr/>
                              <wps:spPr>
                                <a:xfrm>
                                  <a:off x="4932960" y="2278825"/>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50A5264"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01501902" name="Rettangolo 1"/>
                              <wps:cNvSpPr/>
                              <wps:spPr>
                                <a:xfrm>
                                  <a:off x="4932960" y="3959184"/>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8505B05"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67636683" name="Rettangolo 1"/>
                              <wps:cNvSpPr/>
                              <wps:spPr>
                                <a:xfrm>
                                  <a:off x="4932960" y="1726623"/>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DFA016B"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75786235" name="Rettangolo 1"/>
                              <wps:cNvSpPr/>
                              <wps:spPr>
                                <a:xfrm>
                                  <a:off x="4932960" y="4535137"/>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7D58AD3"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41769999" name="Rettangolo 1"/>
                              <wps:cNvSpPr/>
                              <wps:spPr>
                                <a:xfrm>
                                  <a:off x="4932960" y="3395106"/>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968D104"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6231348" name="Rettangolo 1"/>
                              <wps:cNvSpPr/>
                              <wps:spPr>
                                <a:xfrm>
                                  <a:off x="2480706" y="2278825"/>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CFD301A"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51392293" name="Rettangolo 1"/>
                              <wps:cNvSpPr/>
                              <wps:spPr>
                                <a:xfrm>
                                  <a:off x="2480706" y="2836966"/>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6BFCEDE" w14:textId="77777777" w:rsidR="00763616" w:rsidRPr="00967185" w:rsidRDefault="00763616" w:rsidP="00763616">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08594049" name="Rettangolo 1"/>
                              <wps:cNvSpPr/>
                              <wps:spPr>
                                <a:xfrm>
                                  <a:off x="2480706" y="3395106"/>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22D75AA" w14:textId="77777777" w:rsidR="00763616" w:rsidRPr="00124240"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83671641" name="Rettangolo 1"/>
                              <wps:cNvSpPr/>
                              <wps:spPr>
                                <a:xfrm>
                                  <a:off x="2480706" y="3959184"/>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CCC3135" w14:textId="77777777" w:rsidR="00763616" w:rsidRPr="00124240"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5209140" name="Rettangolo 1"/>
                              <wps:cNvSpPr/>
                              <wps:spPr>
                                <a:xfrm>
                                  <a:off x="485651" y="2160072"/>
                                  <a:ext cx="1155065" cy="34988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FE4290E" w14:textId="77777777" w:rsidR="00763616" w:rsidRPr="00E06BCC" w:rsidRDefault="00763616" w:rsidP="00763616">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PROC-400 Monitoraggio del contesto</w:t>
                                    </w:r>
                                  </w:p>
                                  <w:p w14:paraId="1F080269" w14:textId="77777777" w:rsidR="00763616" w:rsidRPr="00C36E5F" w:rsidRDefault="00763616" w:rsidP="00763616">
                                    <w:pPr>
                                      <w:jc w:val="center"/>
                                      <w:rPr>
                                        <w:rFonts w:ascii="Open Sans" w:hAnsi="Open Sans" w:cs="Open Sans"/>
                                        <w:b/>
                                        <w:bC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14611798" name="Rettangolo 1"/>
                              <wps:cNvSpPr/>
                              <wps:spPr>
                                <a:xfrm>
                                  <a:off x="485651" y="2825090"/>
                                  <a:ext cx="1155065" cy="34988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63456B3" w14:textId="77777777" w:rsidR="00763616" w:rsidRPr="00C36E5F" w:rsidRDefault="00763616" w:rsidP="00763616">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PROC-610 Gestione rischi ed opportunità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1911474" name="Rettangolo 1"/>
                              <wps:cNvSpPr/>
                              <wps:spPr>
                                <a:xfrm>
                                  <a:off x="479713" y="4172940"/>
                                  <a:ext cx="1155065" cy="34988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E9194E2" w14:textId="77777777" w:rsidR="00763616" w:rsidRPr="00E06BCC"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PROC-620 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27151962" name="Rettangolo 1"/>
                              <wps:cNvSpPr/>
                              <wps:spPr>
                                <a:xfrm>
                                  <a:off x="485651" y="3501984"/>
                                  <a:ext cx="1155065" cy="34988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73135AC" w14:textId="77777777" w:rsidR="00763616" w:rsidRPr="00E06BCC"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PROC-530 </w:t>
                                    </w:r>
                                    <w:r>
                                      <w:rPr>
                                        <w:rFonts w:ascii="Open Sans" w:hAnsi="Open Sans" w:cs="Open Sans"/>
                                        <w:b/>
                                        <w:bCs/>
                                        <w:color w:val="000000" w:themeColor="text1"/>
                                        <w:sz w:val="12"/>
                                        <w:szCs w:val="12"/>
                                      </w:rPr>
                                      <w:t>Organizzazione</w:t>
                                    </w:r>
                                    <w:r>
                                      <w:rPr>
                                        <w:rFonts w:ascii="Open Sans" w:hAnsi="Open Sans" w:cs="Open Sans"/>
                                        <w:b/>
                                        <w:bCs/>
                                        <w:color w:val="000000" w:themeColor="text1"/>
                                        <w:sz w:val="14"/>
                                        <w:szCs w:val="14"/>
                                      </w:rPr>
                                      <w:br/>
                                      <w:t>del personale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3111426" name="Ovale 3"/>
                              <wps:cNvSpPr/>
                              <wps:spPr>
                                <a:xfrm>
                                  <a:off x="2082882" y="3246664"/>
                                  <a:ext cx="125095" cy="12192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9919923" name="Connettore 2 1"/>
                              <wps:cNvCnPr/>
                              <wps:spPr>
                                <a:xfrm flipV="1">
                                  <a:off x="1845376" y="3293176"/>
                                  <a:ext cx="216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8737829" name="Connettore 2 1"/>
                              <wps:cNvCnPr/>
                              <wps:spPr>
                                <a:xfrm flipV="1">
                                  <a:off x="2213511" y="2489118"/>
                                  <a:ext cx="218440" cy="8191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95903244" name="Connettore 2 1"/>
                              <wps:cNvCnPr/>
                              <wps:spPr>
                                <a:xfrm flipV="1">
                                  <a:off x="2213511" y="3053196"/>
                                  <a:ext cx="218440" cy="25336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39930617" name="Connettore 2 1"/>
                              <wps:cNvCnPr/>
                              <wps:spPr>
                                <a:xfrm>
                                  <a:off x="2213511" y="3311979"/>
                                  <a:ext cx="218440" cy="26924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27350941" name="Connettore 2 1"/>
                              <wps:cNvCnPr/>
                              <wps:spPr>
                                <a:xfrm>
                                  <a:off x="2213511" y="3288228"/>
                                  <a:ext cx="218440" cy="8185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92463732" name="Ovale 3"/>
                              <wps:cNvSpPr/>
                              <wps:spPr>
                                <a:xfrm>
                                  <a:off x="3899807" y="3246664"/>
                                  <a:ext cx="125095" cy="12192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7585188" name="Connettore 2 1"/>
                              <wps:cNvCnPr/>
                              <wps:spPr>
                                <a:xfrm>
                                  <a:off x="3656363" y="2433205"/>
                                  <a:ext cx="240665" cy="8737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45548571" name="Connettore 2 1"/>
                              <wps:cNvCnPr/>
                              <wps:spPr>
                                <a:xfrm>
                                  <a:off x="3656363" y="3015096"/>
                                  <a:ext cx="240665" cy="29019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99823309" name="Connettore 2 1"/>
                              <wps:cNvCnPr/>
                              <wps:spPr>
                                <a:xfrm flipV="1">
                                  <a:off x="3686051" y="3302577"/>
                                  <a:ext cx="212090" cy="3022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1141539" name="Connettore 2 1"/>
                              <wps:cNvCnPr/>
                              <wps:spPr>
                                <a:xfrm flipV="1">
                                  <a:off x="3680113" y="3314453"/>
                                  <a:ext cx="217170" cy="8102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24118818" name="Connettore 2 1"/>
                              <wps:cNvCnPr/>
                              <wps:spPr>
                                <a:xfrm flipV="1">
                                  <a:off x="4030435" y="1925040"/>
                                  <a:ext cx="854241" cy="13645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57871200" name="Connettore 2 1"/>
                              <wps:cNvCnPr/>
                              <wps:spPr>
                                <a:xfrm flipV="1">
                                  <a:off x="4030435" y="2489118"/>
                                  <a:ext cx="854876" cy="82064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29369070" name="Connettore 2 1"/>
                              <wps:cNvCnPr/>
                              <wps:spPr>
                                <a:xfrm flipV="1">
                                  <a:off x="4030435" y="3006931"/>
                                  <a:ext cx="854241" cy="300659"/>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37843335" name="Connettore 2 1"/>
                              <wps:cNvCnPr/>
                              <wps:spPr>
                                <a:xfrm>
                                  <a:off x="4030435" y="3311979"/>
                                  <a:ext cx="855925" cy="244143"/>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42981436" name="Connettore 2 1"/>
                              <wps:cNvCnPr/>
                              <wps:spPr>
                                <a:xfrm>
                                  <a:off x="4030435" y="3311979"/>
                                  <a:ext cx="855925" cy="79468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76746944" name="Connettore 2 1"/>
                              <wps:cNvCnPr/>
                              <wps:spPr>
                                <a:xfrm>
                                  <a:off x="4030435" y="3311979"/>
                                  <a:ext cx="855925" cy="1365553"/>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03071909" name="Connettore diritto 4"/>
                              <wps:cNvCnPr/>
                              <wps:spPr>
                                <a:xfrm>
                                  <a:off x="1649433" y="4351070"/>
                                  <a:ext cx="180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4601662" name="Rettangolo 1"/>
                              <wps:cNvSpPr/>
                              <wps:spPr>
                                <a:xfrm>
                                  <a:off x="219693" y="6917377"/>
                                  <a:ext cx="3211812" cy="392685"/>
                                </a:xfrm>
                                <a:prstGeom prst="rect">
                                  <a:avLst/>
                                </a:prstGeom>
                                <a:solidFill>
                                  <a:schemeClr val="bg1">
                                    <a:lumMod val="6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70FB10F" w14:textId="77777777" w:rsidR="00763616" w:rsidRPr="00060A6D" w:rsidRDefault="00763616" w:rsidP="00763616">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r>
                                    <w:r>
                                      <w:rPr>
                                        <w:rFonts w:ascii="Open Sans" w:hAnsi="Open Sans" w:cs="Open Sans"/>
                                        <w:b/>
                                        <w:bCs/>
                                        <w:color w:val="FFFFFF" w:themeColor="background1"/>
                                        <w:sz w:val="16"/>
                                        <w:szCs w:val="16"/>
                                      </w:rPr>
                                      <w:br/>
                                      <w:t>PROCESSI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76190167" name="Connettore diritto 4"/>
                              <wps:cNvCnPr/>
                              <wps:spPr>
                                <a:xfrm flipH="1" flipV="1">
                                  <a:off x="1839438" y="3306041"/>
                                  <a:ext cx="0" cy="104394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2334166" name="Connettore 2 1"/>
                              <wps:cNvCnPr/>
                              <wps:spPr>
                                <a:xfrm>
                                  <a:off x="5497285" y="2094758"/>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27181409" name="Connettore 2 1"/>
                              <wps:cNvCnPr/>
                              <wps:spPr>
                                <a:xfrm>
                                  <a:off x="5503223" y="3216976"/>
                                  <a:ext cx="0" cy="1524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70916326" name="Connettore 2 1"/>
                              <wps:cNvCnPr/>
                              <wps:spPr>
                                <a:xfrm>
                                  <a:off x="5503223" y="2652898"/>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93629666" name="Connettore 2 1"/>
                              <wps:cNvCnPr/>
                              <wps:spPr>
                                <a:xfrm>
                                  <a:off x="5497285" y="4345132"/>
                                  <a:ext cx="0" cy="1524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45982801" name="Connettore 2 1"/>
                              <wps:cNvCnPr/>
                              <wps:spPr>
                                <a:xfrm>
                                  <a:off x="5497285" y="3769179"/>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93803229" name="Rettangolo 1"/>
                              <wps:cNvSpPr/>
                              <wps:spPr>
                                <a:xfrm>
                                  <a:off x="4588576" y="6494566"/>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E122D81"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PROC-920 Audit interni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22106203" name="Rettangolo 1"/>
                              <wps:cNvSpPr/>
                              <wps:spPr>
                                <a:xfrm>
                                  <a:off x="4588576" y="7046768"/>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1CF93C" w14:textId="77777777" w:rsidR="00763616"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PROC-930 Riesame </w:t>
                                    </w:r>
                                  </w:p>
                                  <w:p w14:paraId="16927AF2"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di direzione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1626082" name="Rettangolo 1"/>
                              <wps:cNvSpPr/>
                              <wps:spPr>
                                <a:xfrm>
                                  <a:off x="4588576" y="5936425"/>
                                  <a:ext cx="1155065" cy="348615"/>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3E29028" w14:textId="77777777" w:rsidR="00763616" w:rsidRPr="00E31D4B" w:rsidRDefault="00763616" w:rsidP="00763616">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PROC-910 Monitoraggio, misurazione e analisi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17584298" name="Rettangolo 1"/>
                              <wps:cNvSpPr/>
                              <wps:spPr>
                                <a:xfrm>
                                  <a:off x="2029443" y="6494566"/>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C0EAF04" w14:textId="77777777" w:rsidR="00763616" w:rsidRPr="00124240"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PROC-1010 Non conf. e azioni correttive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55314307" name="Rettangolo 1"/>
                              <wps:cNvSpPr/>
                              <wps:spPr>
                                <a:xfrm>
                                  <a:off x="479713" y="6494566"/>
                                  <a:ext cx="1155065" cy="349250"/>
                                </a:xfrm>
                                <a:prstGeom prst="rect">
                                  <a:avLst/>
                                </a:prstGeom>
                                <a:solidFill>
                                  <a:schemeClr val="bg1">
                                    <a:lumMod val="9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B8E1686" w14:textId="77777777" w:rsidR="00763616" w:rsidRPr="00124240"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72731760" name="Rettangolo 1"/>
                              <wps:cNvSpPr/>
                              <wps:spPr>
                                <a:xfrm>
                                  <a:off x="178130" y="1799112"/>
                                  <a:ext cx="3750920" cy="242310"/>
                                </a:xfrm>
                                <a:prstGeom prst="rect">
                                  <a:avLst/>
                                </a:prstGeom>
                                <a:solidFill>
                                  <a:schemeClr val="bg1">
                                    <a:lumMod val="6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DB3EAEC" w14:textId="77777777" w:rsidR="00763616" w:rsidRPr="00060A6D" w:rsidRDefault="00763616" w:rsidP="00763616">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INTEGRAZIONE CONTROLLI ANNEX A PROCESSI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03028155" name="Ovale 3"/>
                              <wps:cNvSpPr/>
                              <wps:spPr>
                                <a:xfrm>
                                  <a:off x="6429251" y="3246664"/>
                                  <a:ext cx="125095" cy="12192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506120" name="Connettore 2 1"/>
                              <wps:cNvCnPr/>
                              <wps:spPr>
                                <a:xfrm>
                                  <a:off x="6114555" y="1886940"/>
                                  <a:ext cx="317009" cy="141234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56888131" name="Connettore 2 1"/>
                              <wps:cNvCnPr/>
                              <wps:spPr>
                                <a:xfrm>
                                  <a:off x="6114555" y="2462893"/>
                                  <a:ext cx="316469" cy="836949"/>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4610572" name="Connettore 2 1"/>
                              <wps:cNvCnPr/>
                              <wps:spPr>
                                <a:xfrm>
                                  <a:off x="6114555" y="3009158"/>
                                  <a:ext cx="316085" cy="28626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59977624" name="Connettore 2 1"/>
                              <wps:cNvCnPr/>
                              <wps:spPr>
                                <a:xfrm flipV="1">
                                  <a:off x="6114555" y="3290702"/>
                                  <a:ext cx="315595" cy="29185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18349487" name="Connettore 2 1"/>
                              <wps:cNvCnPr/>
                              <wps:spPr>
                                <a:xfrm flipV="1">
                                  <a:off x="6114555" y="3290702"/>
                                  <a:ext cx="316871" cy="834673"/>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86862321" name="Connettore 2 1"/>
                              <wps:cNvCnPr/>
                              <wps:spPr>
                                <a:xfrm flipV="1">
                                  <a:off x="6114555" y="3290702"/>
                                  <a:ext cx="315595" cy="141833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38773445" name="Connettore 2 1"/>
                              <wps:cNvCnPr/>
                              <wps:spPr>
                                <a:xfrm>
                                  <a:off x="5164776" y="6310498"/>
                                  <a:ext cx="0" cy="1524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23322648" name="Connettore 2 1"/>
                              <wps:cNvCnPr/>
                              <wps:spPr>
                                <a:xfrm>
                                  <a:off x="5164776" y="5734545"/>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29161469" name="Connettore 2 1"/>
                              <wps:cNvCnPr/>
                              <wps:spPr>
                                <a:xfrm>
                                  <a:off x="5164776" y="6862701"/>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4361046" name="Ovale 3"/>
                              <wps:cNvSpPr/>
                              <wps:spPr>
                                <a:xfrm>
                                  <a:off x="3828555" y="6607381"/>
                                  <a:ext cx="125095" cy="12192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939199" name="Connettore 2 1"/>
                              <wps:cNvCnPr/>
                              <wps:spPr>
                                <a:xfrm flipH="1">
                                  <a:off x="3955720" y="6102680"/>
                                  <a:ext cx="600562" cy="54041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41675492" name="Connettore 2 1"/>
                              <wps:cNvCnPr/>
                              <wps:spPr>
                                <a:xfrm flipH="1" flipV="1">
                                  <a:off x="3955720" y="6642018"/>
                                  <a:ext cx="600075" cy="45719"/>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80182248" name="Connettore 2 1"/>
                              <wps:cNvCnPr/>
                              <wps:spPr>
                                <a:xfrm flipH="1" flipV="1">
                                  <a:off x="3955720" y="6645481"/>
                                  <a:ext cx="600075" cy="59005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51683529" name="Connettore 2 1"/>
                              <wps:cNvCnPr/>
                              <wps:spPr>
                                <a:xfrm flipH="1">
                                  <a:off x="3231325" y="6665768"/>
                                  <a:ext cx="54911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91931541" name="Connettore 2 1"/>
                              <wps:cNvCnPr/>
                              <wps:spPr>
                                <a:xfrm flipH="1">
                                  <a:off x="1705346" y="6665768"/>
                                  <a:ext cx="216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04909125" name="Connettore 2 1"/>
                              <wps:cNvCnPr/>
                              <wps:spPr>
                                <a:xfrm flipV="1">
                                  <a:off x="94013" y="3385705"/>
                                  <a:ext cx="0" cy="3276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1966384" name="Rettangolo 1"/>
                              <wps:cNvSpPr/>
                              <wps:spPr>
                                <a:xfrm>
                                  <a:off x="4364182" y="1181595"/>
                                  <a:ext cx="2314913" cy="406226"/>
                                </a:xfrm>
                                <a:prstGeom prst="rect">
                                  <a:avLst/>
                                </a:prstGeom>
                                <a:solidFill>
                                  <a:schemeClr val="bg1">
                                    <a:lumMod val="6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901DCB4" w14:textId="77777777" w:rsidR="00763616" w:rsidRPr="00060A6D" w:rsidRDefault="00763616" w:rsidP="00763616">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r>
                                    <w:r>
                                      <w:rPr>
                                        <w:rFonts w:ascii="Open Sans" w:hAnsi="Open Sans" w:cs="Open Sans"/>
                                        <w:b/>
                                        <w:bCs/>
                                        <w:color w:val="FFFFFF" w:themeColor="background1"/>
                                        <w:sz w:val="16"/>
                                        <w:szCs w:val="16"/>
                                      </w:rPr>
                                      <w:br/>
                                      <w:t>PROCESSI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49040868" name="Rettangolo 1"/>
                              <wps:cNvSpPr/>
                              <wps:spPr>
                                <a:xfrm>
                                  <a:off x="4025735" y="5272644"/>
                                  <a:ext cx="2314913" cy="406226"/>
                                </a:xfrm>
                                <a:prstGeom prst="rect">
                                  <a:avLst/>
                                </a:prstGeom>
                                <a:solidFill>
                                  <a:schemeClr val="bg1">
                                    <a:lumMod val="65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97BB831" w14:textId="77777777" w:rsidR="00763616" w:rsidRPr="00060A6D" w:rsidRDefault="00763616" w:rsidP="00763616">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r>
                                    <w:r>
                                      <w:rPr>
                                        <w:rFonts w:ascii="Open Sans" w:hAnsi="Open Sans" w:cs="Open Sans"/>
                                        <w:b/>
                                        <w:bCs/>
                                        <w:color w:val="FFFFFF" w:themeColor="background1"/>
                                        <w:sz w:val="16"/>
                                        <w:szCs w:val="16"/>
                                      </w:rPr>
                                      <w:br/>
                                      <w:t>PROCESSI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59684230" name="Connettore diritto 5"/>
                              <wps:cNvCnPr/>
                              <wps:spPr>
                                <a:xfrm flipH="1">
                                  <a:off x="99703" y="6660820"/>
                                  <a:ext cx="360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9300168" name="Ovale 3"/>
                              <wps:cNvSpPr/>
                              <wps:spPr>
                                <a:xfrm>
                                  <a:off x="34389" y="3199163"/>
                                  <a:ext cx="125095" cy="12192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570854" name="Connettore 2 1"/>
                              <wps:cNvCnPr/>
                              <wps:spPr>
                                <a:xfrm flipV="1">
                                  <a:off x="159080" y="2358489"/>
                                  <a:ext cx="261257" cy="88465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22863713" name="Connettore 2 1"/>
                              <wps:cNvCnPr/>
                              <wps:spPr>
                                <a:xfrm flipV="1">
                                  <a:off x="159080" y="3017570"/>
                                  <a:ext cx="260581" cy="22547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97679548" name="Connettore 2 1"/>
                              <wps:cNvCnPr/>
                              <wps:spPr>
                                <a:xfrm>
                                  <a:off x="159080" y="3246664"/>
                                  <a:ext cx="300033" cy="429268"/>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72245066" name="Connettore 2 1"/>
                              <wps:cNvCnPr/>
                              <wps:spPr>
                                <a:xfrm>
                                  <a:off x="159080" y="3252602"/>
                                  <a:ext cx="260985" cy="1104406"/>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38004604" name="Rettangolo 1"/>
                              <wps:cNvSpPr/>
                              <wps:spPr>
                                <a:xfrm>
                                  <a:off x="3325091" y="0"/>
                                  <a:ext cx="1517015" cy="348615"/>
                                </a:xfrm>
                                <a:prstGeom prst="rect">
                                  <a:avLst/>
                                </a:prstGeom>
                                <a:solidFill>
                                  <a:schemeClr val="bg1">
                                    <a:lumMod val="95000"/>
                                  </a:schemeClr>
                                </a:solidFill>
                                <a:ln w="28575"/>
                              </wps:spPr>
                              <wps:style>
                                <a:lnRef idx="2">
                                  <a:schemeClr val="accent1">
                                    <a:shade val="15000"/>
                                  </a:schemeClr>
                                </a:lnRef>
                                <a:fillRef idx="1">
                                  <a:schemeClr val="accent1"/>
                                </a:fillRef>
                                <a:effectRef idx="0">
                                  <a:schemeClr val="accent1"/>
                                </a:effectRef>
                                <a:fontRef idx="minor">
                                  <a:schemeClr val="lt1"/>
                                </a:fontRef>
                              </wps:style>
                              <wps:txbx>
                                <w:txbxContent>
                                  <w:p w14:paraId="2E8C4EFB"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PSI-03 Lavoro in rete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56235768" name="Rettangolo 1"/>
                              <wps:cNvSpPr/>
                              <wps:spPr>
                                <a:xfrm>
                                  <a:off x="1662545" y="0"/>
                                  <a:ext cx="1517015" cy="348615"/>
                                </a:xfrm>
                                <a:prstGeom prst="rect">
                                  <a:avLst/>
                                </a:prstGeom>
                                <a:solidFill>
                                  <a:schemeClr val="bg1">
                                    <a:lumMod val="95000"/>
                                  </a:schemeClr>
                                </a:solidFill>
                                <a:ln w="28575"/>
                              </wps:spPr>
                              <wps:style>
                                <a:lnRef idx="2">
                                  <a:schemeClr val="accent1">
                                    <a:shade val="15000"/>
                                  </a:schemeClr>
                                </a:lnRef>
                                <a:fillRef idx="1">
                                  <a:schemeClr val="accent1"/>
                                </a:fillRef>
                                <a:effectRef idx="0">
                                  <a:schemeClr val="accent1"/>
                                </a:effectRef>
                                <a:fontRef idx="minor">
                                  <a:schemeClr val="lt1"/>
                                </a:fontRef>
                              </wps:style>
                              <wps:txbx>
                                <w:txbxContent>
                                  <w:p w14:paraId="4AE69238" w14:textId="77777777" w:rsidR="00763616" w:rsidRPr="00D36B60" w:rsidRDefault="00763616" w:rsidP="00763616">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PSI-02 Sicurezza fisica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3366342" name="Rettangolo 1"/>
                              <wps:cNvSpPr/>
                              <wps:spPr>
                                <a:xfrm>
                                  <a:off x="0" y="0"/>
                                  <a:ext cx="1517015" cy="348615"/>
                                </a:xfrm>
                                <a:prstGeom prst="rect">
                                  <a:avLst/>
                                </a:prstGeom>
                                <a:solidFill>
                                  <a:schemeClr val="bg1">
                                    <a:lumMod val="95000"/>
                                  </a:schemeClr>
                                </a:solidFill>
                                <a:ln w="28575"/>
                              </wps:spPr>
                              <wps:style>
                                <a:lnRef idx="2">
                                  <a:schemeClr val="accent1">
                                    <a:shade val="15000"/>
                                  </a:schemeClr>
                                </a:lnRef>
                                <a:fillRef idx="1">
                                  <a:schemeClr val="accent1"/>
                                </a:fillRef>
                                <a:effectRef idx="0">
                                  <a:schemeClr val="accent1"/>
                                </a:effectRef>
                                <a:fontRef idx="minor">
                                  <a:schemeClr val="lt1"/>
                                </a:fontRef>
                              </wps:style>
                              <wps:txbx>
                                <w:txbxContent>
                                  <w:p w14:paraId="0E1D1868" w14:textId="77777777" w:rsidR="00763616" w:rsidRPr="005048CE" w:rsidRDefault="00763616" w:rsidP="00763616">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PSI-01 Controllo d’accesso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03515253" name="Rettangolo 1"/>
                              <wps:cNvSpPr/>
                              <wps:spPr>
                                <a:xfrm>
                                  <a:off x="4981698" y="0"/>
                                  <a:ext cx="1517015" cy="348615"/>
                                </a:xfrm>
                                <a:prstGeom prst="rect">
                                  <a:avLst/>
                                </a:prstGeom>
                                <a:solidFill>
                                  <a:schemeClr val="bg1">
                                    <a:lumMod val="95000"/>
                                  </a:schemeClr>
                                </a:solidFill>
                                <a:ln w="28575"/>
                              </wps:spPr>
                              <wps:style>
                                <a:lnRef idx="2">
                                  <a:schemeClr val="accent1">
                                    <a:shade val="15000"/>
                                  </a:schemeClr>
                                </a:lnRef>
                                <a:fillRef idx="1">
                                  <a:schemeClr val="accent1"/>
                                </a:fillRef>
                                <a:effectRef idx="0">
                                  <a:schemeClr val="accent1"/>
                                </a:effectRef>
                                <a:fontRef idx="minor">
                                  <a:schemeClr val="lt1"/>
                                </a:fontRef>
                              </wps:style>
                              <wps:txbx>
                                <w:txbxContent>
                                  <w:p w14:paraId="2094BDB3" w14:textId="77777777" w:rsidR="00763616" w:rsidRPr="00D36B60" w:rsidRDefault="00763616" w:rsidP="00763616">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PSI-04 Preparazione e gestione incidenti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84189248" name="Connettore 2 6"/>
                              <wps:cNvCnPr/>
                              <wps:spPr>
                                <a:xfrm>
                                  <a:off x="750619" y="432212"/>
                                  <a:ext cx="0" cy="6477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1860184" name="Connettore 2 6"/>
                              <wps:cNvCnPr/>
                              <wps:spPr>
                                <a:xfrm>
                                  <a:off x="2425040" y="432212"/>
                                  <a:ext cx="0" cy="6477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02999576" name="Connettore 2 6"/>
                              <wps:cNvCnPr/>
                              <wps:spPr>
                                <a:xfrm>
                                  <a:off x="4075710" y="432212"/>
                                  <a:ext cx="0" cy="6477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3764814" name="Connettore 2 6"/>
                              <wps:cNvCnPr/>
                              <wps:spPr>
                                <a:xfrm>
                                  <a:off x="5738256" y="432212"/>
                                  <a:ext cx="0" cy="64770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01EC2D3">
                    <v:group id="Gruppo 7" style="position:absolute;margin-left:7.35pt;margin-top:2pt;width:525.9pt;height:582.3pt;z-index:251681792" coordsize="66790,73953" o:spid="_x0000_s1502" w14:anchorId="0D7D2D5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GPrFluREAAE4QAQAOAAAAZHJzL2Uyb0RvYy54bWzsXV1v20YWfV9g/wOh9405M5wZjhGnCNIm u0DaBE23fWYkyhZAiSrJxE5//Z4ZfoikJVuWaKYr3aJw9ElK1OXhnXPPPfflD3fLxPsaZ/kiXV1N 2At/4sWraTpbrK6vJv/97e2/womXF9FqFiXpKr6afIvzyQ+v/vmPl7fry5inN2kyizMPG1nll7fr q8lNUawvLy7y6U28jPIX6Tpe4cl5mi2jAnez64tZFt1i68vkgvu+urhNs9k6S6dxnuPRH8snJ6/c 9ufzeFp8mM/zuPCSqwk+W+H+Zu7vZ/v34tXL6PI6i9Y3i2n1MaIDPsUyWqyw02ZTP0ZF5H3JFvc2 tVxMszRP58WLabq8SOfzxTR23wHfhvm9b/MuS7+s3Xe5vry9XjeHCYe2d5wO3uz0l6/vsvWn9ccM R+J2fY1j4e7Z73I3z5b2X3xK784dsm/NIYvvCm+KB5XSxjdy4k3xnBZGilCUB3V6gyN/733Tm58e eedFveOLzse5XSNA8s0xyI87Bp9uonXsDm1+iWPwMfMWM8SvlDrwjdB84q2iJeL117hA9F6nSeox +73sx8DrmwOWX+Y4dluOVmAENwohh+PCQ6GMUuVxqY8cw858VR05EYSKSfuC5utHl+ssL97F6dKz N64mGYLZxVj09X1elC+tX2I/QJ4mi9nbRZK4O/YEit8kmfc1Quh/vmburcmX5c/prHzMSN93JwB2 6c43+3L3ATpbSlbe7dVEMF1+PHsAyq/sbhXfktjuL1n9Gs9xDBES3O2p2WK5s2g6jVdF+SHym2gW lw+znZ/BbdBueY5v1Gy72kD3y9XbLg9J9Xr71tgBQPNm/6EPVr65eYfbc7oqmjcvF6s027aBBN+q 2nP5ehzC1qGxN4u7z3cuvjjXdRB9TmffEHVZWkJSvp6+XeBnfh/lxccoAwYhdICrxQf8mScpfoK0 ujXxbtLsr22P29fjtMCzE+8WmHY1yf/8EmXxxEv+s8IJI5T9xb2ifSdr3/ncvrP6snyTInYYEHw9 dTfx5qxI6pvzLF3+Afh9bfeKp6LVFPu+mkyLrL7zpiixFgA+jV+/di8D8K2j4v3q03pqN26PtA3j 3+7+iLJ1FesFzpJf0vokjS57IV++1r5zlb7+UqTzhTsf7LEuj2v1GwAwylP2+ZFDBDyUPuNmWOTg Ogy5O/MQzhVyEnLYqDw35AgJOU4SOQAa+N/4w6YcyMQMCwMbMwQcyG/OOOUwBBwnCRzcV1oJpbDg GnKxwjRXileLOEo5zhg5hFsdbpJqWqycymIl1FKHOMnBPgxIcwRSSCbcCpdyjrPOOUTDlRHNcVI0 B/cDppXBf4Mih8ByhflEkBJBKjitVk5ytSJtvsFQ5zgaOHgQ+hpg4Sore/Cjhsu6zFFXtOqyCVVW mvrG/3tlRbgVKy1WTq6yEmJNYTg3x7McHeDYoyRLwNEUcV1Z+DRLssKR5AQcJwccxg+lCfzg+KVK Gzj2WaoQcJwFcLiyPAHHyQEHY0gONFMBlC9H0qMd5NijJEvIcRbI4ZguQo6TQ45Act+wAFq4I3Ej CKWSgB8rHmVQ7UGQ+pCSw4QhiUdLvespr1RIPOqdJDcK6X+gGNPmeHK0DRwQjvqmanHYIeQg4DiL fIO0o6cJHMwEzDAW6OD4jEMbzcCxIuNAiZeDOKGM4+zbVQRpR08UODTXTDKjBlCdb5YqwgrZHxGd U8ZxDhlHefUghuPkGA7uC4aEg0N+UVIcH9BfGntN8X2v3ljuhxxtbS7ZEDxQSvUbVezKpWqNZZwZ /oiAI06SxTq3/bz3WgVtA619uNPT2pyCQ3bHPraX4q5uFG19FvTeJqu6Y9R1EtuTJqe22j3aar+H thTsnqX3yhbaQGpEple20FbPlC201TPUQjvb5mtQ9/XaUN8033OfG8OMQe9JhS1v0tUK/fdpFnu8 037/ZlX5FdS96KVngDcHDPxeNxVXtgXogpNCl3IxtOSjkb2nM3UEK35G62DwCM7kRRYtrm8K98Gm +GDlCqHXnVxDTqtz/iBsiC5v4mj202rmFd/W8CJYwUEDjd1Xk2U8Q0t3DMMNe8sRw0W0SDavjLIs vd3+0v0BZw9F2HZFyB599mM36W+wd76rSb9EE9vJb8NyvM5xNHBpocNN4/ggUc85QzNGVUEIQpAE jgPa9GVwnBcWyWzUhyARHtNIUuh3bSYo9J/iZLMd8QH20vjIABv6avDYF74UWOZ2uax27HMpBFxY 7HlfG8/cc16h2KfY79hSPcluaXvsS2GM8BXThyY7NqWoUpw22Ausz4x2vN12sOfK8HJ5TgHv/Ioo z6kSnsZf7Hm8tWB+BIIQFYuhI95yCfzB9AYacoL4jUMXRfw4EY++hUAJjZ62I8gyERqDhiciyypl D5Flls3sOuARWVaZz52P31ygtcRlLWwkQ09dOrXyRyyAYCRTFv95IAT33dWylT8GvqqtKi1bAV9L WjDVfpd0NR3naqoDKSFv00Pkj+2IF9aA7R5F0Ip4blDWpvyR8seRmeEAiR8Xwm8a2J4K8VvrIUKF yq+05dg4l7rn2MMZROwVM4znOYG943pLc2MC+1HAPoDGgIEiqxdOQ0W+zyqNI2iyAHXBPi+smW5q Ij5FftvWmyJ/lMhnKIegWBeiXjdkFTzwhR9YvzeU+6CnkX5JAW9S/FAG2HFZD2RCBZJgn2B/7Fq4 gC2hRvoBDC7VZYPgfjv20ZB7vxaO2A+tQsTVwmGrivOAlre0vB1XBgJpkjIwtnq20BcYlwP5Uzfl acO+fYF0lUOqDFJlcDwFFMPAnRC048aO9qmw3+Iy22C/tRYeSon8pwR7KE9Y4BYBFPEU8eNFvA64 CRF5jYp+rIDXJlAoGVB2Q9nNqNkNQ36tA2UOV/odCvFYy0pZEj2E8YTx42G8AuOiMddnG4c5W2QL 9DV4jfUguiB29DS04h6OVAZpUtmjDXW3XSwAyTccDgsx363iLx+p0CYL9BLY9z5T7wLOtT37mohX HIdX5MBfn2G0S73APHi0JRrysJB0YagMgxygV0ASHAQmw34snwINlBrbnEjtnA3X6ryzAUqTLTGv c5jJliVnZkP5e7Tl0WRLOz75WXS7RitcxZjaJlR/wnXM1aL/bXvztlalYbmIaxtqHhYyoIvHnInu ta26rDFUMSpvkt3pHF3c7JW9pxHstnAcMOj279xDx6GTCHBxq69tR6ynZWA0Rrm6SIQQIoDMbnsk aj8kVTnVyMaukcGcSSO9wpjyIYJdov3ONlxb2EUjNMB+e7BL9Aw9sqSgLrkuxFKH6BAdohqGqkps /EaOQfZWsHMleQi/xc76uc4xCNmRPhCyj47sPkrA3MAOZwhkb6UxgQgwRKVnIVwHOyE7BXtmC0IV DfXq5Th8lB9IyJtDfwg5fztnR3cKSKleA3Qd7ITsFOzfI9gh7gltpt3k7AeTr4GE13tlZ2TrARJX i04Sw5iU0PFU7GsQqscWqVk8LR4qBXQ40x6p8Pm6pO+TL8uf01nppmaIfU2uJt21wAF0yx49ncXd 5zu0JWBGQEBjM0/UqBWggcm4sF2sc8JBkEP7gdKqt/wh5MB5i17AhuhowK5qPcewTEusVuZlezcE jW129jTkaKw7qW5zUqO6FVNoYLIuq8fOomllHBIr1ADqSco4XMaU30SzuMx6zg43Gu0K4cZJ4QbE Gyh5WYHq0chhHV0D6KttdWGftQpNvzuLjMNdPkgpcnLe8MANmG0GkD0ejRzBZhoNAUfDJThVxxmn HI7pIuA4PeAIoWmwxuyg6Y9crDAdMoHNIONAEQCtvr2ql9Dw+rGm/VabCtpMsEdUDUOzo6RNjcZn R2lw5omyo7bJgkOGh3LH4eNowGhg5YE6pBNB0TgactgEydusxEp6Zw9O9XvwIDSO5tl07/DXRB0V ZiQ1tByhPMNwX5gXlppiePugD7LXuYXkx7eCTpuVwPmKQ8xsOdbdEncSW3YLrCS2HEBsKSSaw5E/ DyHJaYc8XLAhtuyZrQm0M6oq5ENYnwTkPEIOmyOL0DB4UDEfU9wGxng46WCiUq+8joD3bV+JW3mG tjhHEI+K+t5ldIL44yFeS2O0VnzYgUttrMeIPfSl91kXrNDqeZ7cMFjwUOhT6I8rOEbTlIBeMmyK E0/N57f2re4R+pjvh4TKoj4+gNJkN0VpzshpDoayw/Sbo8Hv0Dzn0NjfwD5WtaFAgzetainlGdl6 SoRaC7h9Hxr8tuxaTdqTWLQifyoVLagdBbtaCKmrihpNMot14yY5TMIIASMbgka89dQsZ0ewS5xB EqdQR/hZlVHBXZITAvXLfo9gR284cyziYXbhO4LdJksajYkU7A6+8vXHrOwKzYtvSWwPGjWHj47s WsIvFhlH0xz+4WuUxF7TvgELwU/4oRCz9pJT/mabidZV/iLQcVsXopTytQh7Uc4wGqJmahiM3lD+ slexzYbWWV68i9OlZ29cTeIkWazzB60En79/0EbkQ3vZOBe1XrW/QyEvtf7dkYt1+cnt+9w0eVTq PinJP4RyRhhmmu7kpyaNG3O31hVVGInKSqnFA3DBBrJX9Fa+L60dpaXGZADHN2IHiBobecGEceQK V1ZzcAVwE/pbObLOSQChmV8G+cazFyeBr6uqYIDhllQFp3Ng5HMggAlLyDEZ6VCC7GnnAIYt9ZLO 9jkgDa4KVB6kk2DskwDUbijkxqFlmBwIDQbCTptBigNfLxi39EQhuPQwtCC4HOiRpRZJ/uo1V7ki JT3I8XoQDMPDSDAJtekxA/ecrXMr8wchLFHq3h31cBrdd1ABRT1FfbG+vLhwgvwof7E8Puphnhtg MAe4rqPC/nfrZt4Ke6i6m+nC8Ojyt1dLBEefW2MxczfPlnYTPVqNop6ifuioB9QrJcJG+ne4kRQ8 YLBgcPBuJ31YaV+nVIKkB2kNfB8ssxPAvQr2vQ+yyNRkWUNJr+2oexb8vY2kXGZraw/fgx2mASDP 1ghlx05hXDgkZPXV8nDk8DmEBOVySHINnYJzEdqwYYQc52hB5zhPQo7T83WAxbOClZQ1ZLgn0Khn B7ncwf74u2fgbfjFdrZttDXFLIkV+Nz1ikvugrAfsULjguxhfTDzOMC/dlN0n6erwllnlmqSUkOy Od1tZmjvjTeaUWiDDi3wfXVYHiSlwLgqFEwRfwKVU8yo6ObAJKS4LxUiIcX2M8DLUkhpAFb5evp2 AV3N+ygvPkZZ5B78GmfFB/yZJ+nt1SStbk28mzT7a9vj9vVXE/vsxLvNovXVJP/zS5TFEy/5zwoj 4sgz4NlSZUxnBe8TymaNfVARoc8rYYHtQzthoYYLWDMCdrrLbbgUSLQ1uRajMFDY/YOrbSKXustq KiQMQKlKzkMltGV97qV63HMF3z2SvAdCX/jwF+xPPEYTtUQ12YU+5zLQFPpUOR45m+QYmqcNVA2H Rn5rUdOCegHXDPgTdKEeaatvJ4A7YhWuVWU5ebc8l6CeoH7oOgITGmIheCM1SvSnZjm7Al4CznvO AXjE1KYZEEoEqCZQckPWAePyBaia+Wi88Ju0/mACHM156K9AwoJcvkdYMQnZBGY1OWwXf/e5TWgj gWq1pm4e7hCiZX9/2b8Z3CRdFGzIsHGpAKqaPRsVAJMbOC44wV+1IDoYNDDXHEubsmpGoLEqStHN Gc9egVctkJdA4/QKZlIIaHQwze9YzCjpQkILQgsuaTbkabqfc3BBEo4fsuFcD04x4GPDlJ34ROuS 6TQm0LAxRSlGulyfXIqhQ2h3za5mv2bCzm4xTou8wywVhYZVCxqBnVPb4+4q9Y11zHoOvXtJQTjp SposZm8XSeLudH0aNjKUlvdDdFlEi+Sn1cwrvq3jq0mRLaLVdRJX1GKyqiQpD/Ma1Tqkuz/imwfn m7VioUKLakO/dfjmp4UsRv5IiFkpZuNl/CbJyuEWFLODx6zE6EtjQP/UK7kjYjaAQYC2TaKEsxSz q2djLDGhQcM4kA0Bs1D5h1yWHaCUGpwjzKLkcX15e7125mHXkCHeLKY/RkXUvu+yrMuYpzdpMouz V/8DAAD//wMAUEsDBBQABgAIAAAAIQDflqG54AAAAAoBAAAPAAAAZHJzL2Rvd25yZXYueG1sTI9B S8NAEIXvgv9hGcGb3UTbtcRsSinqqQi2gnjbZqdJaHY2ZLdJ+u+dnvQ2j/d48718NblWDNiHxpOG dJaAQCq9bajS8LV/e1iCCNGQNa0n1HDBAKvi9iY3mfUjfeKwi5XgEgqZ0VDH2GVShrJGZ8LMd0js HX3vTGTZV9L2ZuRy18rHJFHSmYb4Q2063NRYnnZnp+F9NOP6KX0dtqfj5vKzX3x8b1PU+v5uWr+A iDjFvzBc8RkdCmY6+DPZIFrW82dOapjzoqudKLUAceArVUsFssjl/wnFLwAAAP//AwBQSwECLQAU AAYACAAAACEAtoM4kv4AAADhAQAAEwAAAAAAAAAAAAAAAAAAAAAAW0NvbnRlbnRfVHlwZXNdLnht bFBLAQItABQABgAIAAAAIQA4/SH/1gAAAJQBAAALAAAAAAAAAAAAAAAAAC8BAABfcmVscy8ucmVs c1BLAQItABQABgAIAAAAIQDGPrFluREAAE4QAQAOAAAAAAAAAAAAAAAAAC4CAABkcnMvZTJvRG9j LnhtbFBLAQItABQABgAIAAAAIQDflqG54AAAAAoBAAAPAAAAAAAAAAAAAAAAABMUAABkcnMvZG93 bnJldi54bWxQSwUGAAAAAAQABADzAAAAIBUAAAAA ">
                      <v:rect id="_x0000_s1503" style="position:absolute;left:49329;top:28369;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kOJIyQAAAOMAAAAPAAAAZHJzL2Rvd25yZXYueG1sRE9fT8Iw EH838Ts0Z+KbdKBzMCkESUgw+iKQwOO5Hu3Cel3WAvPbWxMTH+/3/6bz3jXiQl2oPSsYDjIQxJXX NRsFu+3qYQwiRGSNjWdS8E0B5rPbmymW2l/5ky6baEQK4VCiAhtjW0oZKksOw8C3xIk7+s5hTGdn pO7wmsJdI0dZ9iwd1pwaLLa0tFSdNmenoPBLedh/nVdva/P6ro1tDx/jXKn7u37xAiJSH//Ff+61 TvPzvHjKJo/FCH5/SgDI2Q8AAAD//wMAUEsBAi0AFAAGAAgAAAAhANvh9svuAAAAhQEAABMAAAAA AAAAAAAAAAAAAAAAAFtDb250ZW50X1R5cGVzXS54bWxQSwECLQAUAAYACAAAACEAWvQsW78AAAAV AQAACwAAAAAAAAAAAAAAAAAfAQAAX3JlbHMvLnJlbHNQSwECLQAUAAYACAAAACEAmZDiSMkAAADj AAAADwAAAAAAAAAAAAAAAAAHAgAAZHJzL2Rvd25yZXYueG1sUEsFBgAAAAADAAMAtwAAAP0CAAAA AA== ">
                        <v:textbox inset="1mm,1mm,1mm,1mm">
                          <w:txbxContent>
                            <w:p w:rsidRPr="005048CE" w:rsidR="00763616" w:rsidP="00763616" w:rsidRDefault="00763616" w14:paraId="7DEB7630"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v:textbox>
                      </v:rect>
                      <v:rect id="_x0000_s1504" style="position:absolute;left:49329;top:22788;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nTnryQAAAOMAAAAPAAAAZHJzL2Rvd25yZXYueG1sRE9fT8Iw EH838Ts0Z8KbdEyQOSlESUgw+iKQwOO5nu3iel3WAuPbUxMTH+/3/2aL3jXiRF2oPSsYDTMQxJXX NRsFu+3qvgARIrLGxjMpuFCAxfz2Zoal9mf+pNMmGpFCOJSowMbYllKGypLDMPQtceK+fecwprMz Und4TuGukXmWPUqHNacGiy0tLVU/m6NTMPVLedh/HVdva/P6ro1tDx/FRKnBXf/yDCJSH//Ff+61 TvMfxnkxyUb5E/z+lACQ8ysAAAD//wMAUEsBAi0AFAAGAAgAAAAhANvh9svuAAAAhQEAABMAAAAA AAAAAAAAAAAAAAAAAFtDb250ZW50X1R5cGVzXS54bWxQSwECLQAUAAYACAAAACEAWvQsW78AAAAV AQAACwAAAAAAAAAAAAAAAAAfAQAAX3JlbHMvLnJlbHNQSwECLQAUAAYACAAAACEAa50568kAAADj AAAADwAAAAAAAAAAAAAAAAAHAgAAZHJzL2Rvd25yZXYueG1sUEsFBgAAAAADAAMAtwAAAP0CAAAA AA== ">
                        <v:textbox inset="1mm,1mm,1mm,1mm">
                          <w:txbxContent>
                            <w:p w:rsidRPr="005048CE" w:rsidR="00763616" w:rsidP="00763616" w:rsidRDefault="00763616" w14:paraId="40E8A1E3"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v:textbox>
                      </v:rect>
                      <v:rect id="_x0000_s1505" style="position:absolute;left:49329;top:39591;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jtPbcxwAAAOIAAAAPAAAAZHJzL2Rvd25yZXYueG1sRE9NawIx FLwX+h/CK/RWEwVbXY3SCoLFXrQFPT43z2Rx87Jsom7/vSkUhLkM88VM552vxYXaWAXW0O8pEMRl MBVbDT/fy5cRiJiQDdaBScMvRZjPHh+mWJhw5Q1dtsmKXMKxQA0upaaQMpaOPMZeaIizdgytx5Rp a6Vp8ZrLfS0HSr1KjxXnBYcNLRyVp+3Za3gLC7nfHc7Lz5X9WBvrmv3XaKj181P3PgGRqEt38396 ZTQMVT9jrAbwdynfATm7AQAA//8DAFBLAQItABQABgAIAAAAIQDb4fbL7gAAAIUBAAATAAAAAAAA AAAAAAAAAAAAAABbQ29udGVudF9UeXBlc10ueG1sUEsBAi0AFAAGAAgAAAAhAFr0LFu/AAAAFQEA AAsAAAAAAAAAAAAAAAAAHwEAAF9yZWxzLy5yZWxzUEsBAi0AFAAGAAgAAAAhAKO09tzHAAAA4gAA AA8AAAAAAAAAAAAAAAAABwIAAGRycy9kb3ducmV2LnhtbFBLBQYAAAAAAwADALcAAAD7AgAAAAA= ">
                        <v:textbox inset="1mm,1mm,1mm,1mm">
                          <w:txbxContent>
                            <w:p w:rsidRPr="005048CE" w:rsidR="00763616" w:rsidP="00763616" w:rsidRDefault="00763616" w14:paraId="45762008"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v:textbox>
                      </v:rect>
                      <v:rect id="_x0000_s1506" style="position:absolute;left:49329;top:17266;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TVCoqywAAAOMAAAAPAAAAZHJzL2Rvd25yZXYueG1sRI9BSwMx FITvQv9DeAVvNtsW02VtWmqhUNGLVbDH5+aZLG5elk3arv/eCEKPw8x8wyzXg2/FmfrYBNYwnRQg iOtgGrYa3t92dyWImJANtoFJww9FWK9GN0usTLjwK50PyYoM4VihBpdSV0kZa0ce4yR0xNn7Cr3H lGVvpenxkuG+lbOiUNJjw3nBYUdbR/X34eQ1LMJWHj8+T7unvX18NtZ1x5fyXuvb8bB5AJFoSNfw f3tvNMwKtVBzpco5/H3Kf0CufgEAAP//AwBQSwECLQAUAAYACAAAACEA2+H2y+4AAACFAQAAEwAA AAAAAAAAAAAAAAAAAAAAW0NvbnRlbnRfVHlwZXNdLnhtbFBLAQItABQABgAIAAAAIQBa9CxbvwAA ABUBAAALAAAAAAAAAAAAAAAAAB8BAABfcmVscy8ucmVsc1BLAQItABQABgAIAAAAIQBTVCoqywAA AOMAAAAPAAAAAAAAAAAAAAAAAAcCAABkcnMvZG93bnJldi54bWxQSwUGAAAAAAMAAwC3AAAA/wIA AAAA ">
                        <v:textbox inset="1mm,1mm,1mm,1mm">
                          <w:txbxContent>
                            <w:p w:rsidRPr="005048CE" w:rsidR="00763616" w:rsidP="00763616" w:rsidRDefault="00763616" w14:paraId="5C90C99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v:textbox>
                      </v:rect>
                      <v:rect id="_x0000_s1507" style="position:absolute;left:49329;top:45351;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vzSyAAAAOMAAAAPAAAAZHJzL2Rvd25yZXYueG1sRE9fa8Iw EH8f7DuEE/Y2Ux21pRplEwTH9jI3mI9ncybF5lKaqN23XwYDH+/3/xarwbXiQn1oPCuYjDMQxLXX DRsFX5+bxxJEiMgaW8+k4IcCrJb3dwustL/yB1120YgUwqFCBTbGrpIy1JYchrHviBN39L3DmM7e SN3jNYW7Vk6zbCYdNpwaLHa0tlSfdmenoPBruf8+nDevW/Pypo3t9u9lrtTDaHieg4g0xJv4373V aX5Z5EU5mz7l8PdTAkAufwEAAP//AwBQSwECLQAUAAYACAAAACEA2+H2y+4AAACFAQAAEwAAAAAA AAAAAAAAAAAAAAAAW0NvbnRlbnRfVHlwZXNdLnhtbFBLAQItABQABgAIAAAAIQBa9CxbvwAAABUB AAALAAAAAAAAAAAAAAAAAB8BAABfcmVscy8ucmVsc1BLAQItABQABgAIAAAAIQB/nvzSyAAAAOMA AAAPAAAAAAAAAAAAAAAAAAcCAABkcnMvZG93bnJldi54bWxQSwUGAAAAAAMAAwC3AAAA/AIAAAAA ">
                        <v:textbox inset="1mm,1mm,1mm,1mm">
                          <w:txbxContent>
                            <w:p w:rsidRPr="005048CE" w:rsidR="00763616" w:rsidP="00763616" w:rsidRDefault="00763616" w14:paraId="00DC06D6"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v:textbox>
                      </v:rect>
                      <v:rect id="_x0000_s1508" style="position:absolute;left:49329;top:33951;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9vqCYyAAAAOMAAAAPAAAAZHJzL2Rvd25yZXYueG1sRE/LagIx FN0L/kO4gjvNKPXRqVGsIFjqprZQl7eT22RwcjNMok7/3ggFz+5wXpzFqnWVuFATSs8KRsMMBHHh dclGwdfndjAHESKyxsozKfijAKtlt7PAXPsrf9DlEI1IJRxyVGBjrHMpQ2HJYRj6mjhpv75xGBNt jNQNXlO5q+Q4y6bSYclpwWJNG0vF6XB2CmZ+I4/fP+ft2868vmtj6+N+PlGq32vXLyAitfFh/k/v tIJx9jSaTZ8T4P4p/QG5vAEAAP//AwBQSwECLQAUAAYACAAAACEA2+H2y+4AAACFAQAAEwAAAAAA AAAAAAAAAAAAAAAAW0NvbnRlbnRfVHlwZXNdLnhtbFBLAQItABQABgAIAAAAIQBa9CxbvwAAABUB AAALAAAAAAAAAAAAAAAAAB8BAABfcmVscy8ucmVsc1BLAQItABQABgAIAAAAIQD9vqCYyAAAAOMA AAAPAAAAAAAAAAAAAAAAAAcCAABkcnMvZG93bnJldi54bWxQSwUGAAAAAAMAAwC3AAAA/AIAAAAA ">
                        <v:textbox inset="1mm,1mm,1mm,1mm">
                          <w:txbxContent>
                            <w:p w:rsidRPr="005048CE" w:rsidR="00763616" w:rsidP="00763616" w:rsidRDefault="00763616" w14:paraId="13FD7F9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v:textbox>
                      </v:rect>
                      <v:rect id="_x0000_s1509" style="position:absolute;left:24807;top:22788;width:11550;height:34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M5rFxwAAAOIAAAAPAAAAZHJzL2Rvd25yZXYueG1sRE9NawIx EL0L/Q9hhN5qVq122RqlFQSLXrSCHqebMVm6mSybqNt/bw4Fj4/3PVt0rhZXakPlWcFwkIEgLr2u 2Cg4fK9echAhImusPZOCPwqwmD/1Zlhof+MdXffRiBTCoUAFNsamkDKUlhyGgW+IE3f2rcOYYGuk bvGWwl0tR1k2lQ4rTg0WG1paKn/3F6fgzS/l6fhzWX2tzedGG9uctvlEqed+9/EOIlIXH+J/91or mOTT0Xg4fk2b06V0B+T8DgAA//8DAFBLAQItABQABgAIAAAAIQDb4fbL7gAAAIUBAAATAAAAAAAA AAAAAAAAAAAAAABbQ29udGVudF9UeXBlc10ueG1sUEsBAi0AFAAGAAgAAAAhAFr0LFu/AAAAFQEA AAsAAAAAAAAAAAAAAAAAHwEAAF9yZWxzLy5yZWxzUEsBAi0AFAAGAAgAAAAhAJczmsXHAAAA4gAA AA8AAAAAAAAAAAAAAAAABwIAAGRycy9kb3ducmV2LnhtbFBLBQYAAAAAAwADALcAAAD7AgAAAAA= ">
                        <v:textbox inset="1mm,1mm,1mm,1mm">
                          <w:txbxContent>
                            <w:p w:rsidRPr="005048CE" w:rsidR="00763616" w:rsidP="00763616" w:rsidRDefault="00763616" w14:paraId="32AED83C"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PROC-710 Gestione degli asset</w:t>
                              </w:r>
                            </w:p>
                          </w:txbxContent>
                        </v:textbox>
                      </v:rect>
                      <v:rect id="_x0000_s1510" style="position:absolute;left:24807;top:28369;width:11550;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kRdsywAAAOIAAAAPAAAAZHJzL2Rvd25yZXYueG1sRI9BawIx FITvhf6H8Aq9adYV23VrlFYQlHqpLejxuXlNlm5elk3U9d83BaHHYWa+YWaL3jXiTF2oPSsYDTMQ xJXXNRsFX5+rQQEiRGSNjWdScKUAi/n93QxL7S/8QeddNCJBOJSowMbYllKGypLDMPQtcfK+fecw JtkZqTu8JLhrZJ5lT9JhzWnBYktLS9XP7uQUPPulPOyPp9Vmbd7etbHtYVtMlHp86F9fQETq43/4 1l5rBcVkNJ7m+XQMf5fSHZDzXwAAAP//AwBQSwECLQAUAAYACAAAACEA2+H2y+4AAACFAQAAEwAA AAAAAAAAAAAAAAAAAAAAW0NvbnRlbnRfVHlwZXNdLnhtbFBLAQItABQABgAIAAAAIQBa9CxbvwAA ABUBAAALAAAAAAAAAAAAAAAAAB8BAABfcmVscy8ucmVsc1BLAQItABQABgAIAAAAIQBxkRdsywAA AOIAAAAPAAAAAAAAAAAAAAAAAAcCAABkcnMvZG93bnJldi54bWxQSwUGAAAAAAMAAwC3AAAA/wIA AAAA ">
                        <v:textbox inset="1mm,1mm,1mm,1mm">
                          <w:txbxContent>
                            <w:p w:rsidRPr="00967185" w:rsidR="00763616" w:rsidP="00763616" w:rsidRDefault="00763616" w14:paraId="7231DA1F"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PROC-720 Persone e competenze</w:t>
                              </w:r>
                            </w:p>
                          </w:txbxContent>
                        </v:textbox>
                      </v:rect>
                      <v:rect id="_x0000_s1511" style="position:absolute;left:24807;top:33951;width:11550;height:3492;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oEEIGygAAAOIAAAAPAAAAZHJzL2Rvd25yZXYueG1sRI9BSwMx FITvgv8hvII3m1Ra3V2bFi0UKu3FKtjjc/NMFjcvyyZt13/fCILHYWa+YebLwbfiRH1sAmuYjBUI 4jqYhq2G97f1bQEiJmSDbWDS8EMRlovrqzlWJpz5lU77ZEWGcKxQg0upq6SMtSOPcRw64ux9hd5j yrK30vR4znDfyjul7qXHhvOCw45Wjurv/dFreAgrefj4PK5fNvZ5a6zrDrtipvXNaHh6BJFoSP/h v/bGaChVMSunalrC76V8B+TiAgAA//8DAFBLAQItABQABgAIAAAAIQDb4fbL7gAAAIUBAAATAAAA AAAAAAAAAAAAAAAAAABbQ29udGVudF9UeXBlc10ueG1sUEsBAi0AFAAGAAgAAAAhAFr0LFu/AAAA FQEAAAsAAAAAAAAAAAAAAAAAHwEAAF9yZWxzLy5yZWxzUEsBAi0AFAAGAAgAAAAhACgQQgbKAAAA 4gAAAA8AAAAAAAAAAAAAAAAABwIAAGRycy9kb3ducmV2LnhtbFBLBQYAAAAAAwADALcAAAD+AgAA AAA= ">
                        <v:textbox inset="1mm,1mm,1mm,1mm">
                          <w:txbxContent>
                            <w:p w:rsidRPr="00124240" w:rsidR="00763616" w:rsidP="00763616" w:rsidRDefault="00763616" w14:paraId="4E2E3235"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PROC-740 Comunicazione</w:t>
                              </w:r>
                            </w:p>
                          </w:txbxContent>
                        </v:textbox>
                      </v:rect>
                      <v:rect id="_x0000_s1512" style="position:absolute;left:24807;top:39591;width:11550;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SDeSyAAAAOMAAAAPAAAAZHJzL2Rvd25yZXYueG1sRE/da8Iw EH8f+D+EE/Y20+6jls4oThAc82VuoI9nc0uKzaU0Ubv/fhkM9ni/75stBteKC/Wh8awgn2QgiGuv GzYKPj/WdyWIEJE1tp5JwTcFWMxHNzOstL/yO1120YgUwqFCBTbGrpIy1JYchonviBP35XuHMZ29 kbrHawp3rbzPskI6bDg1WOxoZak+7c5OwdSv5GF/PK9fN+blTRvbHbblk1K342H5DCLSEP/Ff+6N TvPz8qGY5sVjDr8/JQDk/AcAAP//AwBQSwECLQAUAAYACAAAACEA2+H2y+4AAACFAQAAEwAAAAAA AAAAAAAAAAAAAAAAW0NvbnRlbnRfVHlwZXNdLnhtbFBLAQItABQABgAIAAAAIQBa9CxbvwAAABUB AAALAAAAAAAAAAAAAAAAAB8BAABfcmVscy8ucmVsc1BLAQItABQABgAIAAAAIQCfSDeSyAAAAOMA AAAPAAAAAAAAAAAAAAAAAAcCAABkcnMvZG93bnJldi54bWxQSwUGAAAAAAMAAwC3AAAA/AIAAAAA ">
                        <v:textbox inset="1mm,1mm,1mm,1mm">
                          <w:txbxContent>
                            <w:p w:rsidRPr="00124240" w:rsidR="00763616" w:rsidP="00763616" w:rsidRDefault="00763616" w14:paraId="0D9C26FB"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PROC-750 Informazioni documentate</w:t>
                              </w:r>
                            </w:p>
                          </w:txbxContent>
                        </v:textbox>
                      </v:rect>
                      <v:rect id="_x0000_s1513" style="position:absolute;left:4856;top:21600;width:11551;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tzxgyAAAAOEAAAAPAAAAZHJzL2Rvd25yZXYueG1sRI/NagIx FIX3Qt8hXKE7zShq7dQoKgiKbmoLdXk7uSZDJzfDJOr07c1CcHk4f3yzResqcaUmlJ4VDPoZCOLC 65KNgu+vTW8KIkRkjZVnUvBPARbzl84Mc+1v/EnXYzQijXDIUYGNsc6lDIUlh6Hva+LknX3jMCbZ GKkbvKVxV8lhlk2kw5LTg8Wa1paKv+PFKXjza3n6+b1sdluz2mtj69NhOlbqtdsuP0BEauMz/Ghv tYLReJi9D0aJIRElGpDzOwAAAP//AwBQSwECLQAUAAYACAAAACEA2+H2y+4AAACFAQAAEwAAAAAA AAAAAAAAAAAAAAAAW0NvbnRlbnRfVHlwZXNdLnhtbFBLAQItABQABgAIAAAAIQBa9CxbvwAAABUB AAALAAAAAAAAAAAAAAAAAB8BAABfcmVscy8ucmVsc1BLAQItABQABgAIAAAAIQCFtzxgyAAAAOEA AAAPAAAAAAAAAAAAAAAAAAcCAABkcnMvZG93bnJldi54bWxQSwUGAAAAAAMAAwC3AAAA/AIAAAAA ">
                        <v:textbox inset="1mm,1mm,1mm,1mm">
                          <w:txbxContent>
                            <w:p w:rsidRPr="00E06BCC" w:rsidR="00763616" w:rsidP="00763616" w:rsidRDefault="00763616" w14:paraId="00FB04A8"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PROC-400 Monitoraggio del contesto</w:t>
                              </w:r>
                            </w:p>
                            <w:p w:rsidRPr="00C36E5F" w:rsidR="00763616" w:rsidP="00763616" w:rsidRDefault="00763616" w14:paraId="70DF9E56" w14:textId="77777777">
                              <w:pPr>
                                <w:jc w:val="center"/>
                                <w:rPr>
                                  <w:rFonts w:ascii="Open Sans" w:hAnsi="Open Sans" w:cs="Open Sans"/>
                                  <w:b/>
                                  <w:bCs/>
                                  <w:color w:val="000000" w:themeColor="text1"/>
                                  <w:sz w:val="14"/>
                                  <w:szCs w:val="14"/>
                                </w:rPr>
                              </w:pPr>
                            </w:p>
                          </w:txbxContent>
                        </v:textbox>
                      </v:rect>
                      <v:rect id="_x0000_s1514" style="position:absolute;left:4856;top:28250;width:11551;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DinyAAAAOMAAAAPAAAAZHJzL2Rvd25yZXYueG1sRE/LagIx FN0X+g/hFrqrmZHWx2gUKwiWuvEBurxOrsng5GaYRJ3+fbModHk47+m8c7W4UxsqzwryXgaCuPS6 YqPgsF+9jUCEiKyx9kwKfijAfPb8NMVC+wdv6b6LRqQQDgUqsDE2hZShtOQw9HxDnLiLbx3GBFsj dYuPFO5q2c+ygXRYcWqw2NDSUnnd3ZyCoV/K0/F8W32tzee3NrY5bUYfSr2+dIsJiEhd/Bf/udda QT/L3wd5Phyn0elT+gNy9gsAAP//AwBQSwECLQAUAAYACAAAACEA2+H2y+4AAACFAQAAEwAAAAAA AAAAAAAAAAAAAAAAW0NvbnRlbnRfVHlwZXNdLnhtbFBLAQItABQABgAIAAAAIQBa9CxbvwAAABUB AAALAAAAAAAAAAAAAAAAAB8BAABfcmVscy8ucmVsc1BLAQItABQABgAIAAAAIQD+tDinyAAAAOMA AAAPAAAAAAAAAAAAAAAAAAcCAABkcnMvZG93bnJldi54bWxQSwUGAAAAAAMAAwC3AAAA/AIAAAAA ">
                        <v:textbox inset="1mm,1mm,1mm,1mm">
                          <w:txbxContent>
                            <w:p w:rsidRPr="00C36E5F" w:rsidR="00763616" w:rsidP="00763616" w:rsidRDefault="00763616" w14:paraId="52EDF3D5"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PROC-610 Gestione rischi ed opportunità</w:t>
                              </w:r>
                            </w:p>
                          </w:txbxContent>
                        </v:textbox>
                      </v:rect>
                      <v:rect id="_x0000_s1515" style="position:absolute;left:4797;top:41729;width:11550;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YOW7yQAAAOMAAAAPAAAAZHJzL2Rvd25yZXYueG1sRE9LawIx EL4L/Q9hCt40u2XrY2uUKggWe6kt1ON0M02WbibLJur23zeC0ON871mseteIM3Wh9qwgH2cgiCuv azYKPt63oxmIEJE1Np5JwS8FWC3vBgsstb/wG50P0YgUwqFEBTbGtpQyVJYchrFviRP37TuHMZ2d kbrDSwp3jXzIsol0WHNqsNjSxlL1czg5BVO/kcfPr9P2ZWfWe21se3ydPSo1vO+fn0BE6uO/+Obe 6TR/XuTzPC+mBVx/SgDI5R8AAAD//wMAUEsBAi0AFAAGAAgAAAAhANvh9svuAAAAhQEAABMAAAAA AAAAAAAAAAAAAAAAAFtDb250ZW50X1R5cGVzXS54bWxQSwECLQAUAAYACAAAACEAWvQsW78AAAAV AQAACwAAAAAAAAAAAAAAAAAfAQAAX3JlbHMvLnJlbHNQSwECLQAUAAYACAAAACEAi2Dlu8kAAADj AAAADwAAAAAAAAAAAAAAAAAHAgAAZHJzL2Rvd25yZXYueG1sUEsFBgAAAAADAAMAtwAAAP0CAAAA AA== ">
                        <v:textbox inset="1mm,1mm,1mm,1mm">
                          <w:txbxContent>
                            <w:p w:rsidRPr="00E06BCC" w:rsidR="00763616" w:rsidP="00763616" w:rsidRDefault="00763616" w14:paraId="5D561D30"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PROC-620 Obiettivi</w:t>
                              </w:r>
                            </w:p>
                          </w:txbxContent>
                        </v:textbox>
                      </v:rect>
                      <v:rect id="_x0000_s1516" style="position:absolute;left:4856;top:35019;width:11551;height:3499;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k82GyAAAAOMAAAAPAAAAZHJzL2Rvd25yZXYueG1sRE9fa8Iw EH8f+B3CCXubaQta7YyyCYJje5kK+nhrbklZcylN1O7bL4PBHu/3/5brwbXiSn1oPCvIJxkI4trr ho2C42H7MAcRIrLG1jMp+KYA69XobomV9jd+p+s+GpFCOFSowMbYVVKG2pLDMPEdceI+fe8wprM3 Uvd4S+GulUWWzaTDhlODxY42luqv/cUpKP1Gnk8fl+3Lzjy/amO789t8qtT9eHh6BBFpiP/iP/dO p/llUebTfDEr4PenBIBc/QAAAP//AwBQSwECLQAUAAYACAAAACEA2+H2y+4AAACFAQAAEwAAAAAA AAAAAAAAAAAAAAAAW0NvbnRlbnRfVHlwZXNdLnhtbFBLAQItABQABgAIAAAAIQBa9CxbvwAAABUB AAALAAAAAAAAAAAAAAAAAB8BAABfcmVscy8ucmVsc1BLAQItABQABgAIAAAAIQBdk82GyAAAAOMA AAAPAAAAAAAAAAAAAAAAAAcCAABkcnMvZG93bnJldi54bWxQSwUGAAAAAAMAAwC3AAAA/AIAAAAA ">
                        <v:textbox inset="1mm,1mm,1mm,1mm">
                          <w:txbxContent>
                            <w:p w:rsidRPr="00E06BCC" w:rsidR="00763616" w:rsidP="00763616" w:rsidRDefault="00763616" w14:paraId="25168D57"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PROC-530 </w:t>
                              </w:r>
                              <w:r>
                                <w:rPr>
                                  <w:rFonts w:ascii="Open Sans" w:hAnsi="Open Sans" w:cs="Open Sans"/>
                                  <w:b/>
                                  <w:bCs/>
                                  <w:color w:val="000000" w:themeColor="text1"/>
                                  <w:sz w:val="12"/>
                                  <w:szCs w:val="12"/>
                                </w:rPr>
                                <w:t>Organizzazione</w:t>
                              </w:r>
                              <w:r>
                                <w:rPr>
                                  <w:rFonts w:ascii="Open Sans" w:hAnsi="Open Sans" w:cs="Open Sans"/>
                                  <w:b/>
                                  <w:bCs/>
                                  <w:color w:val="000000" w:themeColor="text1"/>
                                  <w:sz w:val="14"/>
                                  <w:szCs w:val="14"/>
                                </w:rPr>
                                <w:br/>
                                <w:t>del personale</w:t>
                              </w:r>
                            </w:p>
                          </w:txbxContent>
                        </v:textbox>
                      </v:rect>
                      <v:oval id="Ovale 3" style="position:absolute;left:20828;top:32466;width:1251;height:1219;visibility:visible;mso-wrap-style:square;v-text-anchor:middle" o:spid="_x0000_s1517"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fIA1zQAAAOIAAAAPAAAAZHJzL2Rvd25yZXYueG1sRI9BS8NA FITvQv/D8gpeit1NlFJiN0GloghFWgt6fGSfSTD7Ns2uaeqvdwWhx2FmvmFWxWhbMVDvG8cakrkC QVw603ClYf/2eLUE4QOywdYxaTiRhyKfXKwwM+7IWxp2oRIRwj5DDXUIXSalL2uy6OeuI47ep+st hij7SpoejxFuW5kqtZAWG44LNXb0UFP5tfu2Gt6bQZ3Cx/7lZ/26ma3Tp8P9bHvQ+nI63t2CCDSG c/i//Ww0pOo6SZKbdAF/l+IdkPkvAAAA//8DAFBLAQItABQABgAIAAAAIQDb4fbL7gAAAIUBAAAT AAAAAAAAAAAAAAAAAAAAAABbQ29udGVudF9UeXBlc10ueG1sUEsBAi0AFAAGAAgAAAAhAFr0LFu/ AAAAFQEAAAsAAAAAAAAAAAAAAAAAHwEAAF9yZWxzLy5yZWxzUEsBAi0AFAAGAAgAAAAhAId8gDXN AAAA4gAAAA8AAAAAAAAAAAAAAAAABwIAAGRycy9kb3ducmV2LnhtbFBLBQYAAAAAAwADALcAAAAB AwAAAAA= ">
                        <v:stroke joinstyle="miter"/>
                      </v:oval>
                      <v:shape id="Connettore 2 1" style="position:absolute;left:18453;top:32931;width:2160;height:0;flip:y;visibility:visible;mso-wrap-style:square" o:spid="_x0000_s151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AH5MzAAAAOMAAAAPAAAAZHJzL2Rvd25yZXYueG1sRI9Ba8JA FITvBf/D8gRvdWOk1U1dpVgKObSgph56e80+k2D2bchuNf333ULB4zAz3zCrzWBbcaHeN441zKYJ COLSmYYrDR/F6/0ShA/IBlvHpOGHPGzWo7sVZsZdeU+XQ6hEhLDPUEMdQpdJ6cuaLPqp64ijd3K9 xRBlX0nT4zXCbSvTJHmUFhuOCzV2tK2pPB++rYacafH2UOT5cue2x6/9i/osju9aT8bD8xOIQEO4 hf/budGQJqlSM6XSOfx9in9Arn8BAAD//wMAUEsBAi0AFAAGAAgAAAAhANvh9svuAAAAhQEAABMA AAAAAAAAAAAAAAAAAAAAAFtDb250ZW50X1R5cGVzXS54bWxQSwECLQAUAAYACAAAACEAWvQsW78A AAAVAQAACwAAAAAAAAAAAAAAAAAfAQAAX3JlbHMvLnJlbHNQSwECLQAUAAYACAAAACEA1gB+TMwA AADjAAAADwAAAAAAAAAAAAAAAAAHAgAAZHJzL2Rvd25yZXYueG1sUEsFBgAAAAADAAMAtwAAAAAD AAAAAA== ">
                        <v:stroke joinstyle="miter" endarrow="open"/>
                      </v:shape>
                      <v:shape id="Connettore 2 1" style="position:absolute;left:22135;top:24891;width:2184;height:8191;flip:y;visibility:visible;mso-wrap-style:square" o:spid="_x0000_s151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g1RPgywAAAOIAAAAPAAAAZHJzL2Rvd25yZXYueG1sRI9Ba8JA FITvBf/D8oTe6kZLkxhdpVgKObRQjR68PbPPJJh9G7JbTf99t1DwOMzMN8xyPZhWXKl3jWUF00kE gri0uuFKwb54f0pBOI+ssbVMCn7IwXo1elhipu2Nt3Td+UoECLsMFdTed5mUrqzJoJvYjjh4Z9sb 9EH2ldQ93gLctHIWRbE02HBYqLGjTU3lZfdtFORMycdLkefpl90cTtu3+bE4fCr1OB5eFyA8Df4e /m/nWkEcp8lzks7m8Hcp3AG5+gUAAP//AwBQSwECLQAUAAYACAAAACEA2+H2y+4AAACFAQAAEwAA AAAAAAAAAAAAAAAAAAAAW0NvbnRlbnRfVHlwZXNdLnhtbFBLAQItABQABgAIAAAAIQBa9CxbvwAA ABUBAAALAAAAAAAAAAAAAAAAAB8BAABfcmVscy8ucmVsc1BLAQItABQABgAIAAAAIQAg1RPgywAA AOIAAAAPAAAAAAAAAAAAAAAAAAcCAABkcnMvZG93bnJldi54bWxQSwUGAAAAAAMAAwC3AAAA/wIA AAAA ">
                        <v:stroke joinstyle="miter" endarrow="open"/>
                      </v:shape>
                      <v:shape id="Connettore 2 1" style="position:absolute;left:22135;top:30531;width:2184;height:2534;flip:y;visibility:visible;mso-wrap-style:square" o:spid="_x0000_s152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bPAryQAAAOMAAAAPAAAAZHJzL2Rvd25yZXYueG1sRE/NasJA EL4LvsMyQm+60Wo1qasUSyGHCtXowduYnSbB7GzIbjV9+25B8Djf/yzXnanFlVpXWVYwHkUgiHOr Ky4UHLKP4QKE88gaa8uk4JccrFf93hITbW+8o+veFyKEsEtQQel9k0jp8pIMupFtiAP3bVuDPpxt IXWLtxBuajmJohdpsOLQUGJDm5Lyy/7HKEiZ5p+zLE0XX3ZzPO/e41N23Cr1NOjeXkF46vxDfHen OsyP41kcPU+mU/j/KQAgV38AAAD//wMAUEsBAi0AFAAGAAgAAAAhANvh9svuAAAAhQEAABMAAAAA AAAAAAAAAAAAAAAAAFtDb250ZW50X1R5cGVzXS54bWxQSwECLQAUAAYACAAAACEAWvQsW78AAAAV AQAACwAAAAAAAAAAAAAAAAAfAQAAX3JlbHMvLnJlbHNQSwECLQAUAAYACAAAACEA32zwK8kAAADj AAAADwAAAAAAAAAAAAAAAAAHAgAAZHJzL2Rvd25yZXYueG1sUEsFBgAAAAADAAMAtwAAAP0CAAAA AA== ">
                        <v:stroke joinstyle="miter" endarrow="open"/>
                      </v:shape>
                      <v:shape id="Connettore 2 1" style="position:absolute;left:22135;top:33119;width:2184;height:2693;visibility:visible;mso-wrap-style:square" o:spid="_x0000_s152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QBwnyAAAAOIAAAAPAAAAZHJzL2Rvd25yZXYueG1sRI9Ba8JA FITvQv/D8gq96UZDo6auIoLSqxrs9ZF9TUKzb9fsqrG/3i0UPA4z8w2zWPWmFVfqfGNZwXiUgCAu rW64UlAct8MZCB+QNbaWScGdPKyWL4MF5treeE/XQ6hEhLDPUUEdgsul9GVNBv3IOuLofdvOYIiy q6Tu8BbhppWTJMmkwYbjQo2ONjWVP4eLUbArnP1ymG4q2Z9ml9/pub3vMqXeXvv1B4hAfXiG/9uf WsF7Op+nSTaewt+leAfk8gEAAP//AwBQSwECLQAUAAYACAAAACEA2+H2y+4AAACFAQAAEwAAAAAA AAAAAAAAAAAAAAAAW0NvbnRlbnRfVHlwZXNdLnhtbFBLAQItABQABgAIAAAAIQBa9CxbvwAAABUB AAALAAAAAAAAAAAAAAAAAB8BAABfcmVscy8ucmVsc1BLAQItABQABgAIAAAAIQCIQBwnyAAAAOIA AAAPAAAAAAAAAAAAAAAAAAcCAABkcnMvZG93bnJldi54bWxQSwUGAAAAAAMAAwC3AAAA/AIAAAAA ">
                        <v:stroke joinstyle="miter" endarrow="open"/>
                      </v:shape>
                      <v:shape id="Connettore 2 1" style="position:absolute;left:22135;top:32882;width:2184;height:8185;visibility:visible;mso-wrap-style:square" o:spid="_x0000_s152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Dq7oxgAAAOMAAAAPAAAAZHJzL2Rvd25yZXYueG1sRE9Li8Iw EL4L/ocwgjdNrbs+ukZZBMXrquh1aMa2bDPJNlHr/nqzsOBxvvcsVq2pxY0aX1lWMBomIIhzqysu FBwPm8EMhA/IGmvLpOBBHlbLbmeBmbZ3/qLbPhQihrDPUEEZgsuk9HlJBv3QOuLIXWxjMMSzKaRu 8B7DTS3TJJlIgxXHhhIdrUvKv/dXo2B7dPbscLwuZHuaXX+nP/VjO1Gq32s/P0AEasNL/O/e6Tg/ Tafj92T+NoK/nyIAcvkEAAD//wMAUEsBAi0AFAAGAAgAAAAhANvh9svuAAAAhQEAABMAAAAAAAAA AAAAAAAAAAAAAFtDb250ZW50X1R5cGVzXS54bWxQSwECLQAUAAYACAAAACEAWvQsW78AAAAVAQAA CwAAAAAAAAAAAAAAAAAfAQAAX3JlbHMvLnJlbHNQSwECLQAUAAYACAAAACEAyg6u6MYAAADjAAAA DwAAAAAAAAAAAAAAAAAHAgAAZHJzL2Rvd25yZXYueG1sUEsFBgAAAAADAAMAtwAAAPoCAAAAAA== ">
                        <v:stroke joinstyle="miter" endarrow="open"/>
                      </v:shape>
                      <v:oval id="Ovale 3" style="position:absolute;left:38998;top:32466;width:1251;height:1219;visibility:visible;mso-wrap-style:square;v-text-anchor:middle" o:spid="_x0000_s1523"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XxdVywAAAOMAAAAPAAAAZHJzL2Rvd25yZXYueG1sRE9LS8NA EL4L/odlhF5KuzGRPmK3RUvFUhDpA+pxyI5JMDubZtc09dd3BcHjfO+ZLTpTiZYaV1pWcD+MQBBn VpecKzjsXwYTEM4ja6wsk4ILOVjMb29mmGp75i21O5+LEMIuRQWF93UqpcsKMuiGtiYO3KdtDPpw NrnUDZ5DuKlkHEUjabDk0FBgTcuCsq/dt1FwLNvo4j8Om5/V+1t/Fb+envvbk1K9u+7pEYSnzv+L /9xrHeYn0/hhlIyTGH5/CgDI+RUAAP//AwBQSwECLQAUAAYACAAAACEA2+H2y+4AAACFAQAAEwAA AAAAAAAAAAAAAAAAAAAAW0NvbnRlbnRfVHlwZXNdLnhtbFBLAQItABQABgAIAAAAIQBa9CxbvwAA ABUBAAALAAAAAAAAAAAAAAAAAB8BAABfcmVscy8ucmVsc1BLAQItABQABgAIAAAAIQBxXxdVywAA AOMAAAAPAAAAAAAAAAAAAAAAAAcCAABkcnMvZG93bnJldi54bWxQSwUGAAAAAAMAAwC3AAAA/wIA AAAA ">
                        <v:stroke joinstyle="miter"/>
                      </v:oval>
                      <v:shape id="Connettore 2 1" style="position:absolute;left:36563;top:24332;width:2407;height:8737;visibility:visible;mso-wrap-style:square" o:spid="_x0000_s152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yLT7ygAAAOMAAAAPAAAAZHJzL2Rvd25yZXYueG1sRI9Bb8Iw DIXvk/YfIiPtNlK2QauOgCakoV0HCK5W47UVjZM1Acp+/XxA4mi/5/c+z5eD69SZ+th6NjAZZ6CI K29brg3stp/PBaiYkC12nsnAlSIsF48Pcyytv/A3nTepVhLCsUQDTUqh1DpWDTmMYx+IRfvxvcMk Y19r2+NFwl2nX7Jsph22LA0NBlo1VB03J2dgvQv+EPB1VethX5z+8t/uup4Z8zQaPt5BJRrS3Xy7 /rKC/5bn02I6KQRafpIF6MU/AAAA//8DAFBLAQItABQABgAIAAAAIQDb4fbL7gAAAIUBAAATAAAA AAAAAAAAAAAAAAAAAABbQ29udGVudF9UeXBlc10ueG1sUEsBAi0AFAAGAAgAAAAhAFr0LFu/AAAA FQEAAAsAAAAAAAAAAAAAAAAAHwEAAF9yZWxzLy5yZWxzUEsBAi0AFAAGAAgAAAAhACPItPvKAAAA 4wAAAA8AAAAAAAAAAAAAAAAABwIAAGRycy9kb3ducmV2LnhtbFBLBQYAAAAAAwADALcAAAD+AgAA AAA= ">
                        <v:stroke joinstyle="miter" endarrow="open"/>
                      </v:shape>
                      <v:shape id="Connettore 2 1" style="position:absolute;left:36563;top:30150;width:2407;height:2902;visibility:visible;mso-wrap-style:square" o:spid="_x0000_s152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4qcYKxgAAAOMAAAAPAAAAZHJzL2Rvd25yZXYueG1sRE9fa8Iw EH8f7DuEG+xtpjprSzXKEBRfdTJfj+Zsi80la6JWP70ZDHy83/+bLXrTigt1vrGsYDhIQBCXVjdc Kdh/rz5yED4ga2wtk4IbeVjMX19mWGh75S1ddqESMYR9gQrqEFwhpS9rMugH1hFH7mg7gyGeXSV1 h9cYblo5SpKJNNhwbKjR0bKm8rQ7GwXrvbMHh5/LSvY/+fme/ba39USp97f+awoiUB+e4n/3Rsf5 2ThNx3maDeHvpwiAnD8AAAD//wMAUEsBAi0AFAAGAAgAAAAhANvh9svuAAAAhQEAABMAAAAAAAAA AAAAAAAAAAAAAFtDb250ZW50X1R5cGVzXS54bWxQSwECLQAUAAYACAAAACEAWvQsW78AAAAVAQAA CwAAAAAAAAAAAAAAAAAfAQAAX3JlbHMvLnJlbHNQSwECLQAUAAYACAAAACEAuKnGCsYAAADjAAAA DwAAAAAAAAAAAAAAAAAHAgAAZHJzL2Rvd25yZXYueG1sUEsFBgAAAAADAAMAtwAAAPoCAAAAAA== ">
                        <v:stroke joinstyle="miter" endarrow="open"/>
                      </v:shape>
                      <v:shape id="Connettore 2 1" style="position:absolute;left:36860;top:33025;width:2121;height:3023;flip:y;visibility:visible;mso-wrap-style:square" o:spid="_x0000_s15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yuJLywAAAOIAAAAPAAAAZHJzL2Rvd25yZXYueG1sRI9Pa8JA FMTvQr/D8gre6qbaP0l0laIIOVRQowdvz+xrEpp9G7Krpt++Wyh4HGbmN8xs0ZtGXKlztWUFz6MI BHFhdc2lgkO+fopBOI+ssbFMCn7IwWL+MJhhqu2Nd3Td+1IECLsUFVTet6mUrqjIoBvZljh4X7Yz 6IPsSqk7vAW4aeQ4it6kwZrDQoUtLSsqvvcXoyBjev98zbMs3trl8bxbJaf8uFFq+Nh/TEF46v09 /N/OtIKXJInHk0mUwN+lcAfk/BcAAP//AwBQSwECLQAUAAYACAAAACEA2+H2y+4AAACFAQAAEwAA AAAAAAAAAAAAAAAAAAAAW0NvbnRlbnRfVHlwZXNdLnhtbFBLAQItABQABgAIAAAAIQBa9CxbvwAA ABUBAAALAAAAAAAAAAAAAAAAAB8BAABfcmVscy8ucmVsc1BLAQItABQABgAIAAAAIQACyuJLywAA AOIAAAAPAAAAAAAAAAAAAAAAAAcCAABkcnMvZG93bnJldi54bWxQSwUGAAAAAAMAAwC3AAAA/wIA AAAA ">
                        <v:stroke joinstyle="miter" endarrow="open"/>
                      </v:shape>
                      <v:shape id="Connettore 2 1" style="position:absolute;left:36801;top:33144;width:2171;height:8103;flip:y;visibility:visible;mso-wrap-style:square" o:spid="_x0000_s152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IEqMygAAAOEAAAAPAAAAZHJzL2Rvd25yZXYueG1sRI9Pa8JA FMTvBb/D8oTe6ibWv6mrFEshhwpq9ODtmX1Ngtm3IbvV+O3dQqHHYWZ+wyxWnanFlVpXWVYQDyIQ xLnVFRcKDtnnywyE88gaa8uk4E4OVsve0wITbW+8o+veFyJA2CWooPS+SaR0eUkG3cA2xMH7tq1B H2RbSN3iLcBNLYdRNJEGKw4LJTa0Lim/7H+MgpRp+jXO0nS2tevjefcxP2XHjVLP/e79DYSnzv+H /9qpVjCK41E8fp3D76PwBuTyAQAA//8DAFBLAQItABQABgAIAAAAIQDb4fbL7gAAAIUBAAATAAAA AAAAAAAAAAAAAAAAAABbQ29udGVudF9UeXBlc10ueG1sUEsBAi0AFAAGAAgAAAAhAFr0LFu/AAAA FQEAAAsAAAAAAAAAAAAAAAAAHwEAAF9yZWxzLy5yZWxzUEsBAi0AFAAGAAgAAAAhAPIgSozKAAAA 4QAAAA8AAAAAAAAAAAAAAAAABwIAAGRycy9kb3ducmV2LnhtbFBLBQYAAAAAAwADALcAAAD+AgAA AAA= ">
                        <v:stroke joinstyle="miter" endarrow="open"/>
                      </v:shape>
                      <v:shape id="Connettore 2 1" style="position:absolute;left:40304;top:19250;width:8542;height:13646;flip:y;visibility:visible;mso-wrap-style:square" o:spid="_x0000_s152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vd5lzAAAAOMAAAAPAAAAZHJzL2Rvd25yZXYueG1sRI9BT8Mw DIXvSPsPkSdxY2kHbF1ZNqEhpB5AYis7cPMa01Y0TtWErfx7fEDiaL/n9z6vt6Pr1JmG0Ho2kM4S UMSVty3XBt7L55sMVIjIFjvPZOCHAmw3k6s15tZfeE/nQ6yVhHDI0UATY59rHaqGHIaZ74lF+/SD wyjjUGs74EXCXafnSbLQDluWhgZ72jVUfR2+nYGCaflyXxZF9uZ3x9P+afVRHl+NuZ6Ojw+gIo3x 3/x3XVjBv53fpWmWpQItP8kC9OYXAAD//wMAUEsBAi0AFAAGAAgAAAAhANvh9svuAAAAhQEAABMA AAAAAAAAAAAAAAAAAAAAAFtDb250ZW50X1R5cGVzXS54bWxQSwECLQAUAAYACAAAACEAWvQsW78A AAAVAQAACwAAAAAAAAAAAAAAAAAfAQAAX3JlbHMvLnJlbHNQSwECLQAUAAYACAAAACEA1L3eZcwA AADjAAAADwAAAAAAAAAAAAAAAAAHAgAAZHJzL2Rvd25yZXYueG1sUEsFBgAAAAADAAMAtwAAAAAD AAAAAA== ">
                        <v:stroke joinstyle="miter" endarrow="open"/>
                      </v:shape>
                      <v:shape id="Connettore 2 1" style="position:absolute;left:40304;top:24891;width:8549;height:8206;flip:y;visibility:visible;mso-wrap-style:square" o:spid="_x0000_s152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2TuBygAAAOIAAAAPAAAAZHJzL2Rvd25yZXYueG1sRI9Ba8JA FITvBf/D8oTe6kaLJo2uIkohhwrV1ENvr9lnEsy+Ddmtpv/eFYQeh5n5hlmsetOIC3WutqxgPIpA EBdW11wq+MrfXxIQziNrbCyTgj9ysFoOnhaYanvlPV0OvhQBwi5FBZX3bSqlKyoy6Ea2JQ7eyXYG fZBdKXWH1wA3jZxE0UwarDksVNjSpqLifPg1CjKm+GOaZ1nyaTfHn/327Ts/7pR6HvbrOQhPvf8P P9qZVvA6jZN4HLhwvxTugFzeAAAA//8DAFBLAQItABQABgAIAAAAIQDb4fbL7gAAAIUBAAATAAAA AAAAAAAAAAAAAAAAAABbQ29udGVudF9UeXBlc10ueG1sUEsBAi0AFAAGAAgAAAAhAFr0LFu/AAAA FQEAAAsAAAAAAAAAAAAAAAAAHwEAAF9yZWxzLy5yZWxzUEsBAi0AFAAGAAgAAAAhAB/ZO4HKAAAA 4gAAAA8AAAAAAAAAAAAAAAAABwIAAGRycy9kb3ducmV2LnhtbFBLBQYAAAAAAwADALcAAAD+AgAA AAA= ">
                        <v:stroke joinstyle="miter" endarrow="open"/>
                      </v:shape>
                      <v:shape id="Connettore 2 1" style="position:absolute;left:40304;top:30069;width:8542;height:3006;flip:y;visibility:visible;mso-wrap-style:square" o:spid="_x0000_s153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7G9SxygAAAOIAAAAPAAAAZHJzL2Rvd25yZXYueG1sRI/NasJA FIX3gu8wXKE7ndTSaKKjFEshiwpqdOHumrlNQjN3Qmaq6ds7C8Hl4fzxLde9acSVOldbVvA6iUAQ F1bXXCo45l/jOQjnkTU2lknBPzlYr4aDJaba3nhP14MvRRhhl6KCyvs2ldIVFRl0E9sSB+/HdgZ9 kF0pdYe3MG4aOY2iWBqsOTxU2NKmouL38GcUZEyz7/c8y+Y7uzld9p/JOT9tlXoZ9R8LEJ56/ww/ 2plWEE+TtziJZgEiIAUckKs7AAAA//8DAFBLAQItABQABgAIAAAAIQDb4fbL7gAAAIUBAAATAAAA AAAAAAAAAAAAAAAAAABbQ29udGVudF9UeXBlc10ueG1sUEsBAi0AFAAGAAgAAAAhAFr0LFu/AAAA FQEAAAsAAAAAAAAAAAAAAAAAHwEAAF9yZWxzLy5yZWxzUEsBAi0AFAAGAAgAAAAhADsb1LHKAAAA 4gAAAA8AAAAAAAAAAAAAAAAABwIAAGRycy9kb3ducmV2LnhtbFBLBQYAAAAAAwADALcAAAD+AgAA AAA= ">
                        <v:stroke joinstyle="miter" endarrow="open"/>
                      </v:shape>
                      <v:shape id="Connettore 2 1" style="position:absolute;left:40304;top:33119;width:8559;height:2442;visibility:visible;mso-wrap-style:square" o:spid="_x0000_s153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HeOrxgAAAOMAAAAPAAAAZHJzL2Rvd25yZXYueG1sRE9fa8Iw EH8f7DuEG+xtpjNOa2cUESZ7nYq+Hs3ZljWXrIla/fTLYODj/f7fbNHbVpypC41jDa+DDARx6UzD lYbd9uMlBxEissHWMWm4UoDF/PFhhoVxF/6i8yZWIoVwKFBDHaMvpAxlTRbDwHnixB1dZzGms6uk 6fCSwm0rh1k2lhYbTg01elrVVH5vTlbDeufdwaNaVbLf56fb5Ke9rsdaPz/1y3cQkfp4F/+7P02a P1WTfKSUeoO/nxIAcv4LAAD//wMAUEsBAi0AFAAGAAgAAAAhANvh9svuAAAAhQEAABMAAAAAAAAA AAAAAAAAAAAAAFtDb250ZW50X1R5cGVzXS54bWxQSwECLQAUAAYACAAAACEAWvQsW78AAAAVAQAA CwAAAAAAAAAAAAAAAAAfAQAAX3JlbHMvLnJlbHNQSwECLQAUAAYACAAAACEApB3jq8YAAADjAAAA DwAAAAAAAAAAAAAAAAAHAgAAZHJzL2Rvd25yZXYueG1sUEsFBgAAAAADAAMAtwAAAPoCAAAAAA== ">
                        <v:stroke joinstyle="miter" endarrow="open"/>
                      </v:shape>
                      <v:shape id="Connettore 2 1" style="position:absolute;left:40304;top:33119;width:8559;height:7947;visibility:visible;mso-wrap-style:square" o:spid="_x0000_s153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9A4yjyQAAAOIAAAAPAAAAZHJzL2Rvd25yZXYueG1sRI9bi8Iw FITfF/Y/hLPg25p6odauUURQ9tUL+npojm3Z5iQ2Uev+erOw4OMwM98ws0VnGnGj1teWFQz6CQji wuqaSwWH/fozA+EDssbGMil4kIfF/P1thrm2d97SbRdKESHsc1RQheByKX1RkUHft444emfbGgxR tqXULd4j3DRymCSpNFhzXKjQ0aqi4md3NQo2B2dPDkerUnbH7Po7uTSPTapU76NbfoEI1IVX+L/9 rRVMxsNpNhiPUvi7FO+AnD8BAAD//wMAUEsBAi0AFAAGAAgAAAAhANvh9svuAAAAhQEAABMAAAAA AAAAAAAAAAAAAAAAAFtDb250ZW50X1R5cGVzXS54bWxQSwECLQAUAAYACAAAACEAWvQsW78AAAAV AQAACwAAAAAAAAAAAAAAAAAfAQAAX3JlbHMvLnJlbHNQSwECLQAUAAYACAAAACEA/QOMo8kAAADi AAAADwAAAAAAAAAAAAAAAAAHAgAAZHJzL2Rvd25yZXYueG1sUEsFBgAAAAADAAMAtwAAAP0CAAAA AA== ">
                        <v:stroke joinstyle="miter" endarrow="open"/>
                      </v:shape>
                      <v:shape id="Connettore 2 1" style="position:absolute;left:40304;top:33119;width:8559;height:13656;visibility:visible;mso-wrap-style:square" o:spid="_x0000_s153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gFoJxgAAAOMAAAAPAAAAZHJzL2Rvd25yZXYueG1sRE9fa8Iw EH8f7DuEG/g202lpu2qUISh71ZXt9WjOtqy5ZE3Uuk9vBgMf7/f/luvR9OJMg+8sK3iZJiCIa6s7 bhRUH9vnAoQPyBp7y6TgSh7Wq8eHJZbaXnhP50NoRAxhX6KCNgRXSunrlgz6qXXEkTvawWCI59BI PeAlhptezpIkkwY7jg0tOtq0VH8fTkbBrnL2y+F808jxszj95j/9dZcpNXka3xYgAo3hLv53v+s4 v8izPM1e0xT+fooAyNUNAAD//wMAUEsBAi0AFAAGAAgAAAAhANvh9svuAAAAhQEAABMAAAAAAAAA AAAAAAAAAAAAAFtDb250ZW50X1R5cGVzXS54bWxQSwECLQAUAAYACAAAACEAWvQsW78AAAAVAQAA CwAAAAAAAAAAAAAAAAAfAQAAX3JlbHMvLnJlbHNQSwECLQAUAAYACAAAACEAE4BaCcYAAADjAAAA DwAAAAAAAAAAAAAAAAAHAgAAZHJzL2Rvd25yZXYueG1sUEsFBgAAAAADAAMAtwAAAPoCAAAAAA== ">
                        <v:stroke joinstyle="miter" endarrow="open"/>
                      </v:shape>
                      <v:line id="Connettore diritto 4" style="position:absolute;visibility:visible;mso-wrap-style:square" o:spid="_x0000_s1534" strokecolor="black [3213]" strokeweight=".25pt" o:connectortype="straight" from="16494,43510" to="18294,4351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EK2nyQAAAOIAAAAPAAAAZHJzL2Rvd25yZXYueG1sRI9Ba8JA FITvgv9heUJvuhtLY01dRVpKFUSoLT2/Zl+TYPZtyG5j/PeuIHgcZuYbZrHqbS06an3lWEMyUSCI c2cqLjR8f72Pn0H4gGywdkwazuRhtRwOFpgZd+JP6g6hEBHCPkMNZQhNJqXPS7LoJ64hjt6fay2G KNtCmhZPEW5rOVUqlRYrjgslNvRaUn48/FsN+21IftPq4/yjjvaJ9xvfvcmd1g+jfv0CIlAf7uFb e2M0pOpRzZK5msP1UrwDcnkBAAD//wMAUEsBAi0AFAAGAAgAAAAhANvh9svuAAAAhQEAABMAAAAA AAAAAAAAAAAAAAAAAFtDb250ZW50X1R5cGVzXS54bWxQSwECLQAUAAYACAAAACEAWvQsW78AAAAV AQAACwAAAAAAAAAAAAAAAAAfAQAAX3JlbHMvLnJlbHNQSwECLQAUAAYACAAAACEAphCtp8kAAADi AAAADwAAAAAAAAAAAAAAAAAHAgAAZHJzL2Rvd25yZXYueG1sUEsFBgAAAAADAAMAtwAAAP0CAAAA AA== ">
                        <v:stroke joinstyle="miter"/>
                      </v:line>
                      <v:rect id="_x0000_s1535" style="position:absolute;left:2196;top:69173;width:32119;height:3927;visibility:visible;mso-wrap-style:square;v-text-anchor:middle" fillcolor="#a5a5a5 [209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Yt0vzAAAAOMAAAAPAAAAZHJzL2Rvd25yZXYueG1sRI9BSwMx EIXvgv8hjODNZrtKardNiy0UBA/WVii9Dcm4u3QzWZLYrv56IwgeZ9773ryZLwfXiTOF2HrWMB4V IIiNty3XGt73m7tHEDEhW+w8k4YvirBcXF/NsbL+wm903qVa5BCOFWpoUuorKaNpyGEc+Z44ax8+ OEx5DLW0AS853HWyLAolHbacLzTY07ohc9p9ulzjNBz2q9fN1OD9tzJb++LDcaL17c3wNAORaEj/ 5j/62WaunDyoYqxUCb8/5QXIxQ8AAAD//wMAUEsBAi0AFAAGAAgAAAAhANvh9svuAAAAhQEAABMA AAAAAAAAAAAAAAAAAAAAAFtDb250ZW50X1R5cGVzXS54bWxQSwECLQAUAAYACAAAACEAWvQsW78A AAAVAQAACwAAAAAAAAAAAAAAAAAfAQAAX3JlbHMvLnJlbHNQSwECLQAUAAYACAAAACEAnWLdL8wA AADjAAAADwAAAAAAAAAAAAAAAAAHAgAAZHJzL2Rvd25yZXYueG1sUEsFBgAAAAADAAMAtwAAAAAD AAAAAA== ">
                        <v:textbox inset="1mm,1mm,1mm,1mm">
                          <w:txbxContent>
                            <w:p w:rsidRPr="00060A6D" w:rsidR="00763616" w:rsidP="00763616" w:rsidRDefault="00763616" w14:paraId="46A24596" w14:textId="77777777">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br/>
                                <w:t>PROCESSI ACT</w:t>
                              </w:r>
                            </w:p>
                          </w:txbxContent>
                        </v:textbox>
                      </v:rect>
                      <v:line id="Connettore diritto 4" style="position:absolute;flip:x y;visibility:visible;mso-wrap-style:square" o:spid="_x0000_s1536" strokecolor="black [3213]" strokeweight=".25pt" o:connectortype="straight" from="18394,33060" to="18394,4349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ST3EyQAAAOIAAAAPAAAAZHJzL2Rvd25yZXYueG1sRI9BawIx FITvBf9DeEJvNbtio7saRSqV9tBD1YPHx+a5u5i8LJtUt/++KRR6HGbmG2a1GZwVN+pD61lDPslA EFfetFxrOB1fnxYgQkQ2aD2Thm8KsFmPHlZYGn/nT7odYi0ShEOJGpoYu1LKUDXkMEx8R5y8i+8d xiT7Wpoe7wnurJxmmZIOW04LDXb00lB1PXw5DfuPnfWFPJ5V7bnFmX3fK/ms9eN42C5BRBrif/iv /WY0FHOVF1mu5vB7Kd0Buf4BAAD//wMAUEsBAi0AFAAGAAgAAAAhANvh9svuAAAAhQEAABMAAAAA AAAAAAAAAAAAAAAAAFtDb250ZW50X1R5cGVzXS54bWxQSwECLQAUAAYACAAAACEAWvQsW78AAAAV AQAACwAAAAAAAAAAAAAAAAAfAQAAX3JlbHMvLnJlbHNQSwECLQAUAAYACAAAACEA0Uk9xMkAAADi AAAADwAAAAAAAAAAAAAAAAAHAgAAZHJzL2Rvd25yZXYueG1sUEsFBgAAAAADAAMAtwAAAP0CAAAA AA== ">
                        <v:stroke joinstyle="miter"/>
                      </v:line>
                      <v:shape id="Connettore 2 1" style="position:absolute;left:54972;top:20947;width:0;height:1708;visibility:visible;mso-wrap-style:square" o:spid="_x0000_s153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5pMuZyAAAAOIAAAAPAAAAZHJzL2Rvd25yZXYueG1sRI9Ba8JA FITvQv/D8gq96cakbCV1FRGUXqvBXh/Z1yQ0+3abXTX213cLBY/DzHzDLNej7cWFhtA51jCfZSCI a2c6bjRUx910ASJEZIO9Y9JwowDr1cNkiaVxV36nyyE2IkE4lKihjdGXUoa6JYth5jxx8j7dYDEm OTTSDHhNcNvLPMuUtNhxWmjR07al+utwthr2lXcfHottI8fT4vzz8t3f9krrp8dx8woi0hjv4f/2 m9Gg8rwonudKwd+ldAfk6hcAAP//AwBQSwECLQAUAAYACAAAACEA2+H2y+4AAACFAQAAEwAAAAAA AAAAAAAAAAAAAAAAW0NvbnRlbnRfVHlwZXNdLnhtbFBLAQItABQABgAIAAAAIQBa9CxbvwAAABUB AAALAAAAAAAAAAAAAAAAAB8BAABfcmVscy8ucmVsc1BLAQItABQABgAIAAAAIQC5pMuZyAAAAOIA AAAPAAAAAAAAAAAAAAAAAAcCAABkcnMvZG93bnJldi54bWxQSwUGAAAAAAMAAwC3AAAA/AIAAAAA ">
                        <v:stroke joinstyle="miter" endarrow="open"/>
                      </v:shape>
                      <v:shape id="Connettore 2 1" style="position:absolute;left:55032;top:32169;width:0;height:1524;visibility:visible;mso-wrap-style:square" o:spid="_x0000_s153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Qu+bWxgAAAOMAAAAPAAAAZHJzL2Rvd25yZXYueG1sRE9fa8Iw EH8f+B3CCb7NtG7YrhpFhMle50Rfj+bWFptLbKJWP/0iCHu83/+bL3vTigt1vrGsIB0nIIhLqxuu FOx+Pl9zED4ga2wtk4IbeVguBi9zLLS98jddtqESMYR9gQrqEFwhpS9rMujH1hFH7td2BkM8u0rq Dq8x3LRykiRTabDh2FCjo3VN5XF7Ngo2O2cPDt/Wlez3+fmendrbZqrUaNivZiAC9eFf/HR/6Tg/ m2Rpnr4nH/D4KQIgF38AAAD//wMAUEsBAi0AFAAGAAgAAAAhANvh9svuAAAAhQEAABMAAAAAAAAA AAAAAAAAAAAAAFtDb250ZW50X1R5cGVzXS54bWxQSwECLQAUAAYACAAAACEAWvQsW78AAAAVAQAA CwAAAAAAAAAAAAAAAAAfAQAAX3JlbHMvLnJlbHNQSwECLQAUAAYACAAAACEAkLvm1sYAAADjAAAA DwAAAAAAAAAAAAAAAAAHAgAAZHJzL2Rvd25yZXYueG1sUEsFBgAAAAADAAMAtwAAAPoCAAAAAA== ">
                        <v:stroke joinstyle="miter" endarrow="open"/>
                      </v:shape>
                      <v:shape id="Connettore 2 1" style="position:absolute;left:55032;top:26528;width:0;height:1709;visibility:visible;mso-wrap-style:square" o:spid="_x0000_s153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JudXHxAAAAOMAAAAPAAAAZHJzL2Rvd25yZXYueG1sRE/NisIw EL4v+A5hBG9rqkLVahQRFK+rotehGdtiM4lN1OrTbxYWPM73P/Nla2rxoMZXlhUM+gkI4tzqigsF x8PmewLCB2SNtWVS8CIPy0Xna46Ztk/+occ+FCKGsM9QQRmCy6T0eUkGfd864shdbGMwxLMppG7w GcNNLYdJkkqDFceGEh2tS8qv+7tRsD06e3Y4WheyPU3u7/Gtfm1TpXrddjUDEagNH/G/e6fj/Ok4 mQ7S0TCFv58iAHLxCwAA//8DAFBLAQItABQABgAIAAAAIQDb4fbL7gAAAIUBAAATAAAAAAAAAAAA AAAAAAAAAABbQ29udGVudF9UeXBlc10ueG1sUEsBAi0AFAAGAAgAAAAhAFr0LFu/AAAAFQEAAAsA AAAAAAAAAAAAAAAAHwEAAF9yZWxzLy5yZWxzUEsBAi0AFAAGAAgAAAAhAIm51cfEAAAA4wAAAA8A AAAAAAAAAAAAAAAABwIAAGRycy9kb3ducmV2LnhtbFBLBQYAAAAAAwADALcAAAD4AgAAAAA= ">
                        <v:stroke joinstyle="miter" endarrow="open"/>
                      </v:shape>
                      <v:shape id="Connettore 2 1" style="position:absolute;left:54972;top:43451;width:0;height:1524;visibility:visible;mso-wrap-style:square" o:spid="_x0000_s154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I30q+xQAAAOMAAAAPAAAAZHJzL2Rvd25yZXYueG1sRE9fa8Iw EH8X9h3CDXzTdAqZdkYZwsRXXdHXoznbsuaSNVHrPv0iCD7e7/8tVr1txYW60DjW8DbOQBCXzjRc aSi+v0YzECEiG2wdk4YbBVgtXwYLzI278o4u+1iJFMIhRw11jD6XMpQ1WQxj54kTd3KdxZjOrpKm w2sKt62cZJmSFhtODTV6WtdU/uzPVsOm8O7ocbquZH+Ynf/ef9vbRmk9fO0/P0BE6uNT/HBvTZqf zadqMldKwf2nBIBc/gMAAP//AwBQSwECLQAUAAYACAAAACEA2+H2y+4AAACFAQAAEwAAAAAAAAAA AAAAAAAAAAAAW0NvbnRlbnRfVHlwZXNdLnhtbFBLAQItABQABgAIAAAAIQBa9CxbvwAAABUBAAAL AAAAAAAAAAAAAAAAAB8BAABfcmVscy8ucmVsc1BLAQItABQABgAIAAAAIQDI30q+xQAAAOMAAAAP AAAAAAAAAAAAAAAAAAcCAABkcnMvZG93bnJldi54bWxQSwUGAAAAAAMAAwC3AAAA+QIAAAAA ">
                        <v:stroke joinstyle="miter" endarrow="open"/>
                      </v:shape>
                      <v:shape id="Connettore 2 1" style="position:absolute;left:54972;top:37691;width:0;height:1708;visibility:visible;mso-wrap-style:square" o:spid="_x0000_s154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vz50xgAAAOMAAAAPAAAAZHJzL2Rvd25yZXYueG1sRE/NagIx EL4XfIcwgreaaK3dbo1SBMVrVdrrsJnuLm4mcRN19elNoeBxvv+ZLTrbiDO1oXasYTRUIIgLZ2ou Nex3q+cMRIjIBhvHpOFKARbz3tMMc+Mu/EXnbSxFCuGQo4YqRp9LGYqKLIah88SJ+3WtxZjOtpSm xUsKt40cKzWVFmtODRV6WlZUHLYnq2G99+7H48uylN13drq9HZvreqr1oN99foCI1MWH+N+9MWm+ mry+Z+NMjeDvpwSAnN8BAAD//wMAUEsBAi0AFAAGAAgAAAAhANvh9svuAAAAhQEAABMAAAAAAAAA AAAAAAAAAAAAAFtDb250ZW50X1R5cGVzXS54bWxQSwECLQAUAAYACAAAACEAWvQsW78AAAAVAQAA CwAAAAAAAAAAAAAAAAAfAQAAX3JlbHMvLnJlbHNQSwECLQAUAAYACAAAACEAp78+dMYAAADjAAAA DwAAAAAAAAAAAAAAAAAHAgAAZHJzL2Rvd25yZXYueG1sUEsFBgAAAAADAAMAtwAAAPoCAAAAAA== ">
                        <v:stroke joinstyle="miter" endarrow="open"/>
                      </v:shape>
                      <v:rect id="_x0000_s1542" style="position:absolute;left:45885;top:64945;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HEmJByAAAAOMAAAAPAAAAZHJzL2Rvd25yZXYueG1sRE9fa8Iw EH8f7DuEG+xN01WmtTOKCoJjvugG8/HW3JKy5lKaqN23XwRhj/f7f7NF7xpxpi7UnhU8DTMQxJXX NRsFH++bQQEiRGSNjWdS8EsBFvP7uxmW2l94T+dDNCKFcChRgY2xLaUMlSWHYehb4sR9+85hTGdn pO7wksJdI/MsG0uHNacGiy2tLVU/h5NTMPFrefz8Om1et2b1po1tj7viWanHh375AiJSH//FN/dW p/n5dFRkozyfwvWnBICc/wEAAP//AwBQSwECLQAUAAYACAAAACEA2+H2y+4AAACFAQAAEwAAAAAA AAAAAAAAAAAAAAAAW0NvbnRlbnRfVHlwZXNdLnhtbFBLAQItABQABgAIAAAAIQBa9CxbvwAAABUB AAALAAAAAAAAAAAAAAAAAB8BAABfcmVscy8ucmVsc1BLAQItABQABgAIAAAAIQBHEmJByAAAAOMA AAAPAAAAAAAAAAAAAAAAAAcCAABkcnMvZG93bnJldi54bWxQSwUGAAAAAAMAAwC3AAAA/AIAAAAA ">
                        <v:textbox inset="1mm,1mm,1mm,1mm">
                          <w:txbxContent>
                            <w:p w:rsidRPr="005048CE" w:rsidR="00763616" w:rsidP="00763616" w:rsidRDefault="00763616" w14:paraId="4F6A34B5"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PROC-920 Audit interni </w:t>
                              </w:r>
                            </w:p>
                          </w:txbxContent>
                        </v:textbox>
                      </v:rect>
                      <v:rect id="_x0000_s1543" style="position:absolute;left:45885;top:70467;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Y/q5xwAAAOMAAAAPAAAAZHJzL2Rvd25yZXYueG1sRE/NagIx EL4X+g5hCr3VxJVaWY3SCoKlvWgFPY6bMVncTJZN1O3bN4VCj/P9z2zR+0ZcqYt1YA3DgQJBXAVT s9Ww+1o9TUDEhGywCUwavinCYn5/N8PShBtv6LpNVuQQjiVqcCm1pZSxcuQxDkJLnLlT6DymfHZW mg5vOdw3slBqLD3WnBsctrR0VJ23F6/hJSzlYX+8rN7X9u3DWNcePifPWj8+9K9TEIn69C/+c69N nj8qiqEaF2oEvz9lAOT8BwAA//8DAFBLAQItABQABgAIAAAAIQDb4fbL7gAAAIUBAAATAAAAAAAA AAAAAAAAAAAAAABbQ29udGVudF9UeXBlc10ueG1sUEsBAi0AFAAGAAgAAAAhAFr0LFu/AAAAFQEA AAsAAAAAAAAAAAAAAAAAHwEAAF9yZWxzLy5yZWxzUEsBAi0AFAAGAAgAAAAhALBj+rnHAAAA4wAA AA8AAAAAAAAAAAAAAAAABwIAAGRycy9kb3ducmV2LnhtbFBLBQYAAAAAAwADALcAAAD7AgAAAAA= ">
                        <v:textbox inset="1mm,1mm,1mm,1mm">
                          <w:txbxContent>
                            <w:p w:rsidR="00763616" w:rsidP="00763616" w:rsidRDefault="00763616" w14:paraId="3C35C1A1"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PROC-930 Riesame </w:t>
                              </w:r>
                            </w:p>
                            <w:p w:rsidRPr="005048CE" w:rsidR="00763616" w:rsidP="00763616" w:rsidRDefault="00763616" w14:paraId="3E7D544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di direzione </w:t>
                              </w:r>
                            </w:p>
                          </w:txbxContent>
                        </v:textbox>
                      </v:rect>
                      <v:rect id="_x0000_s1544" style="position:absolute;left:45885;top:59364;width:11551;height:3486;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YY5UyQAAAOEAAAAPAAAAZHJzL2Rvd25yZXYueG1sRI9BawIx FITvhf6H8Aq91awL3S6rUawgWOyltqDH5+aZLG5elk3U9d83hYLHYWa+YabzwbXiQn1oPCsYjzIQ xLXXDRsFP9+rlxJEiMgaW8+k4EYB5rPHhylW2l/5iy7baESCcKhQgY2xq6QMtSWHYeQ74uQdfe8w JtkbqXu8JrhrZZ5lhXTYcFqw2NHSUn3anp2CN7+U+93hvPpYm/eNNrbbf5avSj0/DYsJiEhDvIf/ 22utoBgXeZGVOfw9Sm9Azn4BAAD//wMAUEsBAi0AFAAGAAgAAAAhANvh9svuAAAAhQEAABMAAAAA AAAAAAAAAAAAAAAAAFtDb250ZW50X1R5cGVzXS54bWxQSwECLQAUAAYACAAAACEAWvQsW78AAAAV AQAACwAAAAAAAAAAAAAAAAAfAQAAX3JlbHMvLnJlbHNQSwECLQAUAAYACAAAACEAUWGOVMkAAADh AAAADwAAAAAAAAAAAAAAAAAHAgAAZHJzL2Rvd25yZXYueG1sUEsFBgAAAAADAAMAtwAAAP0CAAAA AA== ">
                        <v:textbox inset="1mm,1mm,1mm,1mm">
                          <w:txbxContent>
                            <w:p w:rsidRPr="00E31D4B" w:rsidR="00763616" w:rsidP="00763616" w:rsidRDefault="00763616" w14:paraId="09220227"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PROC-910 Monitoraggio, misurazione e analisi</w:t>
                              </w:r>
                            </w:p>
                          </w:txbxContent>
                        </v:textbox>
                      </v:rect>
                      <v:rect id="_x0000_s1545" style="position:absolute;left:20294;top:64945;width:11551;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1xwRyQAAAOMAAAAPAAAAZHJzL2Rvd25yZXYueG1sRE/Pa8Iw FL4P/B/CE3abacuctTOKEwTHvMwN5vHZvCXF5qU0Ubv/fjkMdvz4fi9Wg2vFlfrQeFaQTzIQxLXX DRsFnx/bhxJEiMgaW8+k4IcCrJajuwVW2t/4na6HaEQK4VChAhtjV0kZaksOw8R3xIn79r3DmGBv pO7xlsJdK4sse5IOG04NFjvaWKrPh4tTMPMbefw6XbavO/Pypo3tjvtyqtT9eFg/g4g0xH/xn3un FRR5PpuWj8U8jU6f0h+Qy18AAAD//wMAUEsBAi0AFAAGAAgAAAAhANvh9svuAAAAhQEAABMAAAAA AAAAAAAAAAAAAAAAAFtDb250ZW50X1R5cGVzXS54bWxQSwECLQAUAAYACAAAACEAWvQsW78AAAAV AQAACwAAAAAAAAAAAAAAAAAfAQAAX3JlbHMvLnJlbHNQSwECLQAUAAYACAAAACEAZtccEckAAADj AAAADwAAAAAAAAAAAAAAAAAHAgAAZHJzL2Rvd25yZXYueG1sUEsFBgAAAAADAAMAtwAAAP0CAAAA AA== ">
                        <v:textbox inset="1mm,1mm,1mm,1mm">
                          <w:txbxContent>
                            <w:p w:rsidRPr="00124240" w:rsidR="00763616" w:rsidP="00763616" w:rsidRDefault="00763616" w14:paraId="39069AD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PROC-1010 Non conf. e azioni correttive </w:t>
                              </w:r>
                            </w:p>
                          </w:txbxContent>
                        </v:textbox>
                      </v:rect>
                      <v:rect id="_x0000_s1546" style="position:absolute;left:4797;top:64945;width:11550;height:3493;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Y9wQyAAAAOMAAAAPAAAAZHJzL2Rvd25yZXYueG1sRE9fa8Iw EH8X9h3CDXzTVF1X6YyiguDYXuYG8/HW3JKy5lKaqN23XwaCj/f7f4tV7xpxpi7UnhVMxhkI4srr mo2Cj/fdaA4iRGSNjWdS8EsBVsu7wQJL7S/8RudDNCKFcChRgY2xLaUMlSWHYexb4sR9+85hTGdn pO7wksJdI6dZ9igd1pwaLLa0tVT9HE5OQeG38vj5ddo9783mRRvbHl/nuVLD+379BCJSH2/iq3uv 0/wiz2eTh1lWwP9PCQC5/AMAAP//AwBQSwECLQAUAAYACAAAACEA2+H2y+4AAACFAQAAEwAAAAAA AAAAAAAAAAAAAAAAW0NvbnRlbnRfVHlwZXNdLnhtbFBLAQItABQABgAIAAAAIQBa9CxbvwAAABUB AAALAAAAAAAAAAAAAAAAAB8BAABfcmVscy8ucmVsc1BLAQItABQABgAIAAAAIQAIY9wQyAAAAOMA AAAPAAAAAAAAAAAAAAAAAAcCAABkcnMvZG93bnJldi54bWxQSwUGAAAAAAMAAwC3AAAA/AIAAAAA ">
                        <v:textbox inset="1mm,1mm,1mm,1mm">
                          <w:txbxContent>
                            <w:p w:rsidRPr="00124240" w:rsidR="00763616" w:rsidP="00763616" w:rsidRDefault="00763616" w14:paraId="065B587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PROC-1020 Miglioramento continuo</w:t>
                              </w:r>
                            </w:p>
                          </w:txbxContent>
                        </v:textbox>
                      </v:rect>
                      <v:rect id="_x0000_s1547" style="position:absolute;left:1781;top:17991;width:37509;height:2423;visibility:visible;mso-wrap-style:square;v-text-anchor:middle" fillcolor="#a5a5a5 [209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fu6pywAAAOMAAAAPAAAAZHJzL2Rvd25yZXYueG1sRI9BSwMx EIXvgv8hjODNZtvCbt02LSoUBA9qK0hvQzLuLt1MliS2q7/eOQg9zpv3vZm32oy+VyeKqQtsYDop QBHb4DpuDHzst3cLUCkjO+wDk4EfSrBZX1+tsHbhzO902uVGSQinGg20OQ+11sm25DFNwkAsu68Q PWYZY6NdxLOE+17PiqLUHjuWCy0O9NSSPe6+vbxxHD/3j6/be4vz39K+uZcQD5UxtzfjwxJUpjFf zP/0sxNuUc2q+bQqpYV0EgH0+g8AAP//AwBQSwECLQAUAAYACAAAACEA2+H2y+4AAACFAQAAEwAA AAAAAAAAAAAAAAAAAAAAW0NvbnRlbnRfVHlwZXNdLnhtbFBLAQItABQABgAIAAAAIQBa9CxbvwAA ABUBAAALAAAAAAAAAAAAAAAAAB8BAABfcmVscy8ucmVsc1BLAQItABQABgAIAAAAIQB+fu6pywAA AOMAAAAPAAAAAAAAAAAAAAAAAAcCAABkcnMvZG93bnJldi54bWxQSwUGAAAAAAMAAwC3AAAA/wIA AAAA ">
                        <v:textbox inset="1mm,1mm,1mm,1mm">
                          <w:txbxContent>
                            <w:p w:rsidRPr="00060A6D" w:rsidR="00763616" w:rsidP="00763616" w:rsidRDefault="00763616" w14:paraId="470C42B9" w14:textId="77777777">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INTEGRAZIONE CONTROLLI ANNEX A PROCESSI PLAN</w:t>
                              </w:r>
                            </w:p>
                          </w:txbxContent>
                        </v:textbox>
                      </v:rect>
                      <v:oval id="Ovale 3" style="position:absolute;left:64292;top:32466;width:1251;height:1219;visibility:visible;mso-wrap-style:square;v-text-anchor:middle" o:spid="_x0000_s1548"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AFP4aygAAAOMAAAAPAAAAZHJzL2Rvd25yZXYueG1sRE9fS8Mw EH8X/A7hBF+GTVbZKLXZ2GSiCEM2B/p4NGdbbC5dE7vOT28Ewcf7/b9iOdpWDNT7xrGGaaJAEJfO NFxpOLw+3GQgfEA22DomDWfysFxcXhSYG3fiHQ37UIkYwj5HDXUIXS6lL2uy6BPXEUfuw/UWQzz7 SpoeTzHctjJVai4tNhwbauzovqbyc/9lNbw1gzqH98Pz9+ZlO9mkj8f1ZHfU+vpqXN2BCDSGf/Gf +8nE+XN1q9JsOpvB708RALn4AQAA//8DAFBLAQItABQABgAIAAAAIQDb4fbL7gAAAIUBAAATAAAA AAAAAAAAAAAAAAAAAABbQ29udGVudF9UeXBlc10ueG1sUEsBAi0AFAAGAAgAAAAhAFr0LFu/AAAA FQEAAAsAAAAAAAAAAAAAAAAAHwEAAF9yZWxzLy5yZWxzUEsBAi0AFAAGAAgAAAAhAAAU/hrKAAAA 4wAAAA8AAAAAAAAAAAAAAAAABwIAAGRycy9kb3ducmV2LnhtbFBLBQYAAAAAAwADALcAAAD+AgAA AAA= ">
                        <v:stroke joinstyle="miter"/>
                      </v:oval>
                      <v:shape id="Connettore 2 1" style="position:absolute;left:61145;top:18869;width:3170;height:14123;visibility:visible;mso-wrap-style:square" o:spid="_x0000_s154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8ZfYqxgAAAOIAAAAPAAAAZHJzL2Rvd25yZXYueG1sRI/NisIw FIX3gu8QrjA7TVVspWMUEZTZqsXZXpo7bZnmJjZR6zz9ZCG4PJw/vtWmN624U+cbywqmkwQEcWl1 w5WC4rwfL0H4gKyxtUwKnuRhsx4OVphr++Aj3U+hEnGEfY4K6hBcLqUvazLoJ9YRR+/HdgZDlF0l dYePOG5aOUuSVBpsOD7U6GhXU/l7uhkFh8LZb4fzXSX7y/L2l13b5yFV6mPUbz9BBOrDO/xqf2kF WbZYJOl0FiEiUsQBuf4HAAD//wMAUEsBAi0AFAAGAAgAAAAhANvh9svuAAAAhQEAABMAAAAAAAAA AAAAAAAAAAAAAFtDb250ZW50X1R5cGVzXS54bWxQSwECLQAUAAYACAAAACEAWvQsW78AAAAVAQAA CwAAAAAAAAAAAAAAAAAfAQAAX3JlbHMvLnJlbHNQSwECLQAUAAYACAAAACEAPGX2KsYAAADiAAAA DwAAAAAAAAAAAAAAAAAHAgAAZHJzL2Rvd25yZXYueG1sUEsFBgAAAAADAAMAtwAAAPoCAAAAAA== ">
                        <v:stroke joinstyle="miter" endarrow="open"/>
                      </v:shape>
                      <v:shape id="Connettore 2 1" style="position:absolute;left:61145;top:24628;width:3165;height:8370;visibility:visible;mso-wrap-style:square" o:spid="_x0000_s155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isYVxgAAAOMAAAAPAAAAZHJzL2Rvd25yZXYueG1sRE9fa8Iw EH8X9h3CDXzTtCt2oTPKECa+6mR7PZpbW9ZcsiZq3adfBGGP9/t/y/Voe3GmIXSONeTzDARx7UzH jYbj+9tMgQgR2WDvmDRcKcB69TBZYmXchfd0PsRGpBAOFWpoY/SVlKFuyWKYO0+cuC83WIzpHBpp BrykcNvLpywrpcWOU0OLnjYt1d+Hk9WwPXr36bHYNHL8UKff55/+ui21nj6Ory8gIo3xX3x370ya XyxKpVRe5HD7KQEgV38AAAD//wMAUEsBAi0AFAAGAAgAAAAhANvh9svuAAAAhQEAABMAAAAAAAAA AAAAAAAAAAAAAFtDb250ZW50X1R5cGVzXS54bWxQSwECLQAUAAYACAAAACEAWvQsW78AAAAVAQAA CwAAAAAAAAAAAAAAAAAfAQAAX3JlbHMvLnJlbHNQSwECLQAUAAYACAAAACEAjIrGFcYAAADjAAAA DwAAAAAAAAAAAAAAAAAHAgAAZHJzL2Rvd25yZXYueG1sUEsFBgAAAAADAAMAtwAAAPoCAAAAAA== ">
                        <v:stroke joinstyle="miter" endarrow="open"/>
                      </v:shape>
                      <v:shape id="Connettore 2 1" style="position:absolute;left:61145;top:30091;width:3161;height:2863;visibility:visible;mso-wrap-style:square" o:spid="_x0000_s155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1JFAyAAAAOIAAAAPAAAAZHJzL2Rvd25yZXYueG1sRI9BawIx FITvBf9DeIK3mlXbKKtRRFB6rRW9PjbP3cXNS9xEXfvrm0Khx2FmvmEWq8424k5tqB1rGA0zEMSF MzWXGg5f29cZiBCRDTaOScOTAqyWvZcF5sY9+JPu+1iKBOGQo4YqRp9LGYqKLIah88TJO7vWYkyy LaVp8ZHgtpHjLFPSYs1poUJPm4qKy/5mNewO3p08Tjal7I6z2/f02jx3SutBv1vPQUTq4n/4r/1h NCj1pkbZ+3QMv5fSHZDLHwAAAP//AwBQSwECLQAUAAYACAAAACEA2+H2y+4AAACFAQAAEwAAAAAA AAAAAAAAAAAAAAAAW0NvbnRlbnRfVHlwZXNdLnhtbFBLAQItABQABgAIAAAAIQBa9CxbvwAAABUB AAALAAAAAAAAAAAAAAAAAB8BAABfcmVscy8ucmVsc1BLAQItABQABgAIAAAAIQCz1JFAyAAAAOIA AAAPAAAAAAAAAAAAAAAAAAcCAABkcnMvZG93bnJldi54bWxQSwUGAAAAAAMAAwC3AAAA/AIAAAAA ">
                        <v:stroke joinstyle="miter" endarrow="open"/>
                      </v:shape>
                      <v:shape id="Connettore 2 1" style="position:absolute;left:61145;top:32907;width:3156;height:2918;flip:y;visibility:visible;mso-wrap-style:square" o:spid="_x0000_s155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PlEJywAAAOIAAAAPAAAAZHJzL2Rvd25yZXYueG1sRI9Ba8JA FITvQv/D8gq96aZSjYmuUiyFHCo0Rg/entnXJDT7NmS3mv57tyD0OMzMN8xqM5hWXKh3jWUFz5MI BHFpdcOVgkPxPl6AcB5ZY2uZFPySg836YbTCVNsr53TZ+0oECLsUFdTed6mUrqzJoJvYjjh4X7Y3 6IPsK6l7vAa4aeU0iubSYMNhocaOtjWV3/sfoyBjij9mRZYtPu32eM7fklNx3Cn19Di8LkF4Gvx/ +N7OtIJ4liRxPJ++wN+lcAfk+gYAAP//AwBQSwECLQAUAAYACAAAACEA2+H2y+4AAACFAQAAEwAA AAAAAAAAAAAAAAAAAAAAW0NvbnRlbnRfVHlwZXNdLnhtbFBLAQItABQABgAIAAAAIQBa9CxbvwAA ABUBAAALAAAAAAAAAAAAAAAAAB8BAABfcmVscy8ucmVsc1BLAQItABQABgAIAAAAIQBRPlEJywAA AOIAAAAPAAAAAAAAAAAAAAAAAAcCAABkcnMvZG93bnJldi54bWxQSwUGAAAAAAMAAwC3AAAA/wIA AAAA ">
                        <v:stroke joinstyle="miter" endarrow="open"/>
                      </v:shape>
                      <v:shape id="Connettore 2 1" style="position:absolute;left:61145;top:32907;width:3169;height:8346;flip:y;visibility:visible;mso-wrap-style:square" o:spid="_x0000_s155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3hlNVywAAAOIAAAAPAAAAZHJzL2Rvd25yZXYueG1sRI9Ba8JA FITvhf6H5RV6qxutNTG6SrEUcqhQjR68PbPPJJh9G7Jbjf/eLRR6HGbmG2a+7E0jLtS52rKC4SAC QVxYXXOpYJd/viQgnEfW2FgmBTdysFw8Pswx1fbKG7psfSkChF2KCirv21RKV1Rk0A1sSxy8k+0M +iC7UuoOrwFuGjmKook0WHNYqLClVUXFeftjFGRM8ddbnmXJt13tj5uP6SHfr5V6furfZyA89f4/ /NfOtIJ4mLyOp+Mkht9L4Q7IxR0AAP//AwBQSwECLQAUAAYACAAAACEA2+H2y+4AAACFAQAAEwAA AAAAAAAAAAAAAAAAAAAAW0NvbnRlbnRfVHlwZXNdLnhtbFBLAQItABQABgAIAAAAIQBa9CxbvwAA ABUBAAALAAAAAAAAAAAAAAAAAB8BAABfcmVscy8ucmVsc1BLAQItABQABgAIAAAAIQD3hlNVywAA AOIAAAAPAAAAAAAAAAAAAAAAAAcCAABkcnMvZG93bnJldi54bWxQSwUGAAAAAAMAAwC3AAAA/wIA AAAA ">
                        <v:stroke joinstyle="miter" endarrow="open"/>
                      </v:shape>
                      <v:shape id="Connettore 2 1" style="position:absolute;left:61145;top:32907;width:3156;height:14183;flip:y;visibility:visible;mso-wrap-style:square" o:spid="_x0000_s155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ARHeyQAAAOMAAAAPAAAAZHJzL2Rvd25yZXYueG1sRE/NasJA EL4X+g7LFHqrG1MaY3SVYinkYEGNHryN2TEJzc6G7Fbj23cLBY/z/c98OZhWXKh3jWUF41EEgri0 uuFKwb74fElBOI+ssbVMCm7kYLl4fJhjpu2Vt3TZ+UqEEHYZKqi97zIpXVmTQTeyHXHgzrY36MPZ V1L3eA3hppVxFCXSYMOhocaOVjWV37sfoyBnmqzfijxPN3Z1OG0/psfi8KXU89PwPgPhafB38b87 12H+NE3SJH6Nx/D3UwBALn4BAAD//wMAUEsBAi0AFAAGAAgAAAAhANvh9svuAAAAhQEAABMAAAAA AAAAAAAAAAAAAAAAAFtDb250ZW50X1R5cGVzXS54bWxQSwECLQAUAAYACAAAACEAWvQsW78AAAAV AQAACwAAAAAAAAAAAAAAAAAfAQAAX3JlbHMvLnJlbHNQSwECLQAUAAYACAAAACEAEQER3skAAADj AAAADwAAAAAAAAAAAAAAAAAHAgAAZHJzL2Rvd25yZXYueG1sUEsFBgAAAAADAAMAtwAAAP0CAAAA AA== ">
                        <v:stroke joinstyle="miter" endarrow="open"/>
                      </v:shape>
                      <v:shape id="Connettore 2 1" style="position:absolute;left:51647;top:63104;width:0;height:1524;visibility:visible;mso-wrap-style:square" o:spid="_x0000_s155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1qQ/PxwAAAOMAAAAPAAAAZHJzL2Rvd25yZXYueG1sRE9fa8Iw EH8f7DuEG+xtpq5qS9coIkz2qpPt9WhubbG5xCbauk+/CMIe7/f/ytVoOnGh3reWFUwnCQjiyuqW awWHz/eXHIQPyBo7y6TgSh5Wy8eHEgttB97RZR9qEUPYF6igCcEVUvqqIYN+Yh1x5H5sbzDEs6+l 7nGI4aaTr0mykAZbjg0NOto0VB33Z6Nge3D222G6qeX4lZ9/s1N33S6Uen4a128gAo3hX3x3f+g4 P0/zLEtnszncfooAyOUfAAAA//8DAFBLAQItABQABgAIAAAAIQDb4fbL7gAAAIUBAAATAAAAAAAA AAAAAAAAAAAAAABbQ29udGVudF9UeXBlc10ueG1sUEsBAi0AFAAGAAgAAAAhAFr0LFu/AAAAFQEA AAsAAAAAAAAAAAAAAAAAHwEAAF9yZWxzLy5yZWxzUEsBAi0AFAAGAAgAAAAhADWpD8/HAAAA4wAA AA8AAAAAAAAAAAAAAAAABwIAAGRycy9kb3ducmV2LnhtbFBLBQYAAAAAAwADALcAAAD7AgAAAAA= ">
                        <v:stroke joinstyle="miter" endarrow="open"/>
                      </v:shape>
                      <v:shape id="Connettore 2 1" style="position:absolute;left:51647;top:57345;width:0;height:1708;visibility:visible;mso-wrap-style:square" o:spid="_x0000_s155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cuACcygAAAOMAAAAPAAAAZHJzL2Rvd25yZXYueG1sRI9Bb8Iw DIXvk/YfIk/abaS0W4cKASGkoV3H0Ha1GtNWNE5oApT9+vkwaUf7Pb/3ebEaXa8uNMTOs4HpJANF XHvbcWNg//n2NAMVE7LF3jMZuFGE1fL+boGV9Vf+oMsuNUpCOFZooE0pVFrHuiWHceIDsWgHPzhM Mg6NtgNeJdz1Os+yUjvsWBpaDLRpqT7uzs7Adh/8d8Bi0+jxa3b+eT31t21pzOPDuJ6DSjSmf/Pf 9bsV/Je8KPK8fBZo+UkWoJe/AAAA//8DAFBLAQItABQABgAIAAAAIQDb4fbL7gAAAIUBAAATAAAA AAAAAAAAAAAAAAAAAABbQ29udGVudF9UeXBlc10ueG1sUEsBAi0AFAAGAAgAAAAhAFr0LFu/AAAA FQEAAAsAAAAAAAAAAAAAAAAAHwEAAF9yZWxzLy5yZWxzUEsBAi0AFAAGAAgAAAAhANy4AJzKAAAA 4wAAAA8AAAAAAAAAAAAAAAAABwIAAGRycy9kb3ducmV2LnhtbFBLBQYAAAAAAwADALcAAAD+AgAA AAA= ">
                        <v:stroke joinstyle="miter" endarrow="open"/>
                      </v:shape>
                      <v:shape id="Connettore 2 1" style="position:absolute;left:51647;top:68627;width:0;height:1708;visibility:visible;mso-wrap-style:square" o:spid="_x0000_s155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9mKFxgAAAOMAAAAPAAAAZHJzL2Rvd25yZXYueG1sRE9fa8Iw EH8f7DuEE3ybadV12hlFBMXXqbjXo7m1xeaSNVGrn94MBj7e7//NFp1pxIVaX1tWkA4SEMSF1TWX Cg779dsEhA/IGhvLpOBGHhbz15cZ5tpe+Ysuu1CKGMI+RwVVCC6X0hcVGfQD64gj92NbgyGebSl1 i9cYbho5TJJMGqw5NlToaFVRcdqdjYLNwdlvh6NVKbvj5Hz/+G1um0ypfq9bfoII1IWn+N+91XH+ +3CaZuk4m8LfTxEAOX8AAAD//wMAUEsBAi0AFAAGAAgAAAAhANvh9svuAAAAhQEAABMAAAAAAAAA AAAAAAAAAAAAAFtDb250ZW50X1R5cGVzXS54bWxQSwECLQAUAAYACAAAACEAWvQsW78AAAAVAQAA CwAAAAAAAAAAAAAAAAAfAQAAX3JlbHMvLnJlbHNQSwECLQAUAAYACAAAACEA4/ZihcYAAADjAAAA DwAAAAAAAAAAAAAAAAAHAgAAZHJzL2Rvd25yZXYueG1sUEsFBgAAAAADAAMAtwAAAPoCAAAAAA== ">
                        <v:stroke joinstyle="miter" endarrow="open"/>
                      </v:shape>
                      <v:oval id="Ovale 3" style="position:absolute;left:38285;top:66073;width:1251;height:1220;visibility:visible;mso-wrap-style:square;v-text-anchor:middle" o:spid="_x0000_s1558"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3QuNmywAAAOMAAAAPAAAAZHJzL2Rvd25yZXYueG1sRE/dS8Mw EH8X/B/CCb4Ml2zOOuqyobLhGIjsA7bHoznbYnPpmth1/vVGGPh4v++bzDpbiZYaXzrWMOgrEMSZ MyXnGnbbxd0YhA/IBivHpOFMHmbT66sJpsadeE3tJuQihrBPUUMRQp1K6bOCLPq+q4kj9+kaiyGe TS5Ng6cYbis5VCqRFkuODQXW9FpQ9rX5thr2ZavO4bBb/cw/3nvz4dvxpbc+an170z0/gQjUhX/x xb00cf7jw+g+GahRAn8/RQDk9BcAAP//AwBQSwECLQAUAAYACAAAACEA2+H2y+4AAACFAQAAEwAA AAAAAAAAAAAAAAAAAAAAW0NvbnRlbnRfVHlwZXNdLnhtbFBLAQItABQABgAIAAAAIQBa9CxbvwAA ABUBAAALAAAAAAAAAAAAAAAAAB8BAABfcmVscy8ucmVsc1BLAQItABQABgAIAAAAIQD3QuNmywAA AOMAAAAPAAAAAAAAAAAAAAAAAAcCAABkcnMvZG93bnJldi54bWxQSwUGAAAAAAMAAwC3AAAA/wIA AAAA ">
                        <v:stroke joinstyle="miter"/>
                      </v:oval>
                      <v:shape id="Connettore 2 1" style="position:absolute;left:39557;top:61026;width:6005;height:5404;flip:x;visibility:visible;mso-wrap-style:square" o:spid="_x0000_s155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JbnHMywAAAOIAAAAPAAAAZHJzL2Rvd25yZXYueG1sRI9Ba8JA FITvhf6H5RV6qxuVqhtdRZRCDhXU1ENvz+xrEpp9G7JbTf99tyB4HGbmG2ax6m0jLtT52rGG4SAB QVw4U3Op4SN/e5mB8AHZYOOYNPySh9Xy8WGBqXFXPtDlGEoRIexT1FCF0KZS+qIii37gWuLofbnO YoiyK6Xp8BrhtpGjJJlIizXHhQpb2lRUfB9/rIaMafr+mmfZbO82p/Nhqz7z007r56d+PQcRqA/3 8K2dGQ1TpdRYDZWC/0vxDsjlHwAAAP//AwBQSwECLQAUAAYACAAAACEA2+H2y+4AAACFAQAAEwAA AAAAAAAAAAAAAAAAAAAAW0NvbnRlbnRfVHlwZXNdLnhtbFBLAQItABQABgAIAAAAIQBa9CxbvwAA ABUBAAALAAAAAAAAAAAAAAAAAB8BAABfcmVscy8ucmVsc1BLAQItABQABgAIAAAAIQBJbnHMywAA AOIAAAAPAAAAAAAAAAAAAAAAAAcCAABkcnMvZG93bnJldi54bWxQSwUGAAAAAAMAAwC3AAAA/wIA AAAA ">
                        <v:stroke joinstyle="miter" endarrow="open"/>
                      </v:shape>
                      <v:shape id="Connettore 2 1" style="position:absolute;left:39557;top:66420;width:6000;height:457;flip:x y;visibility:visible;mso-wrap-style:square" o:spid="_x0000_s156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9zSIVygAAAOIAAAAPAAAAZHJzL2Rvd25yZXYueG1sRI9bawIx FITfC/0P4RT6UjSreNutUaRQlD4o3t4Pm9PN0s3Juom6/ntTEHwcZuYbZjpvbSUu1PjSsYJeNwFB nDtdcqHgsP/uTED4gKyxckwKbuRhPnt9mWKm3ZW3dNmFQkQI+wwVmBDqTEqfG7Lou64mjt6vayyG KJtC6gavEW4r2U+SkbRYclwwWNOXofxvd7YKTmlYHM2RN6t2/LE93dbLM/2wUu9v7eITRKA2PMOP 9korSAe90Xg4SPvwfyneATm7AwAA//8DAFBLAQItABQABgAIAAAAIQDb4fbL7gAAAIUBAAATAAAA AAAAAAAAAAAAAAAAAABbQ29udGVudF9UeXBlc10ueG1sUEsBAi0AFAAGAAgAAAAhAFr0LFu/AAAA FQEAAAsAAAAAAAAAAAAAAAAAHwEAAF9yZWxzLy5yZWxzUEsBAi0AFAAGAAgAAAAhAP3NIhXKAAAA 4gAAAA8AAAAAAAAAAAAAAAAABwIAAGRycy9kb3ducmV2LnhtbFBLBQYAAAAAAwADALcAAAD+AgAA AAA= ">
                        <v:stroke joinstyle="miter" endarrow="open"/>
                      </v:shape>
                      <v:shape id="Connettore 2 1" style="position:absolute;left:39557;top:66454;width:6000;height:5901;flip:x y;visibility:visible;mso-wrap-style:square" o:spid="_x0000_s156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ukjMxwAAAOIAAAAPAAAAZHJzL2Rvd25yZXYueG1sRE/Pa8Iw FL4P/B/CE3YZM7XI7DpjEUEmO0zUeX80z6bYvNQm1vrfL4fBjh/f70Ux2Eb01PnasYLpJAFBXDpd c6Xg57h5zUD4gKyxcUwKHuShWI6eFphrd+c99YdQiRjCPkcFJoQ2l9KXhiz6iWuJI3d2ncUQYVdJ 3eE9httGpknyJi3WHBsMtrQ2VF4ON6vg+h5WJ3Pi3XaYv+yvj+/PG32xUs/jYfUBItAQ/sV/7q1W MMuSaZams7g5Xop3QC5/AQAA//8DAFBLAQItABQABgAIAAAAIQDb4fbL7gAAAIUBAAATAAAAAAAA AAAAAAAAAAAAAABbQ29udGVudF9UeXBlc10ueG1sUEsBAi0AFAAGAAgAAAAhAFr0LFu/AAAAFQEA AAsAAAAAAAAAAAAAAAAAHwEAAF9yZWxzLy5yZWxzUEsBAi0AFAAGAAgAAAAhABS6SMzHAAAA4gAA AA8AAAAAAAAAAAAAAAAABwIAAGRycy9kb3ducmV2LnhtbFBLBQYAAAAAAwADALcAAAD7AgAAAAA= ">
                        <v:stroke joinstyle="miter" endarrow="open"/>
                      </v:shape>
                      <v:shape id="Connettore 2 1" style="position:absolute;left:32313;top:66657;width:5491;height:0;flip:x;visibility:visible;mso-wrap-style:square" o:spid="_x0000_s156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yHORzAAAAOIAAAAPAAAAZHJzL2Rvd25yZXYueG1sRI9Ba8JA FITvhf6H5RV6qxutsTG6SrEUclCoRg/entnXJDT7NmS3Gv99tyB4HGbmG2a+7E0jztS52rKC4SAC QVxYXXOpYJ9/viQgnEfW2FgmBVdysFw8Pswx1fbCWzrvfCkChF2KCirv21RKV1Rk0A1sSxy8b9sZ 9EF2pdQdXgLcNHIURRNpsOawUGFLq4qKn92vUZAxva3jPMuSL7s6nLYf02N+2Cj1/NS/z0B46v09 fGtnWsE4Hk6S13g0hf9L4Q7IxR8AAAD//wMAUEsBAi0AFAAGAAgAAAAhANvh9svuAAAAhQEAABMA AAAAAAAAAAAAAAAAAAAAAFtDb250ZW50X1R5cGVzXS54bWxQSwECLQAUAAYACAAAACEAWvQsW78A AAAVAQAACwAAAAAAAAAAAAAAAAAfAQAAX3JlbHMvLnJlbHNQSwECLQAUAAYACAAAACEALshzkcwA AADiAAAADwAAAAAAAAAAAAAAAAAHAgAAZHJzL2Rvd25yZXYueG1sUEsFBgAAAAADAAMAtwAAAAAD AAAAAA== ">
                        <v:stroke joinstyle="miter" endarrow="open"/>
                      </v:shape>
                      <v:shape id="Connettore 2 1" style="position:absolute;left:17053;top:66657;width:2160;height:0;flip:x;visibility:visible;mso-wrap-style:square" o:spid="_x0000_s156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45bowzAAAAOIAAAAPAAAAZHJzL2Rvd25yZXYueG1sRI9Ba8JA FITvQv/D8gRvdZNa2yS6SrEUcqigph56e2afSWj2bchuNf333ULB4zAz3zDL9WBacaHeNZYVxNMI BHFpdcOVgo/i7T4B4TyyxtYyKfghB+vV3WiJmbZX3tPl4CsRIOwyVFB732VSurImg25qO+LgnW1v 0AfZV1L3eA1w08qHKHqSBhsOCzV2tKmp/Dp8GwU50/P7vMjzZGc3x9P+Nf0sjlulJuPhZQHC0+Bv 4f92rhUkaZzO4vljDH+Xwh2Qq18AAAD//wMAUEsBAi0AFAAGAAgAAAAhANvh9svuAAAAhQEAABMA AAAAAAAAAAAAAAAAAAAAAFtDb250ZW50X1R5cGVzXS54bWxQSwECLQAUAAYACAAAACEAWvQsW78A AAAVAQAACwAAAAAAAAAAAAAAAAAfAQAAX3JlbHMvLnJlbHNQSwECLQAUAAYACAAAACEAeOW6MMwA AADiAAAADwAAAAAAAAAAAAAAAAAHAgAAZHJzL2Rvd25yZXYueG1sUEsFBgAAAAADAAMAtwAAAAAD AAAAAA== ">
                        <v:stroke joinstyle="miter" endarrow="open"/>
                      </v:shape>
                      <v:shape id="Connettore 2 1" style="position:absolute;left:940;top:33857;width:0;height:32760;flip:y;visibility:visible;mso-wrap-style:square" o:spid="_x0000_s156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xip6MyQAAAOMAAAAPAAAAZHJzL2Rvd25yZXYueG1sRE9La8JA EL4X+h+WEXqru4qvpK5SLIUcKqiph96m2TEJzc6G7FbTf98VBI/zvWe57m0jztT52rGG0VCBIC6c qbnU8Jm/Py9A+IBssHFMGv7Iw3r1+LDE1LgL7+l8CKWIIexT1FCF0KZS+qIii37oWuLInVxnMcSz K6Xp8BLDbSPHSs2kxZpjQ4UtbSoqfg6/VkPGNP+Y5lm22LnN8Xv/lnzlx63WT4P+9QVEoD7cxTd3 ZuL8iZokKhmNp3D9KQIgV/8AAAD//wMAUEsBAi0AFAAGAAgAAAAhANvh9svuAAAAhQEAABMAAAAA AAAAAAAAAAAAAAAAAFtDb250ZW50X1R5cGVzXS54bWxQSwECLQAUAAYACAAAACEAWvQsW78AAAAV AQAACwAAAAAAAAAAAAAAAAAfAQAAX3JlbHMvLnJlbHNQSwECLQAUAAYACAAAACEAMYqejMkAAADj AAAADwAAAAAAAAAAAAAAAAAHAgAAZHJzL2Rvd25yZXYueG1sUEsFBgAAAAADAAMAtwAAAP0CAAAA AA== ">
                        <v:stroke joinstyle="miter" endarrow="open"/>
                      </v:shape>
                      <v:rect id="_x0000_s1565" style="position:absolute;left:43641;top:11815;width:23149;height:4063;visibility:visible;mso-wrap-style:square;v-text-anchor:middle" fillcolor="#a5a5a5 [209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Yz4hygAAAOEAAAAPAAAAZHJzL2Rvd25yZXYueG1sRI9BS8NA EIXvgv9hGcGb3dSW2KTZFhUKggc1FaS3YXdMQrKzYXdtU3+9KwgeH2/e9+ZV28kO4kg+dI4VzGcZ CGLtTMeNgvf97mYFIkRkg4NjUnCmANvN5UWFpXEnfqNjHRuRIBxKVNDGOJZSBt2SxTBzI3HyPp23 GJP0jTQeTwluB3mbZbm02HFqaHGkx5Z0X3/Z9EY/fewfXnaFxsV3rl/Ns/OHO6Wur6b7NYhIU/w/ /ks/GQXFvMjzxWoJv4sSBuTmBwAA//8DAFBLAQItABQABgAIAAAAIQDb4fbL7gAAAIUBAAATAAAA AAAAAAAAAAAAAAAAAABbQ29udGVudF9UeXBlc10ueG1sUEsBAi0AFAAGAAgAAAAhAFr0LFu/AAAA FQEAAAsAAAAAAAAAAAAAAAAAHwEAAF9yZWxzLy5yZWxzUEsBAi0AFAAGAAgAAAAhAEJjPiHKAAAA 4QAAAA8AAAAAAAAAAAAAAAAABwIAAGRycy9kb3ducmV2LnhtbFBLBQYAAAAAAwADALcAAAD+AgAA AAA= ">
                        <v:textbox inset="1mm,1mm,1mm,1mm">
                          <w:txbxContent>
                            <w:p w:rsidRPr="00060A6D" w:rsidR="00763616" w:rsidP="00763616" w:rsidRDefault="00763616" w14:paraId="20566559" w14:textId="77777777">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br/>
                                <w:t>PROCESSI DO</w:t>
                              </w:r>
                            </w:p>
                          </w:txbxContent>
                        </v:textbox>
                      </v:rect>
                      <v:rect id="_x0000_s1566" style="position:absolute;left:40257;top:52726;width:23149;height:4062;visibility:visible;mso-wrap-style:square;v-text-anchor:middle" fillcolor="#a5a5a5 [209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AXZ/aywAAAOMAAAAPAAAAZHJzL2Rvd25yZXYueG1sRI9BSwMx EIXvgv8hjODNJmpZ27VpUaEgeFBbofQ2JOPu0s1kSWK7+uudg+Bx3rzvzZvFagy9OlLKXWQL1xMD ithF33Fj4WO7vpqBygXZYx+ZLHxThtXy/GyBtY8nfqfjpjRKQjjXaKEtZai1zq6lgHkSB2LZfcYU sMiYGu0TniQ89PrGmEoH7FgutDjQU0vusPkKUuMw7raPr+u5w9ufyr35l5j2d9ZeXowP96AKjeXf /Ec/e+Gq6dxMzayS0vKTCKCXvwAAAP//AwBQSwECLQAUAAYACAAAACEA2+H2y+4AAACFAQAAEwAA AAAAAAAAAAAAAAAAAAAAW0NvbnRlbnRfVHlwZXNdLnhtbFBLAQItABQABgAIAAAAIQBa9CxbvwAA ABUBAAALAAAAAAAAAAAAAAAAAB8BAABfcmVscy8ucmVsc1BLAQItABQABgAIAAAAIQAAXZ/aywAA AOMAAAAPAAAAAAAAAAAAAAAAAAcCAABkcnMvZG93bnJldi54bWxQSwUGAAAAAAMAAwC3AAAA/wIA AAAA ">
                        <v:textbox inset="1mm,1mm,1mm,1mm">
                          <w:txbxContent>
                            <w:p w:rsidRPr="00060A6D" w:rsidR="00763616" w:rsidP="00763616" w:rsidRDefault="00763616" w14:paraId="1DEC7CF4" w14:textId="77777777">
                              <w:pPr>
                                <w:jc w:val="center"/>
                                <w:rPr>
                                  <w:rFonts w:ascii="Open Sans" w:hAnsi="Open Sans" w:cs="Open Sans"/>
                                  <w:b/>
                                  <w:bCs/>
                                  <w:color w:val="FFFFFF" w:themeColor="background1"/>
                                  <w:sz w:val="16"/>
                                  <w:szCs w:val="16"/>
                                </w:rPr>
                              </w:pPr>
                              <w:r>
                                <w:rPr>
                                  <w:rFonts w:ascii="Open Sans" w:hAnsi="Open Sans" w:cs="Open Sans"/>
                                  <w:b/>
                                  <w:bCs/>
                                  <w:color w:val="FFFFFF" w:themeColor="background1"/>
                                  <w:sz w:val="16"/>
                                  <w:szCs w:val="16"/>
                                </w:rPr>
                                <w:t xml:space="preserve">INTEGRAZIONE CONTROLLI ANNEX A </w:t>
                                <w:br/>
                                <w:t>PROCESSI CHECK</w:t>
                              </w:r>
                            </w:p>
                          </w:txbxContent>
                        </v:textbox>
                      </v:rect>
                      <v:line id="Connettore diritto 5" style="position:absolute;flip:x;visibility:visible;mso-wrap-style:square" o:spid="_x0000_s1567" strokecolor="black [3213]" strokeweight=".25pt" o:connectortype="straight" from="997,66608" to="4597,6660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5Kz0MywAAAOMAAAAPAAAAZHJzL2Rvd25yZXYueG1sRI9PS8NA EMXvgt9hmYIXaTfGNNTYbREh6K3/RPC2ZMckNTsbsmMav71zEDzOzJv33m+9nXynRhxiG8jA3SIB hVQF11Jt4O1UzlegIltytguEBn4wwnZzfbW2hQsXOuB45FqJCcXCGmiY+0LrWDXobVyEHklun2Hw lmUcau0GexFz3+k0SXLtbUuS0Ngenxusvo7f3kC5vH3fp8hj3meaXz7K0y7fnY25mU1Pj6AYJ/4X /32/OqmfLR/yVZbeC4UwyQL05hcAAP//AwBQSwECLQAUAAYACAAAACEA2+H2y+4AAACFAQAAEwAA AAAAAAAAAAAAAAAAAAAAW0NvbnRlbnRfVHlwZXNdLnhtbFBLAQItABQABgAIAAAAIQBa9CxbvwAA ABUBAAALAAAAAAAAAAAAAAAAAB8BAABfcmVscy8ucmVsc1BLAQItABQABgAIAAAAIQB5Kz0MywAA AOMAAAAPAAAAAAAAAAAAAAAAAAcCAABkcnMvZG93bnJldi54bWxQSwUGAAAAAAMAAwC3AAAA/wIA AAAA ">
                        <v:stroke joinstyle="miter"/>
                      </v:line>
                      <v:oval id="Ovale 3" style="position:absolute;left:343;top:31991;width:1251;height:1219;visibility:visible;mso-wrap-style:square;v-text-anchor:middle" o:spid="_x0000_s1568"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BNhmygAAAOIAAAAPAAAAZHJzL2Rvd25yZXYueG1sRE9da8Iw FH0X9h/CHfgiM1FBt2oUNxwbgyE6QR8vzbUtNje1yWr11y8PAx8P53u2aG0pGqp94VjDoK9AEKfO FJxp2P28Pz2D8AHZYOmYNFzJw2L+0JlhYtyFN9RsQyZiCPsENeQhVImUPs3Jou+7ijhyR1dbDBHW mTQ1XmK4LeVQqbG0WHBsyLGit5zS0/bXatgXjbqGw+7rtlp/91bDj/Nrb3PWuvvYLqcgArXhLv53 fxoNo8nLSKnBOG6Ol+IdkPM/AAAA//8DAFBLAQItABQABgAIAAAAIQDb4fbL7gAAAIUBAAATAAAA AAAAAAAAAAAAAAAAAABbQ29udGVudF9UeXBlc10ueG1sUEsBAi0AFAAGAAgAAAAhAFr0LFu/AAAA FQEAAAsAAAAAAAAAAAAAAAAAHwEAAF9yZWxzLy5yZWxzUEsBAi0AFAAGAAgAAAAhAF4E2GbKAAAA 4gAAAA8AAAAAAAAAAAAAAAAABwIAAGRycy9kb3ducmV2LnhtbFBLBQYAAAAAAwADALcAAAD+AgAA AAA= ">
                        <v:stroke joinstyle="miter"/>
                      </v:oval>
                      <v:shape id="Connettore 2 1" style="position:absolute;left:1590;top:23584;width:2613;height:8847;flip:y;visibility:visible;mso-wrap-style:square" o:spid="_x0000_s15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iVCRywAAAOIAAAAPAAAAZHJzL2Rvd25yZXYueG1sRI9Ba8JA FITvhf6H5RW81U2rqTF1FVEKOVRQUw/eXrOvSWj2bciumv57Vyh4HGbmG2a26E0jztS52rKCl2EE griwuuZSwVf+8ZyAcB5ZY2OZFPyRg8X88WGGqbYX3tF570sRIOxSVFB536ZSuqIig25oW+Lg/djO oA+yK6Xu8BLgppGvUfQmDdYcFipsaVVR8bs/GQUZ0+QzzrMs2drV4Xu3nh7zw0apwVO/fAfhqff3 8H870wrGo1E8iZJ4DLdL4Q7I+RUAAP//AwBQSwECLQAUAAYACAAAACEA2+H2y+4AAACFAQAAEwAA AAAAAAAAAAAAAAAAAAAAW0NvbnRlbnRfVHlwZXNdLnhtbFBLAQItABQABgAIAAAAIQBa9CxbvwAA ABUBAAALAAAAAAAAAAAAAAAAAB8BAABfcmVscy8ucmVsc1BLAQItABQABgAIAAAAIQCUiVCRywAA AOIAAAAPAAAAAAAAAAAAAAAAAAcCAABkcnMvZG93bnJldi54bWxQSwUGAAAAAAMAAwC3AAAA/wIA AAAA ">
                        <v:stroke joinstyle="miter" endarrow="open"/>
                      </v:shape>
                      <v:shape id="Connettore 2 1" style="position:absolute;left:1590;top:30175;width:2606;height:2255;flip:y;visibility:visible;mso-wrap-style:square" o:spid="_x0000_s157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VjyKyQAAAOMAAAAPAAAAZHJzL2Rvd25yZXYueG1sRE/NasJA EL4LfYdlCt50Y0SNqasUSyEHhWrqwds0O01Cs7Mhu2r69q5Q6HG+/1ltetOIK3WutqxgMo5AEBdW 11wq+MzfRwkI55E1NpZJwS852KyfBitMtb3xga5HX4oQwi5FBZX3bSqlKyoy6Ma2JQ7ct+0M+nB2 pdQd3kK4aWQcRXNpsObQUGFL24qKn+PFKMiYFrtZnmXJh92evg5vy3N+2is1fO5fX0B46v2/+M+d 6TB/FsfJfLqYTOHxUwBAru8AAAD//wMAUEsBAi0AFAAGAAgAAAAhANvh9svuAAAAhQEAABMAAAAA AAAAAAAAAAAAAAAAAFtDb250ZW50X1R5cGVzXS54bWxQSwECLQAUAAYACAAAACEAWvQsW78AAAAV AQAACwAAAAAAAAAAAAAAAAAfAQAAX3JlbHMvLnJlbHNQSwECLQAUAAYACAAAACEAKlY8iskAAADj AAAADwAAAAAAAAAAAAAAAAAHAgAAZHJzL2Rvd25yZXYueG1sUEsFBgAAAAADAAMAtwAAAP0CAAAA AA== ">
                        <v:stroke joinstyle="miter" endarrow="open"/>
                      </v:shape>
                      <v:shape id="Connettore 2 1" style="position:absolute;left:1590;top:32466;width:3001;height:4293;visibility:visible;mso-wrap-style:square" o:spid="_x0000_s157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jnvVxQAAAOIAAAAPAAAAZHJzL2Rvd25yZXYueG1sRE/Pa8Iw FL4L/g/hCd40nbpWq1FEUHadE70+mmdb1rzEJmrdX78cBjt+fL9Xm8404kGtry0reBsnIIgLq2su FZy+9qM5CB+QNTaWScGLPGzW/d4Kc22f/EmPYyhFDGGfo4IqBJdL6YuKDPqxdcSRu9rWYIiwLaVu 8RnDTSMnSZJKgzXHhgod7Soqvo93o+BwcvbicLorZXee33+yW/M6pEoNB912CSJQF/7Ff+4PrWCy yNJs8T6Lm+OleAfk+hcAAP//AwBQSwECLQAUAAYACAAAACEA2+H2y+4AAACFAQAAEwAAAAAAAAAA AAAAAAAAAAAAW0NvbnRlbnRfVHlwZXNdLnhtbFBLAQItABQABgAIAAAAIQBa9CxbvwAAABUBAAAL AAAAAAAAAAAAAAAAAB8BAABfcmVscy8ucmVsc1BLAQItABQABgAIAAAAIQBijnvVxQAAAOIAAAAP AAAAAAAAAAAAAAAAAAcCAABkcnMvZG93bnJldi54bWxQSwUGAAAAAAMAAwC3AAAA+QIAAAAA ">
                        <v:stroke joinstyle="miter" endarrow="open"/>
                      </v:shape>
                      <v:shape id="Connettore 2 1" style="position:absolute;left:1590;top:32526;width:2610;height:11044;visibility:visible;mso-wrap-style:square" o:spid="_x0000_s157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nmL3xgAAAOMAAAAPAAAAZHJzL2Rvd25yZXYueG1sRE9fa8Iw EH8X/A7hhL1pujqrVNMiwmSvc7K9Hs3ZljWX2ESt+/TLQNjj/f7fphxMJ67U+9aygudZAoK4srrl WsHx43W6AuEDssbOMim4k4eyGI82mGt743e6HkItYgj7HBU0IbhcSl81ZNDPrCOO3Mn2BkM8+1rq Hm8x3HQyTZJMGmw5NjToaNdQ9X24GAX7o7NfDue7Wg6fq8vP8tzd95lST5NhuwYRaAj/4of7Tcf5 82WaviySLIO/nyIAsvgFAAD//wMAUEsBAi0AFAAGAAgAAAAhANvh9svuAAAAhQEAABMAAAAAAAAA AAAAAAAAAAAAAFtDb250ZW50X1R5cGVzXS54bWxQSwECLQAUAAYACAAAACEAWvQsW78AAAAVAQAA CwAAAAAAAAAAAAAAAAAfAQAAX3JlbHMvLnJlbHNQSwECLQAUAAYACAAAACEADJ5i98YAAADjAAAA DwAAAAAAAAAAAAAAAAAHAgAAZHJzL2Rvd25yZXYueG1sUEsFBgAAAAADAAMAtwAAAPoCAAAAAA== ">
                        <v:stroke joinstyle="miter" endarrow="open"/>
                      </v:shape>
                      <v:rect id="_x0000_s1573" style="position:absolute;left:33250;width:15171;height:3486;visibility:visible;mso-wrap-style:square;v-text-anchor:middle" fillcolor="#f2f2f2 [3052]" strokecolor="#09101d [484]" strokeweight="2.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dnRWyQAAAOIAAAAPAAAAZHJzL2Rvd25yZXYueG1sRI9BawIx FITvhf6H8IReRJO26yKrUUppwaurh/b22Dx3Fzcva5Lq1l/fCAWPw8x8wyzXg+3EmXxoHWt4nioQ xJUzLdca9rvPyRxEiMgGO8ek4ZcCrFePD0ssjLvwls5lrEWCcChQQxNjX0gZqoYshqnriZN3cN5i TNLX0ni8JLjt5ItSubTYclposKf3hqpj+WM1jLOdP8VviddjefpS3X72ocYzrZ9Gw9sCRKQh3sP/ 7Y3RkL/OlcpylcHtUroDcvUHAAD//wMAUEsBAi0AFAAGAAgAAAAhANvh9svuAAAAhQEAABMAAAAA AAAAAAAAAAAAAAAAAFtDb250ZW50X1R5cGVzXS54bWxQSwECLQAUAAYACAAAACEAWvQsW78AAAAV AQAACwAAAAAAAAAAAAAAAAAfAQAAX3JlbHMvLnJlbHNQSwECLQAUAAYACAAAACEAx3Z0VskAAADi AAAADwAAAAAAAAAAAAAAAAAHAgAAZHJzL2Rvd25yZXYueG1sUEsFBgAAAAADAAMAtwAAAP0CAAAA AA== ">
                        <v:textbox inset="1mm,1mm,1mm,1mm">
                          <w:txbxContent>
                            <w:p w:rsidRPr="005048CE" w:rsidR="00763616" w:rsidP="00763616" w:rsidRDefault="00763616" w14:paraId="1754F060"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PSI-03 Lavoro in rete</w:t>
                              </w:r>
                            </w:p>
                          </w:txbxContent>
                        </v:textbox>
                      </v:rect>
                      <v:rect id="_x0000_s1574" style="position:absolute;left:16625;width:15170;height:3486;visibility:visible;mso-wrap-style:square;v-text-anchor:middle" fillcolor="#f2f2f2 [3052]" strokecolor="#09101d [484]" strokeweight="2.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4YreywAAAOMAAAAPAAAAZHJzL2Rvd25yZXYueG1sRI9BT8Mw DIXvSPyHyEhcJpYwaJnKsgkhkLjS7QA3qzFttcbpkrAVfj0+IO1ov+f3Pq82kx/UkWLqA1u4nRtQ xE1wPbcWdtvXmyWolJEdDoHJwg8l2KwvL1ZYuXDidzrWuVUSwqlCC13OY6V1ajrymOZhJBbtK0SP WcbYahfxJOF+0AtjSu2xZ2nocKTnjpp9/e0tzO638ZA/Nf7u68OHGXbFi5kV1l5fTU+PoDJN+Wz+ v35zgr8sysVd8VAKtPwkC9DrPwAAAP//AwBQSwECLQAUAAYACAAAACEA2+H2y+4AAACFAQAAEwAA AAAAAAAAAAAAAAAAAAAAW0NvbnRlbnRfVHlwZXNdLnhtbFBLAQItABQABgAIAAAAIQBa9CxbvwAA ABUBAAALAAAAAAAAAAAAAAAAAB8BAABfcmVscy8ucmVsc1BLAQItABQABgAIAAAAIQDy4YreywAA AOMAAAAPAAAAAAAAAAAAAAAAAAcCAABkcnMvZG93bnJldi54bWxQSwUGAAAAAAMAAwC3AAAA/wIA AAAA ">
                        <v:textbox inset="1mm,1mm,1mm,1mm">
                          <w:txbxContent>
                            <w:p w:rsidRPr="00D36B60" w:rsidR="00763616" w:rsidP="00763616" w:rsidRDefault="00763616" w14:paraId="7009E2E0"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PSI-02 Sicurezza fisica</w:t>
                              </w:r>
                            </w:p>
                          </w:txbxContent>
                        </v:textbox>
                      </v:rect>
                      <v:rect id="_x0000_s1575" style="position:absolute;width:15170;height:3486;visibility:visible;mso-wrap-style:square;v-text-anchor:middle" fillcolor="#f2f2f2 [3052]" strokecolor="#09101d [484]" strokeweight="2.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ipHUxwAAAOIAAAAPAAAAZHJzL2Rvd25yZXYueG1sRE/Pa8Iw FL4L+x/CG3iRmczaMjqjjKGw66qH7fZo3tpi81KTqN3++mUg7Pjx/V5tRtuLC/nQOdbwOFcgiGtn Om40HPa7hycQISIb7B2Thm8KsFnfTVZYGnfld7pUsREphEOJGtoYh1LKULdkMczdQJy4L+ctxgR9 I43Hawq3vVwoVUiLHaeGFgd6bak+VmerYbbc+1P8lPhzrE4fqj/kWzXLtZ7ejy/PICKN8V98c7+Z ND/PsqLIlgv4u5QwyPUvAAAA//8DAFBLAQItABQABgAIAAAAIQDb4fbL7gAAAIUBAAATAAAAAAAA AAAAAAAAAAAAAABbQ29udGVudF9UeXBlc10ueG1sUEsBAi0AFAAGAAgAAAAhAFr0LFu/AAAAFQEA AAsAAAAAAAAAAAAAAAAAHwEAAF9yZWxzLy5yZWxzUEsBAi0AFAAGAAgAAAAhAMOKkdTHAAAA4gAA AA8AAAAAAAAAAAAAAAAABwIAAGRycy9kb3ducmV2LnhtbFBLBQYAAAAAAwADALcAAAD7AgAAAAA= ">
                        <v:textbox inset="1mm,1mm,1mm,1mm">
                          <w:txbxContent>
                            <w:p w:rsidRPr="005048CE" w:rsidR="00763616" w:rsidP="00763616" w:rsidRDefault="00763616" w14:paraId="6A7D7D0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PSI-01 Controllo d’accesso </w:t>
                              </w:r>
                            </w:p>
                          </w:txbxContent>
                        </v:textbox>
                      </v:rect>
                      <v:rect id="_x0000_s1576" style="position:absolute;left:49816;width:15171;height:3486;visibility:visible;mso-wrap-style:square;v-text-anchor:middle" fillcolor="#f2f2f2 [3052]" strokecolor="#09101d [484]" strokeweight="2.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7pvYNyQAAAOMAAAAPAAAAZHJzL2Rvd25yZXYueG1sRI9BawIx FITvhf6H8ApeRBO1kbI1SikWeu3qQW+Pzevu4uZlTVLd9tc3hYLHYWa+YVabwXXiQiG2ng3MpgoE ceVty7WB/e5t8gQiJmSLnWcy8E0RNuv7uxUW1l/5gy5lqkWGcCzQQJNSX0gZq4YcxqnvibP36YPD lGWopQ14zXDXyblSS+mw5bzQYE+vDVWn8ssZGD/uwjkdJf6cyvNBdXu9VWNtzOhheHkGkWhIt/B/ +90ayMSFnum5XsDfp/wH5PoXAAD//wMAUEsBAi0AFAAGAAgAAAAhANvh9svuAAAAhQEAABMAAAAA AAAAAAAAAAAAAAAAAFtDb250ZW50X1R5cGVzXS54bWxQSwECLQAUAAYACAAAACEAWvQsW78AAAAV AQAACwAAAAAAAAAAAAAAAAAfAQAAX3JlbHMvLnJlbHNQSwECLQAUAAYACAAAACEAe6b2DckAAADj AAAADwAAAAAAAAAAAAAAAAAHAgAAZHJzL2Rvd25yZXYueG1sUEsFBgAAAAADAAMAtwAAAP0CAAAA AA== ">
                        <v:textbox inset="1mm,1mm,1mm,1mm">
                          <w:txbxContent>
                            <w:p w:rsidRPr="00D36B60" w:rsidR="00763616" w:rsidP="00763616" w:rsidRDefault="00763616" w14:paraId="5791B55D"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4"/>
                                  <w:szCs w:val="14"/>
                                </w:rPr>
                                <w:t>PSI-04 Preparazione e gestione incidenti</w:t>
                              </w:r>
                            </w:p>
                          </w:txbxContent>
                        </v:textbox>
                      </v:rect>
                      <v:shape id="Connettore 2 6" style="position:absolute;left:7506;top:4322;width:0;height:6477;visibility:visible;mso-wrap-style:square" o:spid="_x0000_s1577" strokecolor="black [3213]" strokeweight="2.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TeLDixwAAAOIAAAAPAAAAZHJzL2Rvd25yZXYueG1sRE9da8Iw FH0f7D+EO/BtphZ1tRplFARB2ZgOfL00d22xualJrN2/Xx6EPR7O92ozmFb05HxjWcFknIAgLq1u uFLwfdq+ZiB8QNbYWiYFv+Rhs35+WmGu7Z2/qD+GSsQQ9jkqqEPocil9WZNBP7YdceR+rDMYInSV 1A7vMdy0Mk2SuTTYcGyosaOipvJyvBkFuwPP3OnzOndVtl+cP/qiTS+FUqOX4X0JItAQ/sUP904r eMumk2yRTuPmeCneAbn+AwAA//8DAFBLAQItABQABgAIAAAAIQDb4fbL7gAAAIUBAAATAAAAAAAA AAAAAAAAAAAAAABbQ29udGVudF9UeXBlc10ueG1sUEsBAi0AFAAGAAgAAAAhAFr0LFu/AAAAFQEA AAsAAAAAAAAAAAAAAAAAHwEAAF9yZWxzLy5yZWxzUEsBAi0AFAAGAAgAAAAhAFN4sOLHAAAA4gAA AA8AAAAAAAAAAAAAAAAABwIAAGRycy9kb3ducmV2LnhtbFBLBQYAAAAAAwADALcAAAD7AgAAAAA= ">
                        <v:stroke joinstyle="miter" endarrow="block"/>
                      </v:shape>
                      <v:shape id="Connettore 2 6" style="position:absolute;left:24250;top:4322;width:0;height:6477;visibility:visible;mso-wrap-style:square" o:spid="_x0000_s1578" strokecolor="black [3213]" strokeweight="2.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q2GQvyAAAAOMAAAAPAAAAZHJzL2Rvd25yZXYueG1sRE9fa8Iw EH8f7DuEG/imaUW7rjPKKAwEx2Q62OvR3Npic+mSWOu3XwbCHu/3/1ab0XRiIOdbywrSWQKCuLK6 5VrB5/F1moPwAVljZ5kUXMnDZn1/t8JC2wt/0HAItYgh7AtU0ITQF1L6qiGDfmZ74sh9W2cwxNPV Uju8xHDTyXmSZNJgy7GhwZ7KhqrT4WwUbN946Y77n8zV+e7p630ou/mpVGryML48gwg0hn/xzb3V cf5jluZZkuYL+PspAiDXvwAAAP//AwBQSwECLQAUAAYACAAAACEA2+H2y+4AAACFAQAAEwAAAAAA AAAAAAAAAAAAAAAAW0NvbnRlbnRfVHlwZXNdLnhtbFBLAQItABQABgAIAAAAIQBa9CxbvwAAABUB AAALAAAAAAAAAAAAAAAAAB8BAABfcmVscy8ucmVsc1BLAQItABQABgAIAAAAIQAq2GQvyAAAAOMA AAAPAAAAAAAAAAAAAAAAAAcCAABkcnMvZG93bnJldi54bWxQSwUGAAAAAAMAAwC3AAAA/AIAAAAA ">
                        <v:stroke joinstyle="miter" endarrow="block"/>
                      </v:shape>
                      <v:shape id="Connettore 2 6" style="position:absolute;left:40757;top:4322;width:0;height:6477;visibility:visible;mso-wrap-style:square" o:spid="_x0000_s1579" strokecolor="black [3213]" strokeweight="2.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Byk/yAAAAOMAAAAPAAAAZHJzL2Rvd25yZXYueG1sRE9fS8Mw EH8X/A7hhL25dIXWtS4bUhAGG4qb4OvR3Nqy5lKT2HXf3gjCHu/3/1abyfRiJOc7ywoW8wQEcW11 x42Cz+Pr4xKED8gae8uk4EoeNuv7uxWW2l74g8ZDaEQMYV+igjaEoZTS1y0Z9HM7EEfuZJ3BEE/X SO3wEsNNL9MkyaXBjmNDiwNVLdXnw49RsN1z5o7v37lrlrvi622s+vRcKTV7mF6eQQSawk38797q OD9L0qIosqcc/n6KAMj1LwAAAP//AwBQSwECLQAUAAYACAAAACEA2+H2y+4AAACFAQAAEwAAAAAA AAAAAAAAAAAAAAAAW0NvbnRlbnRfVHlwZXNdLnhtbFBLAQItABQABgAIAAAAIQBa9CxbvwAAABUB AAALAAAAAAAAAAAAAAAAAB8BAABfcmVscy8ucmVsc1BLAQItABQABgAIAAAAIQBwByk/yAAAAOMA AAAPAAAAAAAAAAAAAAAAAAcCAABkcnMvZG93bnJldi54bWxQSwUGAAAAAAMAAwC3AAAA/AIAAAAA ">
                        <v:stroke joinstyle="miter" endarrow="block"/>
                      </v:shape>
                      <v:shape id="Connettore 2 6" style="position:absolute;left:57382;top:4322;width:0;height:6477;visibility:visible;mso-wrap-style:square" o:spid="_x0000_s1580" strokecolor="black [3213]" strokeweight="2.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lUkZywAAAOIAAAAPAAAAZHJzL2Rvd25yZXYueG1sRI9Ba8JA FITvhf6H5RV6qxutjTF1lRIoCBZLVfD6yD6TYPZturuN6b93CwWPw8x8wyxWg2lFT843lhWMRwkI 4tLqhisFh/37UwbCB2SNrWVS8EseVsv7uwXm2l74i/pdqESEsM9RQR1Cl0vpy5oM+pHtiKN3ss5g iNJVUju8RLhp5SRJUmmw4bhQY0dFTeV592MUrD/4xe0/v1NXZZv5cdsX7eRcKPX4MLy9ggg0hFv4 v73WCrL58yydZuMp/F2Kd0AurwAAAP//AwBQSwECLQAUAAYACAAAACEA2+H2y+4AAACFAQAAEwAA AAAAAAAAAAAAAAAAAAAAW0NvbnRlbnRfVHlwZXNdLnhtbFBLAQItABQABgAIAAAAIQBa9CxbvwAA ABUBAAALAAAAAAAAAAAAAAAAAB8BAABfcmVscy8ucmVsc1BLAQItABQABgAIAAAAIQDolUkZywAA AOIAAAAPAAAAAAAAAAAAAAAAAAcCAABkcnMvZG93bnJldi54bWxQSwUGAAAAAAMAAwC3AAAA/wIA AAAA ">
                        <v:stroke joinstyle="miter" endarrow="block"/>
                      </v:shape>
                    </v:group>
                  </w:pict>
                </mc:Fallback>
              </mc:AlternateContent>
            </w:r>
          </w:p>
          <w:p w14:paraId="3A135DAE" w14:textId="77777777" w:rsidR="00114F44" w:rsidRPr="00114F44" w:rsidRDefault="00114F44" w:rsidP="00114F44">
            <w:pPr>
              <w:rPr>
                <w:rFonts w:ascii="Open Sans" w:hAnsi="Open Sans" w:cs="Open Sans"/>
                <w:sz w:val="20"/>
                <w:szCs w:val="20"/>
              </w:rPr>
            </w:pPr>
          </w:p>
          <w:p w14:paraId="0823D80D" w14:textId="77777777" w:rsidR="00114F44" w:rsidRPr="00114F44" w:rsidRDefault="00114F44" w:rsidP="00114F44">
            <w:pPr>
              <w:rPr>
                <w:rFonts w:ascii="Open Sans" w:hAnsi="Open Sans" w:cs="Open Sans"/>
                <w:sz w:val="20"/>
                <w:szCs w:val="20"/>
              </w:rPr>
            </w:pPr>
          </w:p>
          <w:p w14:paraId="20EC0214" w14:textId="77777777" w:rsidR="00114F44" w:rsidRPr="00114F44" w:rsidRDefault="00114F44" w:rsidP="00114F44">
            <w:pPr>
              <w:rPr>
                <w:rFonts w:ascii="Open Sans" w:hAnsi="Open Sans" w:cs="Open Sans"/>
                <w:sz w:val="20"/>
                <w:szCs w:val="20"/>
              </w:rPr>
            </w:pPr>
          </w:p>
          <w:p w14:paraId="5AB9F38E" w14:textId="77777777" w:rsidR="00114F44" w:rsidRPr="00114F44" w:rsidRDefault="00114F44" w:rsidP="00114F44">
            <w:pPr>
              <w:rPr>
                <w:rFonts w:ascii="Open Sans" w:hAnsi="Open Sans" w:cs="Open Sans"/>
                <w:sz w:val="20"/>
                <w:szCs w:val="20"/>
              </w:rPr>
            </w:pPr>
          </w:p>
          <w:p w14:paraId="59542952" w14:textId="77777777" w:rsidR="00114F44" w:rsidRPr="00114F44" w:rsidRDefault="00114F44" w:rsidP="00114F44">
            <w:pPr>
              <w:rPr>
                <w:rFonts w:ascii="Open Sans" w:hAnsi="Open Sans" w:cs="Open Sans"/>
                <w:sz w:val="20"/>
                <w:szCs w:val="20"/>
              </w:rPr>
            </w:pPr>
          </w:p>
          <w:p w14:paraId="0B16D70F" w14:textId="77777777" w:rsidR="00114F44" w:rsidRPr="00114F44" w:rsidRDefault="00114F44" w:rsidP="00114F44">
            <w:pPr>
              <w:rPr>
                <w:rFonts w:ascii="Open Sans" w:hAnsi="Open Sans" w:cs="Open Sans"/>
                <w:sz w:val="20"/>
                <w:szCs w:val="20"/>
              </w:rPr>
            </w:pPr>
          </w:p>
          <w:p w14:paraId="248FB39D" w14:textId="77777777" w:rsidR="00114F44" w:rsidRPr="00114F44" w:rsidRDefault="00114F44" w:rsidP="00114F44">
            <w:pPr>
              <w:rPr>
                <w:rFonts w:ascii="Open Sans" w:hAnsi="Open Sans" w:cs="Open Sans"/>
                <w:sz w:val="20"/>
                <w:szCs w:val="20"/>
              </w:rPr>
            </w:pPr>
          </w:p>
          <w:p w14:paraId="335873D0" w14:textId="77777777" w:rsidR="00114F44" w:rsidRPr="00114F44" w:rsidRDefault="00114F44" w:rsidP="00114F44">
            <w:pPr>
              <w:rPr>
                <w:rFonts w:ascii="Open Sans" w:hAnsi="Open Sans" w:cs="Open Sans"/>
                <w:sz w:val="20"/>
                <w:szCs w:val="20"/>
              </w:rPr>
            </w:pPr>
          </w:p>
          <w:p w14:paraId="697CC7C4" w14:textId="77777777" w:rsidR="00114F44" w:rsidRPr="00114F44" w:rsidRDefault="00114F44" w:rsidP="00114F44">
            <w:pPr>
              <w:rPr>
                <w:rFonts w:ascii="Open Sans" w:hAnsi="Open Sans" w:cs="Open Sans"/>
                <w:sz w:val="20"/>
                <w:szCs w:val="20"/>
              </w:rPr>
            </w:pPr>
          </w:p>
          <w:p w14:paraId="2B424EB3" w14:textId="77777777" w:rsidR="00114F44" w:rsidRPr="00114F44" w:rsidRDefault="00114F44" w:rsidP="00114F44">
            <w:pPr>
              <w:rPr>
                <w:rFonts w:ascii="Open Sans" w:hAnsi="Open Sans" w:cs="Open Sans"/>
                <w:sz w:val="20"/>
                <w:szCs w:val="20"/>
              </w:rPr>
            </w:pPr>
          </w:p>
          <w:p w14:paraId="785D54F9" w14:textId="77777777" w:rsidR="00114F44" w:rsidRPr="00114F44" w:rsidRDefault="00114F44" w:rsidP="00114F44">
            <w:pPr>
              <w:rPr>
                <w:rFonts w:ascii="Open Sans" w:hAnsi="Open Sans" w:cs="Open Sans"/>
                <w:sz w:val="20"/>
                <w:szCs w:val="20"/>
              </w:rPr>
            </w:pPr>
          </w:p>
          <w:p w14:paraId="07C372B7" w14:textId="77777777" w:rsidR="00114F44" w:rsidRPr="00114F44" w:rsidRDefault="00114F44" w:rsidP="00114F44">
            <w:pPr>
              <w:rPr>
                <w:rFonts w:ascii="Open Sans" w:hAnsi="Open Sans" w:cs="Open Sans"/>
                <w:sz w:val="20"/>
                <w:szCs w:val="20"/>
              </w:rPr>
            </w:pPr>
          </w:p>
          <w:p w14:paraId="5FACA5C9" w14:textId="77777777" w:rsidR="00114F44" w:rsidRPr="00114F44" w:rsidRDefault="00114F44" w:rsidP="00114F44">
            <w:pPr>
              <w:rPr>
                <w:rFonts w:ascii="Open Sans" w:hAnsi="Open Sans" w:cs="Open Sans"/>
                <w:sz w:val="20"/>
                <w:szCs w:val="20"/>
              </w:rPr>
            </w:pPr>
          </w:p>
          <w:p w14:paraId="0C7C51A1" w14:textId="77777777" w:rsidR="00114F44" w:rsidRPr="00114F44" w:rsidRDefault="00114F44" w:rsidP="00114F44">
            <w:pPr>
              <w:rPr>
                <w:rFonts w:ascii="Open Sans" w:hAnsi="Open Sans" w:cs="Open Sans"/>
                <w:sz w:val="20"/>
                <w:szCs w:val="20"/>
              </w:rPr>
            </w:pPr>
          </w:p>
          <w:p w14:paraId="72E59A0E" w14:textId="77777777" w:rsidR="00114F44" w:rsidRPr="00114F44" w:rsidRDefault="00114F44" w:rsidP="00114F44">
            <w:pPr>
              <w:rPr>
                <w:rFonts w:ascii="Open Sans" w:hAnsi="Open Sans" w:cs="Open Sans"/>
                <w:sz w:val="20"/>
                <w:szCs w:val="20"/>
              </w:rPr>
            </w:pPr>
          </w:p>
          <w:p w14:paraId="4B6D3133" w14:textId="77777777" w:rsidR="00114F44" w:rsidRPr="00114F44" w:rsidRDefault="00114F44" w:rsidP="00114F44">
            <w:pPr>
              <w:rPr>
                <w:rFonts w:ascii="Open Sans" w:hAnsi="Open Sans" w:cs="Open Sans"/>
                <w:sz w:val="20"/>
                <w:szCs w:val="20"/>
              </w:rPr>
            </w:pPr>
          </w:p>
          <w:p w14:paraId="61DB5ECD" w14:textId="77777777" w:rsidR="00114F44" w:rsidRPr="00114F44" w:rsidRDefault="00114F44" w:rsidP="00114F44">
            <w:pPr>
              <w:rPr>
                <w:rFonts w:ascii="Open Sans" w:hAnsi="Open Sans" w:cs="Open Sans"/>
                <w:sz w:val="20"/>
                <w:szCs w:val="20"/>
              </w:rPr>
            </w:pPr>
          </w:p>
          <w:p w14:paraId="5F1E9102" w14:textId="77777777" w:rsidR="00114F44" w:rsidRPr="00114F44" w:rsidRDefault="00114F44" w:rsidP="00114F44">
            <w:pPr>
              <w:rPr>
                <w:rFonts w:ascii="Open Sans" w:hAnsi="Open Sans" w:cs="Open Sans"/>
                <w:sz w:val="20"/>
                <w:szCs w:val="20"/>
              </w:rPr>
            </w:pPr>
          </w:p>
          <w:p w14:paraId="5143F73A" w14:textId="77777777" w:rsidR="00114F44" w:rsidRPr="00114F44" w:rsidRDefault="00114F44" w:rsidP="00114F44">
            <w:pPr>
              <w:rPr>
                <w:rFonts w:ascii="Open Sans" w:hAnsi="Open Sans" w:cs="Open Sans"/>
                <w:sz w:val="20"/>
                <w:szCs w:val="20"/>
              </w:rPr>
            </w:pPr>
          </w:p>
          <w:p w14:paraId="6A6D3F59" w14:textId="77777777" w:rsidR="00114F44" w:rsidRPr="00114F44" w:rsidRDefault="00114F44" w:rsidP="00114F44">
            <w:pPr>
              <w:rPr>
                <w:rFonts w:ascii="Open Sans" w:hAnsi="Open Sans" w:cs="Open Sans"/>
                <w:sz w:val="20"/>
                <w:szCs w:val="20"/>
              </w:rPr>
            </w:pPr>
          </w:p>
          <w:p w14:paraId="1139770E" w14:textId="77777777" w:rsidR="00114F44" w:rsidRPr="00114F44" w:rsidRDefault="00114F44" w:rsidP="00114F44">
            <w:pPr>
              <w:rPr>
                <w:rFonts w:ascii="Open Sans" w:hAnsi="Open Sans" w:cs="Open Sans"/>
                <w:sz w:val="20"/>
                <w:szCs w:val="20"/>
              </w:rPr>
            </w:pPr>
          </w:p>
          <w:p w14:paraId="5C26039B" w14:textId="77777777" w:rsidR="00114F44" w:rsidRPr="00114F44" w:rsidRDefault="00114F44" w:rsidP="00114F44">
            <w:pPr>
              <w:rPr>
                <w:rFonts w:ascii="Open Sans" w:hAnsi="Open Sans" w:cs="Open Sans"/>
                <w:sz w:val="20"/>
                <w:szCs w:val="20"/>
              </w:rPr>
            </w:pPr>
          </w:p>
          <w:p w14:paraId="52D54620" w14:textId="77777777" w:rsidR="00114F44" w:rsidRDefault="00114F44" w:rsidP="00114F44">
            <w:pPr>
              <w:tabs>
                <w:tab w:val="left" w:pos="1467"/>
              </w:tabs>
              <w:rPr>
                <w:rFonts w:ascii="Open Sans" w:hAnsi="Open Sans" w:cs="Open Sans"/>
                <w:sz w:val="20"/>
                <w:szCs w:val="20"/>
              </w:rPr>
            </w:pPr>
            <w:r>
              <w:rPr>
                <w:rFonts w:ascii="Open Sans" w:hAnsi="Open Sans" w:cs="Open Sans"/>
                <w:sz w:val="20"/>
                <w:szCs w:val="20"/>
              </w:rPr>
              <w:lastRenderedPageBreak/>
              <w:tab/>
            </w:r>
          </w:p>
          <w:p w14:paraId="47108EF0" w14:textId="77777777" w:rsidR="00114F44" w:rsidRDefault="00114F44" w:rsidP="00114F44">
            <w:pPr>
              <w:tabs>
                <w:tab w:val="left" w:pos="1467"/>
              </w:tabs>
              <w:rPr>
                <w:rFonts w:ascii="Open Sans" w:hAnsi="Open Sans" w:cs="Open Sans"/>
                <w:sz w:val="20"/>
                <w:szCs w:val="20"/>
              </w:rPr>
            </w:pPr>
          </w:p>
          <w:p w14:paraId="6148612E" w14:textId="42FADDD3" w:rsidR="00114F44" w:rsidRDefault="00114F44" w:rsidP="00114F44">
            <w:pPr>
              <w:rPr>
                <w:rFonts w:ascii="Open Sans" w:hAnsi="Open Sans" w:cs="Open Sans"/>
                <w:sz w:val="20"/>
                <w:szCs w:val="20"/>
              </w:rPr>
            </w:pPr>
            <w:r>
              <w:rPr>
                <w:rFonts w:ascii="Open Sans" w:hAnsi="Open Sans" w:cs="Open Sans"/>
                <w:sz w:val="20"/>
                <w:szCs w:val="20"/>
              </w:rPr>
              <w:t>Passando adesso dalle attività eseguite ai documenti prodotti e cioè alle registrazioni delle attività di business, abbiamo modo di osservare e comprendere che è proprio la documentazione riportata di seguito (che può essere sotto forma cartacea oppure in formato digitale) ad essere oggetto di protezione.</w:t>
            </w:r>
          </w:p>
          <w:p w14:paraId="0C80E512" w14:textId="77777777" w:rsidR="00114F44" w:rsidRDefault="00114F44" w:rsidP="00114F44">
            <w:pPr>
              <w:tabs>
                <w:tab w:val="left" w:pos="1467"/>
              </w:tabs>
              <w:rPr>
                <w:rFonts w:ascii="Open Sans" w:hAnsi="Open Sans" w:cs="Open Sans"/>
                <w:sz w:val="20"/>
                <w:szCs w:val="20"/>
              </w:rPr>
            </w:pPr>
            <w:r>
              <w:rPr>
                <w:rFonts w:ascii="Open Sans" w:hAnsi="Open Sans" w:cs="Open Sans"/>
                <w:sz w:val="20"/>
                <w:szCs w:val="20"/>
              </w:rPr>
              <w:t>Le registrazioni dei processi di business, nel caso del contesto economico dell’organizzazione, rappresentano il valore maggiore da proteggere dai rischi di perdita di riservatezza, integrità e diponibilità.</w:t>
            </w:r>
          </w:p>
          <w:p w14:paraId="787A9D63" w14:textId="0E59CF54" w:rsidR="00114F44" w:rsidRDefault="00114F44" w:rsidP="00114F44">
            <w:pPr>
              <w:spacing w:after="0"/>
              <w:jc w:val="both"/>
              <w:rPr>
                <w:rFonts w:ascii="Open Sans" w:hAnsi="Open Sans" w:cs="Open Sans"/>
                <w:sz w:val="20"/>
                <w:szCs w:val="20"/>
              </w:rPr>
            </w:pPr>
            <w:r>
              <w:rPr>
                <w:rFonts w:ascii="Open Sans" w:hAnsi="Open Sans" w:cs="Open Sans"/>
                <w:sz w:val="20"/>
                <w:szCs w:val="20"/>
              </w:rPr>
              <w:t>Di seguito osserviamo i processi appartenenti alla fase DO, che abbiamo esaminato, ma non più sotto il profilo delle attività compiute ma sotto il profilo delle registrazioni prodotte, anch’esse informazioni.</w:t>
            </w:r>
          </w:p>
          <w:p w14:paraId="12F4CBFD" w14:textId="77777777" w:rsidR="00114F44" w:rsidRPr="00067D0A" w:rsidRDefault="00114F44" w:rsidP="00114F44">
            <w:pPr>
              <w:spacing w:after="0"/>
              <w:jc w:val="both"/>
              <w:rPr>
                <w:rFonts w:ascii="Open Sans" w:hAnsi="Open Sans" w:cs="Open Sans"/>
                <w:sz w:val="16"/>
                <w:szCs w:val="16"/>
              </w:rPr>
            </w:pPr>
          </w:p>
          <w:p w14:paraId="54426779" w14:textId="77777777" w:rsidR="00114F44" w:rsidRDefault="00114F44" w:rsidP="00114F44">
            <w:pPr>
              <w:spacing w:after="0"/>
              <w:rPr>
                <w:rFonts w:ascii="Open Sans" w:hAnsi="Open Sans" w:cs="Open Sans"/>
                <w:sz w:val="20"/>
                <w:szCs w:val="20"/>
              </w:rPr>
            </w:pPr>
            <w:r>
              <w:rPr>
                <w:rFonts w:ascii="Open Sans" w:hAnsi="Open Sans" w:cs="Open Sans"/>
                <w:sz w:val="20"/>
                <w:szCs w:val="20"/>
              </w:rPr>
              <w:t xml:space="preserve">Segue lo schema che raffigura i processi con le registrazioni che contengono le informazioni. </w:t>
            </w:r>
            <w:r>
              <w:rPr>
                <w:rFonts w:ascii="Open Sans" w:hAnsi="Open Sans" w:cs="Open Sans"/>
                <w:sz w:val="20"/>
                <w:szCs w:val="20"/>
              </w:rPr>
              <w:br/>
            </w:r>
          </w:p>
          <w:p w14:paraId="12888080" w14:textId="77777777" w:rsidR="00114F44" w:rsidRDefault="00114F44" w:rsidP="00114F44">
            <w:pPr>
              <w:spacing w:after="0"/>
              <w:rPr>
                <w:rFonts w:ascii="Open Sans" w:hAnsi="Open Sans" w:cs="Open Sans"/>
                <w:sz w:val="20"/>
                <w:szCs w:val="20"/>
              </w:rPr>
            </w:pPr>
            <w:r>
              <w:rPr>
                <w:rFonts w:ascii="Open Sans" w:hAnsi="Open Sans" w:cs="Open Sans"/>
                <w:sz w:val="20"/>
                <w:szCs w:val="20"/>
              </w:rPr>
              <w:t>Si suggerisce di seguire la linea di flusso del processo per comprendere che le registrazioni costituiscono output di un processo e input per il processo successivo.</w:t>
            </w:r>
          </w:p>
          <w:p w14:paraId="19B6656D" w14:textId="77777777" w:rsidR="00114F44" w:rsidRDefault="00114F44" w:rsidP="00114F44">
            <w:pPr>
              <w:spacing w:after="0"/>
              <w:rPr>
                <w:rFonts w:ascii="Open Sans" w:hAnsi="Open Sans" w:cs="Open Sans"/>
                <w:sz w:val="20"/>
                <w:szCs w:val="20"/>
              </w:rPr>
            </w:pPr>
          </w:p>
          <w:p w14:paraId="055DBF8C" w14:textId="77777777" w:rsidR="00114F44" w:rsidRDefault="00114F44" w:rsidP="00114F44">
            <w:pPr>
              <w:spacing w:after="0"/>
              <w:rPr>
                <w:rFonts w:ascii="Open Sans" w:hAnsi="Open Sans" w:cs="Open Sans"/>
                <w:sz w:val="20"/>
                <w:szCs w:val="20"/>
              </w:rPr>
            </w:pPr>
            <w:r>
              <w:rPr>
                <w:rFonts w:ascii="Open Sans" w:hAnsi="Open Sans" w:cs="Open Sans"/>
                <w:sz w:val="20"/>
                <w:szCs w:val="20"/>
              </w:rPr>
              <w:t>Tale tipo di rappresentazione utilizza, in aggiunta al linguaggio naturale, il linguaggio utilizzato per la progettazione dei processi che impiega i seguenti simboli che abbiamo adottato:</w:t>
            </w:r>
          </w:p>
          <w:p w14:paraId="788A1321" w14:textId="77777777" w:rsidR="00114F44" w:rsidRDefault="00114F44" w:rsidP="00114F44">
            <w:pPr>
              <w:spacing w:after="0"/>
              <w:rPr>
                <w:rFonts w:ascii="Open Sans" w:hAnsi="Open Sans" w:cs="Open Sans"/>
                <w:sz w:val="20"/>
                <w:szCs w:val="20"/>
              </w:rPr>
            </w:pPr>
          </w:p>
          <w:p w14:paraId="640CDECF" w14:textId="77777777" w:rsidR="00114F44" w:rsidRDefault="00114F44" w:rsidP="00114F44">
            <w:pPr>
              <w:spacing w:after="0"/>
              <w:rPr>
                <w:rFonts w:ascii="Open Sans" w:hAnsi="Open Sans" w:cs="Open Sans"/>
                <w:sz w:val="20"/>
                <w:szCs w:val="20"/>
              </w:rPr>
            </w:pPr>
          </w:p>
          <w:p w14:paraId="5CCC94EC" w14:textId="77777777" w:rsidR="00114F44" w:rsidRDefault="00114F44" w:rsidP="00114F44">
            <w:pPr>
              <w:spacing w:after="0"/>
              <w:rPr>
                <w:rFonts w:ascii="Open Sans" w:hAnsi="Open Sans" w:cs="Open Sans"/>
                <w:sz w:val="20"/>
                <w:szCs w:val="20"/>
              </w:rPr>
            </w:pPr>
            <w:r>
              <w:rPr>
                <w:noProof/>
              </w:rPr>
              <mc:AlternateContent>
                <mc:Choice Requires="wps">
                  <w:drawing>
                    <wp:anchor distT="0" distB="0" distL="114300" distR="114300" simplePos="0" relativeHeight="251698176" behindDoc="0" locked="0" layoutInCell="1" allowOverlap="1" wp14:anchorId="5BC060EC" wp14:editId="53ED6FB4">
                      <wp:simplePos x="0" y="0"/>
                      <wp:positionH relativeFrom="column">
                        <wp:posOffset>4139565</wp:posOffset>
                      </wp:positionH>
                      <wp:positionV relativeFrom="paragraph">
                        <wp:posOffset>732155</wp:posOffset>
                      </wp:positionV>
                      <wp:extent cx="782320" cy="0"/>
                      <wp:effectExtent l="0" t="0" r="0" b="0"/>
                      <wp:wrapNone/>
                      <wp:docPr id="322520165" name="Connettore 2 1"/>
                      <wp:cNvGraphicFramePr/>
                      <a:graphic xmlns:a="http://schemas.openxmlformats.org/drawingml/2006/main">
                        <a:graphicData uri="http://schemas.microsoft.com/office/word/2010/wordprocessingShape">
                          <wps:wsp>
                            <wps:cNvCnPr/>
                            <wps:spPr>
                              <a:xfrm>
                                <a:off x="0" y="0"/>
                                <a:ext cx="78232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34983C4">
                    <v:shape id="Connettore 2 1" style="position:absolute;margin-left:325.95pt;margin-top:57.65pt;width:61.6pt;height:0;z-index:2516981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5pt"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2/mc6AEAAD8EAAAOAAAAZHJzL2Uyb0RvYy54bWysU8FuGyEQvVfqPyDu9XodtYksr3Nwml6q NmrTDyAweJGAQUC99t93YO3dJs2lVS8sLPPezHszbG6PzrIDxGTQd7xdLDkDL1EZv+/4j8f7dzec pSy8EhY9dPwEid9u377ZDGENK+zRKoiMSHxaD6Hjfc5h3TRJ9uBEWmAAT5caoxOZjnHfqCgGYne2 WS2XH5oBowoRJaREf+/GS76t/FqDzF+1TpCZ7TjVlusa6/pU1ma7Eet9FKE38lyG+IcqnDCekk5U dyIL9jOaP6ickRET6ryQ6BrU2kioGkhNu3yh5nsvAlQtZE4Kk03p/9HKL4edf4hkwxDSOoWHWFQc dXTlS/WxYzXrNJkFx8wk/by+WV2tyFJ5uWpmXIgpfwJ0rGw6nnIUZt/nHXpPHcHYVq/E4XPKlJmA F0BJaj0bOn7VXr+vUQmtUffG2nJX5wJ2NrKDoI7mY1s6SATPonoQ6qNXLJ8CjZynweOF0oHizALN adnVzmdh7BwpYsTh9VBKYT1lml2qu3yyMNb8DTQzinwZtb0oVEgJPl+KtZ6iC0yTrAm4HOWWyZ8V Pgee4wsU6nD/DXhC1Mzo8wR2xmN8Lfvsrx7jLw6MuosFT6hOdX6qNTSltR3nF1Wewe/nCp/f/fYX AAAA//8DAFBLAwQUAAYACAAAACEAWCLA794AAAALAQAADwAAAGRycy9kb3ducmV2LnhtbEyP0UrD QBBF3wX/YRnBF2k3saTVmE1RoS9ahbZ+wDQ7JtHsbMhu2/j3jiDo48w93DlTLEfXqSMNofVsIJ0m oIgrb1uuDbztVpMbUCEiW+w8k4EvCrAsz88KzK0/8YaO21grKeGQo4Emxj7XOlQNOQxT3xNL9u4H h1HGodZ2wJOUu05fJ8lcO2xZLjTY02ND1ef24Axsnle1ngV8iq/r6mUcHugqfJAxlxfj/R2oSGP8 g+FHX9ShFKe9P7ANqjMwz9JbQSVIsxkoIRaLLAW1/93ostD/fyi/AQAA//8DAFBLAQItABQABgAI AAAAIQC2gziS/gAAAOEBAAATAAAAAAAAAAAAAAAAAAAAAABbQ29udGVudF9UeXBlc10ueG1sUEsB Ai0AFAAGAAgAAAAhADj9If/WAAAAlAEAAAsAAAAAAAAAAAAAAAAALwEAAF9yZWxzLy5yZWxzUEsB Ai0AFAAGAAgAAAAhAPTb+ZzoAQAAPwQAAA4AAAAAAAAAAAAAAAAALgIAAGRycy9lMm9Eb2MueG1s UEsBAi0AFAAGAAgAAAAhAFgiwO/eAAAACwEAAA8AAAAAAAAAAAAAAAAAQgQAAGRycy9kb3ducmV2 LnhtbFBLBQYAAAAABAAEAPMAAABNBQAAAAA= " w14:anchorId="5219642A">
                      <v:stroke joinstyle="miter" endarrow="open"/>
                    </v:shape>
                  </w:pict>
                </mc:Fallback>
              </mc:AlternateContent>
            </w:r>
            <w:r>
              <w:rPr>
                <w:noProof/>
              </w:rPr>
              <mc:AlternateContent>
                <mc:Choice Requires="wps">
                  <w:drawing>
                    <wp:anchor distT="0" distB="0" distL="114300" distR="114300" simplePos="0" relativeHeight="251697152" behindDoc="0" locked="0" layoutInCell="1" allowOverlap="1" wp14:anchorId="57EC8F58" wp14:editId="4A630617">
                      <wp:simplePos x="0" y="0"/>
                      <wp:positionH relativeFrom="column">
                        <wp:posOffset>796290</wp:posOffset>
                      </wp:positionH>
                      <wp:positionV relativeFrom="paragraph">
                        <wp:posOffset>473710</wp:posOffset>
                      </wp:positionV>
                      <wp:extent cx="765175" cy="367665"/>
                      <wp:effectExtent l="0" t="0" r="0" b="0"/>
                      <wp:wrapNone/>
                      <wp:docPr id="1576461155" name="Rombo 2"/>
                      <wp:cNvGraphicFramePr/>
                      <a:graphic xmlns:a="http://schemas.openxmlformats.org/drawingml/2006/main">
                        <a:graphicData uri="http://schemas.microsoft.com/office/word/2010/wordprocessingShape">
                          <wps:wsp>
                            <wps:cNvSpPr/>
                            <wps:spPr>
                              <a:xfrm>
                                <a:off x="0" y="0"/>
                                <a:ext cx="765175" cy="36766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747E07" w14:textId="77777777" w:rsidR="00114F44" w:rsidRPr="00C36E5F" w:rsidRDefault="00114F44" w:rsidP="00114F44">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DBA4B90">
                    <v:shape id="_x0000_s1581" style="position:absolute;margin-left:62.7pt;margin-top:37.3pt;width:60.25pt;height:28.95pt;z-index:251697152;visibility:visible;mso-wrap-style:square;mso-wrap-distance-left:9pt;mso-wrap-distance-top:0;mso-wrap-distance-right:9pt;mso-wrap-distance-bottom:0;mso-position-horizontal:absolute;mso-position-horizontal-relative:text;mso-position-vertical:absolute;mso-position-vertical-relative:text;v-text-anchor:middle" fillcolor="white [3212]" strokecolor="black [3213]" strokeweight=".25pt" type="#_x0000_t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IsoLphgIAAJUFAAAOAAAAZHJzL2Uyb0RvYy54bWysVE1v2zAMvQ/YfxB0X213SzoEdYqgRYcB RVs0HXpWZCkWIIuapMTOfv0o+SNrF2zAsItMieQj+Uzy8qprNNkL5xWYkhZnOSXCcKiU2Zb02/Pt h8+U+MBMxTQYUdKD8PRq+f7dZWsX4hxq0JVwBEGMX7S2pHUIdpFlnteiYf4MrDColOAaFvDqtlnl WIvojc7O83yeteAq64AL7/H1plfSZcKXUvDwIKUXgeiSYm4hnS6dm3hmy0u22Dpma8WHNNg/ZNEw ZTDoBHXDAiM7p36DahR34EGGMw5NBlIqLlINWE2Rv6lmXTMrUi1IjrcTTf7/wfL7/do+OqShtX7h UYxVdNI18Yv5kS6RdZjIEl0gHB8v5rPiYkYJR9XH+cV8PotkZkdn63z4IqAhUShppVgDpkossf2d D731aBXDedCqulVap0tsAXGtHdkz/HmbbTHgv7LShrQYP2byN4TQnUDAfLXBtI/VJykctIh42jwJ SVSF9Z73AV5nxTgXJhS9qmaV6JMtZnmeegvhUyvHOhI5CTAiSyxzwh4ATmP3PA320VWkvp6c8z8l 1jtPHikymDA5N8qAOwWgsaohcm8/ktRTE1kK3aZDbpCa2adoG982UB0eHXHQT5q3/Fbh779jPjwy h6OFQ4jrIjzgITXgv4NBoqQG9+PUe7THjkctJS2Oakn99x1zghL91eAsxLkeBTcKm1Ewu+YasIEK XESWJxEdXNCjKB00L7hFVjEKqpjhGKukPLjxch36lYF7iIvVKpnh/FoW7sza8ggemY29/Ny9MGeH ng84LPcwjjFbvOn73jZ6GljtAkiVhuLI48A5zn5qnmFPxeXy6z1ZHbfp8icAAAD//wMAUEsDBBQA BgAIAAAAIQALUT1D4AAAAAoBAAAPAAAAZHJzL2Rvd25yZXYueG1sTI/BTsMwEETvSPyDtUjcqNOQ tDTEqSKkSqCeWjj06MYmCdjrELup4evZnuA4mqfZt+U6WsMmPfreoYD5LAGmsXGqx1bA2+vm7gGY DxKVNA61gG/tYV1dX5WyUO6MOz3tQ8toBH0hBXQhDAXnvum0lX7mBo3UvbvRykBxbLka5ZnGreFp kiy4lT3ShU4O+qnTzef+ZAXU8eXnq8ZxG3fJ3Gynj0NcbZ6FuL2J9SOwoGP4g+GiT+pQkdPRnVB5 ZiineUaogGW2AEZAmuUrYEdq7tMceFXy/y9UvwAAAP//AwBQSwECLQAUAAYACAAAACEAtoM4kv4A AADhAQAAEwAAAAAAAAAAAAAAAAAAAAAAW0NvbnRlbnRfVHlwZXNdLnhtbFBLAQItABQABgAIAAAA IQA4/SH/1gAAAJQBAAALAAAAAAAAAAAAAAAAAC8BAABfcmVscy8ucmVsc1BLAQItABQABgAIAAAA IQDIsoLphgIAAJUFAAAOAAAAAAAAAAAAAAAAAC4CAABkcnMvZTJvRG9jLnhtbFBLAQItABQABgAI AAAAIQALUT1D4AAAAAoBAAAPAAAAAAAAAAAAAAAAAOAEAABkcnMvZG93bnJldi54bWxQSwUGAAAA AAQABADzAAAA7QUAAAAA " w14:anchorId="57EC8F58">
                      <v:textbox inset="0,0,0,0">
                        <w:txbxContent>
                          <w:p w:rsidRPr="00C36E5F" w:rsidR="00114F44" w:rsidP="00114F44" w:rsidRDefault="00114F44" w14:paraId="3DED869C" w14:textId="77777777">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v:textbox>
                    </v:shape>
                  </w:pict>
                </mc:Fallback>
              </mc:AlternateContent>
            </w:r>
            <w:r>
              <w:rPr>
                <w:noProof/>
              </w:rPr>
              <mc:AlternateContent>
                <mc:Choice Requires="wps">
                  <w:drawing>
                    <wp:anchor distT="0" distB="0" distL="114300" distR="114300" simplePos="0" relativeHeight="251696128" behindDoc="0" locked="0" layoutInCell="1" allowOverlap="1" wp14:anchorId="330F42CD" wp14:editId="70AD7B60">
                      <wp:simplePos x="0" y="0"/>
                      <wp:positionH relativeFrom="column">
                        <wp:posOffset>800735</wp:posOffset>
                      </wp:positionH>
                      <wp:positionV relativeFrom="paragraph">
                        <wp:posOffset>166370</wp:posOffset>
                      </wp:positionV>
                      <wp:extent cx="4743450" cy="176530"/>
                      <wp:effectExtent l="0" t="0" r="0" b="0"/>
                      <wp:wrapNone/>
                      <wp:docPr id="89741134" name="Rettangolo 1"/>
                      <wp:cNvGraphicFramePr/>
                      <a:graphic xmlns:a="http://schemas.openxmlformats.org/drawingml/2006/main">
                        <a:graphicData uri="http://schemas.microsoft.com/office/word/2010/wordprocessingShape">
                          <wps:wsp>
                            <wps:cNvSpPr/>
                            <wps:spPr>
                              <a:xfrm>
                                <a:off x="0" y="0"/>
                                <a:ext cx="4743450" cy="176530"/>
                              </a:xfrm>
                              <a:prstGeom prst="rect">
                                <a:avLst/>
                              </a:prstGeom>
                              <a:solidFill>
                                <a:schemeClr val="bg1">
                                  <a:lumMod val="95000"/>
                                </a:schemeClr>
                              </a:solidFill>
                              <a:ln w="952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693BBCF" w14:textId="77777777" w:rsidR="00114F44" w:rsidRPr="00C36E5F" w:rsidRDefault="00114F44" w:rsidP="00114F44">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27B5CBA">
                    <v:rect id="_x0000_s1582" style="position:absolute;margin-left:63.05pt;margin-top:13.1pt;width:373.5pt;height:13.9pt;z-index:251696128;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d="f" w14:anchorId="330F42C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stBbXlQIAAJ8FAAAOAAAAZHJzL2Uyb0RvYy54bWysVEtv2zAMvg/YfxB0X+2kcR9BnSJI0WFA 1xZrh54VWYoNyKImKbGzXz9KfiTtuh2GXWyRIj+Sn0heXbe1IjthXQU6p5OTlBKhORSV3uT0+/Pt pwtKnGe6YAq0yOleOHq9+PjhqjFzMYUSVCEsQRDt5o3Jaem9mSeJ46WomTsBIzReSrA18yjaTVJY 1iB6rZJpmp4lDdjCWODCOdTedJd0EfGlFNw/SOmEJyqnmJuPXxu/6/BNFldsvrHMlBXv02D/kEXN Ko1BR6gb5hnZ2uo3qLriFhxIf8KhTkDKiotYA1YzSd9U81QyI2ItSI4zI03u/8Hy+92TebRIQ2Pc 3OExVNFKW4c/5kfaSNZ+JEu0nnBUzs5np7MMOeV4Nzk/y04jm8nB21jnPwuoSTjk1OJjRI7Y7s55 jIimg0kI5kBVxW2lVBRCA4iVsmTH8OnWm0l0Vdv6KxSd7jJL0yFk7JdgHlFfISlNmpxeZtMsImgI IbroSqP5oe548nslQgJKfxOSVAVWOo2OY4guOuNcaN9l5UpWiE49+WNSETAgS4w/YvcAr6sdsLss e/vgKmJHj87p3xLrnEePGBm0H53rSoN9D0BhVX3kzn4gqaMmsOTbdYvcIDVZFmyDbg3F/tESC92M OcNvK3z3O+b8I7M4VNgquCj8A36kAnwT6E+UlGB/vqcP9tjreEtJg0OaU/djy6ygRH3ROAWnZ6EF iD8W7LGwPhb0tl4BNtMEV5Lh8YjO1qvhKC3UL7hPliEqXjHNMXZOubeDsPLd8sCNxMVyGc1wkg3z d/rJ8AAemA59/dy+MGv65vc4NvcwDDSbv5mBzjZ4alhuPcgqDsiB1/4NcAvEDu83Vlgzx3K0OuzV xS8AAAD//wMAUEsDBBQABgAIAAAAIQCmkSUY3QAAAAkBAAAPAAAAZHJzL2Rvd25yZXYueG1sTI9N SwMxEIbvgv8hjODNJl11XdbNFhEET4XWQq/pZtyE5mNJ0nb11zue9PjOPLzzTLeavWNnTNnGIGG5 EMAwDFHbMErYfbzdNcByUUErFwNK+MIMq/76qlOtjpewwfO2jIxKQm6VBFPK1HKeB4Ne5UWcMNDu MyavCsU0cp3Uhcq945UQNffKBrpg1ISvBofj9uQlHJ1o3tdD2U17s98o69bfNqGUtzfzyzOwgnP5 g+FXn9ShJ6dDPAWdmaNc1UtCJVR1BYyA5umeBgcJjw8CeN/x/x/0PwAAAP//AwBQSwECLQAUAAYA CAAAACEAtoM4kv4AAADhAQAAEwAAAAAAAAAAAAAAAAAAAAAAW0NvbnRlbnRfVHlwZXNdLnhtbFBL AQItABQABgAIAAAAIQA4/SH/1gAAAJQBAAALAAAAAAAAAAAAAAAAAC8BAABfcmVscy8ucmVsc1BL AQItABQABgAIAAAAIQDstBbXlQIAAJ8FAAAOAAAAAAAAAAAAAAAAAC4CAABkcnMvZTJvRG9jLnht bFBLAQItABQABgAIAAAAIQCmkSUY3QAAAAkBAAAPAAAAAAAAAAAAAAAAAO8EAABkcnMvZG93bnJl di54bWxQSwUGAAAAAAQABADzAAAA+QUAAAAA ">
                      <v:textbox inset="1mm,1mm,1mm,1mm">
                        <w:txbxContent>
                          <w:p w:rsidRPr="00C36E5F" w:rsidR="00114F44" w:rsidP="00114F44" w:rsidRDefault="00114F44" w14:paraId="477EAA6C"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v:textbox>
                    </v:rect>
                  </w:pict>
                </mc:Fallback>
              </mc:AlternateContent>
            </w:r>
            <w:r>
              <w:rPr>
                <w:noProof/>
              </w:rPr>
              <mc:AlternateContent>
                <mc:Choice Requires="wps">
                  <w:drawing>
                    <wp:anchor distT="0" distB="0" distL="114300" distR="114300" simplePos="0" relativeHeight="251695104" behindDoc="0" locked="0" layoutInCell="1" allowOverlap="1" wp14:anchorId="068D95EF" wp14:editId="551DBB76">
                      <wp:simplePos x="0" y="0"/>
                      <wp:positionH relativeFrom="column">
                        <wp:posOffset>4980940</wp:posOffset>
                      </wp:positionH>
                      <wp:positionV relativeFrom="paragraph">
                        <wp:posOffset>489585</wp:posOffset>
                      </wp:positionV>
                      <wp:extent cx="701675" cy="215900"/>
                      <wp:effectExtent l="0" t="0" r="0" b="0"/>
                      <wp:wrapNone/>
                      <wp:docPr id="87552923" name="Rettangolo con angoli arrotondati 1"/>
                      <wp:cNvGraphicFramePr/>
                      <a:graphic xmlns:a="http://schemas.openxmlformats.org/drawingml/2006/main">
                        <a:graphicData uri="http://schemas.microsoft.com/office/word/2010/wordprocessingShape">
                          <wps:wsp>
                            <wps:cNvSpPr/>
                            <wps:spPr>
                              <a:xfrm>
                                <a:off x="0" y="0"/>
                                <a:ext cx="701675"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019254B" w14:textId="77777777" w:rsidR="00114F44" w:rsidRPr="005D63B8"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959C4F0">
                    <v:roundrect id="_x0000_s1583" style="position:absolute;margin-left:392.2pt;margin-top:38.55pt;width:55.25pt;height:17pt;z-index:251695104;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068D95E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nmwXjwIAAHMFAAAOAAAAZHJzL2Uyb0RvYy54bWysVEtv2zAMvg/YfxB0X22nSLMGdYqgRYcB RVs0HXpWZKn2IImapMTOfv0o+ZFuLXYYdrEpkfxEfnxcXHZakb1wvgFT0uIkp0QYDlVjXkr67enm 02dKfGCmYgqMKOlBeHq5+vjhorVLMYMaVCUcQRDjl60taR2CXWaZ57XQzJ+AFQaVEpxmAY/uJasc axFdq2yW52dZC66yDrjwHm+veyVdJXwpBQ/3UnoRiCopxhbS16XvNn6z1QVbvjhm64YPYbB/iEKz xuCjE9Q1C4zsXPMGSjfcgQcZTjjoDKRsuEg5YDZF/kc2m5pZkXJBcrydaPL/D5bf7Tf2wSENrfVL j2LMopNOxz/GR7pE1mEiS3SBcLxc5MXZYk4JR9WsmJ/niczs6GydD18EaBKFkjrYmeoRC5J4Yvtb HxJhFTFMY2ew6jslUiukf88UOc3PF4tYHkQcjFEaMaOngZtGqVRAZUhb0tMC4/lNgx7KIMQxtySF gxLRTplHIUlTYTaz5JjaTlwpRzAEDIlzYULRq2pWif66mOdTspNHCjQBRmSJkU3YA0Bs6bfYfYaD fXQVqWsn5/xvgfXOk0d6GUyYnHVjwL0HoDCr4eXefiSppyayFLpth9wgNfOzaBvvtlAdHhxx0M+R t/ymweLeMh8emMPK4YjhMgj3+JEKsCYwSJTU4H6+dx/tsZ9RS0mLg1hS/2PHnKBEfTXY6XFqR8GN wnYUzE5fAZaqwDVjeRLRwQU1itKBfsYdsY6voIoZjm+VlAc3Hq5CvxBwy3CxXicznE7Lwq3ZWB7B I7Ox9566Z+bs0NEBR+EOxiEd2rRn9WgbPQ2sdwFkE6LyyONwwMlOzTNsobg6Xp+T1XFXrn4BAAD/ /wMAUEsDBBQABgAIAAAAIQBD+c9z3gAAAAoBAAAPAAAAZHJzL2Rvd25yZXYueG1sTI/BTsMwDIbv SLxDZCQuiKWbItaVphMCIYF2gY3ds8a0ZY1TJelW3h5zAp9s+dPvz+V6cr04YYidJw3zWQYCqfa2 o0bDx+75NgcRkyFrek+o4RsjrKvLi9IU1p/pHU/b1AgOoVgYDW1KQyFlrFt0Js78gMS7Tx+cSTyG RtpgzhzuernIsjvpTEd8oTUDPrZYH7ej0yDfRnVU+12ir83LzWKDQ9g/vWp9fTU93INIOKU/GH71 WR0qdjr4kWwUvYZlrhSj3CznIBjIV2oF4sAkF8iqlP9fqH4AAAD//wMAUEsBAi0AFAAGAAgAAAAh ALaDOJL+AAAA4QEAABMAAAAAAAAAAAAAAAAAAAAAAFtDb250ZW50X1R5cGVzXS54bWxQSwECLQAU AAYACAAAACEAOP0h/9YAAACUAQAACwAAAAAAAAAAAAAAAAAvAQAAX3JlbHMvLnJlbHNQSwECLQAU AAYACAAAACEA4Z5sF48CAABzBQAADgAAAAAAAAAAAAAAAAAuAgAAZHJzL2Uyb0RvYy54bWxQSwEC LQAUAAYACAAAACEAQ/nPc94AAAAKAQAADwAAAAAAAAAAAAAAAADpBAAAZHJzL2Rvd25yZXYueG1s UEsFBgAAAAAEAAQA8wAAAPQFAAAAAA== ">
                      <v:stroke joinstyle="miter"/>
                      <v:textbox inset="0,0,0,0">
                        <w:txbxContent>
                          <w:p w:rsidRPr="005D63B8" w:rsidR="00114F44" w:rsidP="00114F44" w:rsidRDefault="00114F44" w14:paraId="354B2A0B"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v:textbox>
                    </v:roundrect>
                  </w:pict>
                </mc:Fallback>
              </mc:AlternateContent>
            </w:r>
            <w:r>
              <w:rPr>
                <w:noProof/>
              </w:rPr>
              <mc:AlternateContent>
                <mc:Choice Requires="wps">
                  <w:drawing>
                    <wp:anchor distT="0" distB="0" distL="114300" distR="114300" simplePos="0" relativeHeight="251694080" behindDoc="0" locked="0" layoutInCell="1" allowOverlap="1" wp14:anchorId="05B7D571" wp14:editId="328FE3AA">
                      <wp:simplePos x="0" y="0"/>
                      <wp:positionH relativeFrom="column">
                        <wp:posOffset>5277485</wp:posOffset>
                      </wp:positionH>
                      <wp:positionV relativeFrom="paragraph">
                        <wp:posOffset>675005</wp:posOffset>
                      </wp:positionV>
                      <wp:extent cx="126365" cy="123190"/>
                      <wp:effectExtent l="0" t="0" r="0" b="0"/>
                      <wp:wrapNone/>
                      <wp:docPr id="2099107991" name="Ovale 3"/>
                      <wp:cNvGraphicFramePr/>
                      <a:graphic xmlns:a="http://schemas.openxmlformats.org/drawingml/2006/main">
                        <a:graphicData uri="http://schemas.microsoft.com/office/word/2010/wordprocessingShape">
                          <wps:wsp>
                            <wps:cNvSpPr/>
                            <wps:spPr>
                              <a:xfrm>
                                <a:off x="0" y="0"/>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2703B69">
                    <v:oval id="Ovale 3" style="position:absolute;margin-left:415.55pt;margin-top:53.15pt;width:9.95pt;height:9.7pt;z-index:25169408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3D48697B"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tVn/lQIAALUFAAAOAAAAZHJzL2Uyb0RvYy54bWysVE1v2zAMvQ/YfxB0X22nTT+COkXQosOA ri2WDj0rshQLkEVNUuJkv36U7DjJ2u0w7CKLIvlIPpO8vtk0mqyF8wpMSYuTnBJhOFTKLEv6/eX+ 0yUlPjBTMQ1GlHQrPL2Zfvxw3dqJGEENuhKOIIjxk9aWtA7BTrLM81o0zJ+AFQaVElzDAopumVWO tYje6GyU5+dZC66yDrjwHl/vOiWdJnwpBQ9PUnoRiC4p5hbS6dK5iGc2vWaTpWO2VrxPg/1DFg1T BoMOUHcsMLJy6g1Uo7gDDzKccGgykFJxkWrAaor8t2rmNbMi1YLkeDvQ5P8fLH9cz+2zQxpa6yce r7GKjXRN/GJ+ZJPI2g5kiU0gHB+L0fnp+ZgSjqpidFpcJTKzvbN1PnwW0JB4KanQWlkfy2ETtn7w AWOi9c4qPnvQqrpXWichtoC41Y6sGf68xbJIrnrVfIWqe7sa5/kuauqYaJ5Qj5C0IW1JT4uLcUI4 0g1uHWLYFLElMK8DK5S0wcc9Q+kWtlrERLX5JiRRFXIy6gIcZ844FyZ02fuaVaILVfwx+QQYkSVS MWD3AO9jdzn39tFVpN4fnPO/JdY5Dx4pMpgwODfKgHsPQGNVfeTOfkdSR01kaQHV9tkRB93kecvv FbbDA/PhmTkcNRxKXB/hCQ+pAf8T9DdKanA/33uP9jgBqKWkxdEtqf+xYk5Qor8YnI2r4uwsznoS zsYXIxTcoWZxqDGr5hawwQpcVJana7QPeneVDppX3DKzGBVVzHCMXVIe3E64Dd1KwT3FxWyWzHC+ LQsPZm55BI+sxl5/2bwyZ/uZCDhMj7Ab8zdz0dlGTwOzVQCp0tDsee35xt2QerbfY3H5HMrJar9t p78AAAD//wMAUEsDBBQABgAIAAAAIQCBtBYX4wAAAAsBAAAPAAAAZHJzL2Rvd25yZXYueG1sTI9B S8NAEIXvgv9hGcFLsbtJaQ0xm6JSEYQirQU9bpMxCWZn0+w2Tf31jic9znsfb97LlqNtxYC9bxxp iKYKBFLhyoYqDbu3p5sEhA+GStM6Qg1n9LDMLy8yk5buRBsctqESHEI+NRrqELpUSl/UaI2fug6J vU/XWxP47CtZ9ubE4baVsVILaU1D/KE2HT7WWHxtj1bDezOoc/jYvXyvXteTVfx8eJhsDlpfX433 dyACjuEPht/6XB1y7rR3Ryq9aDUksyhilA21mIFgIplHvG7PSjy/BZln8v+G/AcAAP//AwBQSwEC LQAUAAYACAAAACEAtoM4kv4AAADhAQAAEwAAAAAAAAAAAAAAAAAAAAAAW0NvbnRlbnRfVHlwZXNd LnhtbFBLAQItABQABgAIAAAAIQA4/SH/1gAAAJQBAAALAAAAAAAAAAAAAAAAAC8BAABfcmVscy8u cmVsc1BLAQItABQABgAIAAAAIQDWtVn/lQIAALUFAAAOAAAAAAAAAAAAAAAAAC4CAABkcnMvZTJv RG9jLnhtbFBLAQItABQABgAIAAAAIQCBtBYX4wAAAAsBAAAPAAAAAAAAAAAAAAAAAO8EAABkcnMv ZG93bnJldi54bWxQSwUGAAAAAAQABADzAAAA/wUAAAAA ">
                      <v:stroke joinstyle="miter"/>
                    </v:oval>
                  </w:pict>
                </mc:Fallback>
              </mc:AlternateContent>
            </w:r>
            <w:r>
              <w:rPr>
                <w:noProof/>
              </w:rPr>
              <mc:AlternateContent>
                <mc:Choice Requires="wps">
                  <w:drawing>
                    <wp:anchor distT="0" distB="0" distL="114300" distR="114300" simplePos="0" relativeHeight="251693056" behindDoc="0" locked="0" layoutInCell="1" allowOverlap="1" wp14:anchorId="7D375BCF" wp14:editId="651A071E">
                      <wp:simplePos x="0" y="0"/>
                      <wp:positionH relativeFrom="column">
                        <wp:posOffset>4197350</wp:posOffset>
                      </wp:positionH>
                      <wp:positionV relativeFrom="paragraph">
                        <wp:posOffset>489585</wp:posOffset>
                      </wp:positionV>
                      <wp:extent cx="701040" cy="215900"/>
                      <wp:effectExtent l="0" t="0" r="0" b="0"/>
                      <wp:wrapNone/>
                      <wp:docPr id="866168187" name="Rettangolo con angoli arrotondati 1"/>
                      <wp:cNvGraphicFramePr/>
                      <a:graphic xmlns:a="http://schemas.openxmlformats.org/drawingml/2006/main">
                        <a:graphicData uri="http://schemas.microsoft.com/office/word/2010/wordprocessingShape">
                          <wps:wsp>
                            <wps:cNvSpPr/>
                            <wps:spPr>
                              <a:xfrm>
                                <a:off x="0" y="0"/>
                                <a:ext cx="701040"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3C5771F" w14:textId="77777777" w:rsidR="00114F44" w:rsidRPr="005D63B8"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4C32AF1">
                    <v:roundrect id="_x0000_s1584" style="position:absolute;margin-left:330.5pt;margin-top:38.55pt;width:55.2pt;height:17pt;z-index:251693056;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7D375BC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jx1QjwIAAHMFAAAOAAAAZHJzL2Uyb0RvYy54bWysVEtv2zAMvg/YfxB0X22ny7IGdYogRYYB RVu0HXpWZKn2IImapMTOfv0o+ZFhLXYYdrEpkfxEfnxcXnVakYNwvgFT0uIsp0QYDlVjXkr67Wn7 4TMlPjBTMQVGlPQoPL1avX932dqlmEENqhKOIIjxy9aWtA7BLrPM81po5s/ACoNKCU6zgEf3klWO tYiuVTbL809ZC66yDrjwHm+veyVdJXwpBQ93UnoRiCopxhbS16XvLn6z1SVbvjhm64YPYbB/iEKz xuCjE9Q1C4zsXfMKSjfcgQcZzjjoDKRsuEg5YDZF/kc2jzWzIuWC5Hg70eT/Hyy/PTzae4c0tNYv PYoxi046Hf8YH+kSWceJLNEFwvFygfF+REo5qmbF/CJPZGYnZ+t8+CJAkyiU1MHeVA9YkMQTO9z4 kAiriGEaO4NV3ymRWiH9B6bIeX6xWMTyIOJgjNKIGT0NbBulUgGVIW1Jz4vFPIFPGvRQBiFOuSUp HJWICMo8CEmaCrOZJcfUdmKjHMEQMCTOhQlFr6pZJfrrYp5PyU4eKdAEGJElRjZhDwCxpV9j9xkO 9tFVpK6dnPO/BdY7Tx7pZTBhctaNAfcWgMKshpd7+5GknprIUuh2HXKD1MxTHeLdDqrjvSMO+jny lm8bLO4N8+GeOawc9gMug3CHH6kAawKDREkN7udb99Ee+xm1lLQ4iCX1P/bMCUrUV4OdHqd2FNwo 7EbB7PUGsFQFrhnLk4gOLqhRlA70M+6IdXwFVcxwfKukPLjxsAn9QsAtw8V6ncxwOi0LN+bR8gge mY2999Q9M2eHjg44CrcwDunQpj2rJ9voaWC9DyCbEJUnHocDTnZqnmELxdXx+zlZnXbl6hcAAAD/ /wMAUEsDBBQABgAIAAAAIQC99X533wAAAAoBAAAPAAAAZHJzL2Rvd25yZXYueG1sTI9BS8NAEIXv Qv/DMoVexG5SQioxmyKKUOlFW3vfZsckNjsbdjdt/PeOJ53LMLzHm++Vm8n24oI+dI4UpMsEBFLt TEeNgo/Dy909iBA1Gd07QgXfGGBTzW5KXRh3pXe87GMjOIRCoRW0MQ6FlKFu0eqwdAMSa5/OWx35 9I00Xl853PZylSS5tLoj/tDqAZ9arM/70SqQb2N2zo6HSF+77e1qh4M/Pr8qtZhPjw8gIk7xzwy/ +IwOFTOd3EgmiF5BnqfcJSpYr1MQbOCdgTixkwdkVcr/FaofAAAA//8DAFBLAQItABQABgAIAAAA IQC2gziS/gAAAOEBAAATAAAAAAAAAAAAAAAAAAAAAABbQ29udGVudF9UeXBlc10ueG1sUEsBAi0A FAAGAAgAAAAhADj9If/WAAAAlAEAAAsAAAAAAAAAAAAAAAAALwEAAF9yZWxzLy5yZWxzUEsBAi0A FAAGAAgAAAAhAEuPHVCPAgAAcwUAAA4AAAAAAAAAAAAAAAAALgIAAGRycy9lMm9Eb2MueG1sUEsB Ai0AFAAGAAgAAAAhAL31fnffAAAACgEAAA8AAAAAAAAAAAAAAAAA6QQAAGRycy9kb3ducmV2Lnht bFBLBQYAAAAABAAEAPMAAAD1BQAAAAA= ">
                      <v:stroke joinstyle="miter"/>
                      <v:textbox inset="0,0,0,0">
                        <w:txbxContent>
                          <w:p w:rsidRPr="005D63B8" w:rsidR="00114F44" w:rsidP="00114F44" w:rsidRDefault="00114F44" w14:paraId="7037CFBE"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v:textbox>
                    </v:roundrect>
                  </w:pict>
                </mc:Fallback>
              </mc:AlternateContent>
            </w:r>
            <w:r>
              <w:rPr>
                <w:noProof/>
              </w:rPr>
              <mc:AlternateContent>
                <mc:Choice Requires="wps">
                  <w:drawing>
                    <wp:anchor distT="0" distB="0" distL="114300" distR="114300" simplePos="0" relativeHeight="251692032" behindDoc="0" locked="0" layoutInCell="1" allowOverlap="1" wp14:anchorId="16D3C14A" wp14:editId="64CB44C4">
                      <wp:simplePos x="0" y="0"/>
                      <wp:positionH relativeFrom="column">
                        <wp:posOffset>2938145</wp:posOffset>
                      </wp:positionH>
                      <wp:positionV relativeFrom="paragraph">
                        <wp:posOffset>501650</wp:posOffset>
                      </wp:positionV>
                      <wp:extent cx="1092835" cy="295275"/>
                      <wp:effectExtent l="0" t="0" r="0" b="0"/>
                      <wp:wrapNone/>
                      <wp:docPr id="761461112"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3FFA886" w14:textId="77777777" w:rsidR="00114F44" w:rsidRPr="00DF01A5"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FBC97C1">
                    <v:rect id="_x0000_s1585" style="position:absolute;margin-left:231.35pt;margin-top:39.5pt;width:86.05pt;height:23.25pt;z-index:251692032;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strokeweight=".25pt" w14:anchorId="16D3C14A"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OnwjmwIAAKwFAAAOAAAAZHJzL2Uyb0RvYy54bWysVMFu2zAMvQ/YPwi6r7ZTpGuDOkXQosOA rg3aDj0rshQbkEVNUmJnXz9Kcpy063YYdrFJiXwkn0heXvWtIlthXQO6pMVJTonQHKpGr0v6/fn2 0zklzjNdMQValHQnHL2af/xw2ZmZmEANqhKWIIh2s86UtPbezLLM8Vq0zJ2AERovJdiWeVTtOqss 6xC9Vdkkz8+yDmxlLHDhHJ7epEs6j/hSCu4fpHTCE1VSzM3Hr43fVfhm80s2W1tm6oYPabB/yKJl jcagI9QN84xsbPMbVNtwCw6kP+HQZiBlw0WsAasp8jfVPNXMiFgLkuPMSJP7f7D8fvtklhZp6Iyb ORRDFb20bfhjfqSPZO1GskTvCcfDIr+YnJ9OKeF4N7mYTj5PA5vZwdtY578IaEkQSmrxMSJHbHvn fDLdm4RgDlRT3TZKRSU0gLhWlmwZPt1qXURXtWm/QZXOLqZ5Hh8QQ8Z+CeYxgVdISpOupKcFpheA Q8Qb5uqEUaE0ZK00+h5IiJLfKRGclH4UkjQVlj2JKGO8BMM4F9qnFF3NKpGOiz9mGAEDssR6R+wB 4HXpe+xE2GAfXEVs79E5/1tiyXn0iJFB+9G5bTTY9wAUVjVETvZ7khI1gSXfr3rkBqmZngfbcLaC are0xEIaOGf4bYPE3zHnl8zihOEs4tbwD/iRCvCBYJAoqcH+fO882GPj4y0lHU5sSd2PDbOCEvVV 40icnoV+IP5YscfK6ljRm/YasLMK3E+GRxGdrVd7UVpoX3C5LEJUvGKaY+yScm/3yrVPmwTXExeL RTTDsTbM3+knwwN4YDq03HP/wqwZJsHjDN3DfrrZ7M1AJNvgqWGx8SCbOC0HXoc3wJUQ231YX2Hn HOvR6rBk578AAAD//wMAUEsDBBQABgAIAAAAIQDg9pAL4QAAAAoBAAAPAAAAZHJzL2Rvd25yZXYu eG1sTI/BTsMwEETvSPyDtUhcUOs0bVIIcSpUASriQmsuvbmxiSPidRS7bfj7Lic4rvZp5k25Gl3H TmYIrUcBs2kCzGDtdYuNgE/5MrkHFqJCrTqPRsCPCbCqrq9KVWh/xq057WLDKARDoQTYGPuC81Bb 41SY+t4g/b784FSkc2i4HtSZwl3H0yTJuVMtUoNVvVlbU3/vjk5A3LTyQ9rsbr2Zo3zfy/3z6+xN iNub8ekRWDRj/IPhV5/UoSKngz+iDqwTsMjTJaEClg+0iYB8vqAtByLTLANelfz/hOoCAAD//wMA UEsBAi0AFAAGAAgAAAAhALaDOJL+AAAA4QEAABMAAAAAAAAAAAAAAAAAAAAAAFtDb250ZW50X1R5 cGVzXS54bWxQSwECLQAUAAYACAAAACEAOP0h/9YAAACUAQAACwAAAAAAAAAAAAAAAAAvAQAAX3Jl bHMvLnJlbHNQSwECLQAUAAYACAAAACEALzp8I5sCAACsBQAADgAAAAAAAAAAAAAAAAAuAgAAZHJz L2Uyb0RvYy54bWxQSwECLQAUAAYACAAAACEA4PaQC+EAAAAKAQAADwAAAAAAAAAAAAAAAAD1BAAA ZHJzL2Rvd25yZXYueG1sUEsFBgAAAAAEAAQA8wAAAAMGAAAAAA== ">
                      <v:stroke dashstyle="dash"/>
                      <v:textbox inset="1mm,1mm,1mm,1mm">
                        <w:txbxContent>
                          <w:p w:rsidRPr="00DF01A5" w:rsidR="00114F44" w:rsidP="00114F44" w:rsidRDefault="00114F44" w14:paraId="3D956F21"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v:textbox>
                    </v:rect>
                  </w:pict>
                </mc:Fallback>
              </mc:AlternateContent>
            </w:r>
            <w:r>
              <w:rPr>
                <w:noProof/>
              </w:rPr>
              <mc:AlternateContent>
                <mc:Choice Requires="wps">
                  <w:drawing>
                    <wp:anchor distT="0" distB="0" distL="114300" distR="114300" simplePos="0" relativeHeight="251691008" behindDoc="0" locked="0" layoutInCell="1" allowOverlap="1" wp14:anchorId="3B2CE996" wp14:editId="0CB7086F">
                      <wp:simplePos x="0" y="0"/>
                      <wp:positionH relativeFrom="column">
                        <wp:posOffset>1691640</wp:posOffset>
                      </wp:positionH>
                      <wp:positionV relativeFrom="paragraph">
                        <wp:posOffset>513080</wp:posOffset>
                      </wp:positionV>
                      <wp:extent cx="1092835" cy="295275"/>
                      <wp:effectExtent l="0" t="0" r="0" b="0"/>
                      <wp:wrapNone/>
                      <wp:docPr id="1129423109"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9752149" w14:textId="77777777" w:rsidR="00114F44" w:rsidRPr="00C36E5F" w:rsidRDefault="00114F44" w:rsidP="00114F44">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E86F534">
                    <v:rect id="_x0000_s1586" style="position:absolute;margin-left:133.2pt;margin-top:40.4pt;width:86.05pt;height:23.25pt;z-index:251691008;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w14:anchorId="3B2CE99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iQ0P8jAIAAI4FAAAOAAAAZHJzL2Uyb0RvYy54bWysVMFu2zAMvQ/YPwi6r3ZSpGuCOkXQosOA ri3aDj0rshQbkEWNUhJnXz9Kdpy063YYdrFJiXwkn0heXLaNYRuFvgZb8NFJzpmyEsrargr+/fnm 0zlnPghbCgNWFXynPL+cf/xwsXUzNYYKTKmQEYj1s60reBWCm2WZl5VqhD8BpyxdasBGBFJxlZUo toTemGyc52fZFrB0CFJ5T6fX3SWfJ3ytlQz3WnsVmCk45RbSF9N3Gb/Z/ELMVihcVcs+DfEPWTSi thR0gLoWQbA11r9BNbVE8KDDiYQmA61rqVINVM0of1PNUyWcSrUQOd4NNPn/ByvvNk/uAYmGrfMz T2KsotXYxD/lx9pE1m4gS7WBSToc5dPx+emEM0l34+lk/HkS2cwO3g59+KKgYVEoONJjJI7E5taH znRvEoN5MHV5UxuTlNgA6sog2wh6uuVqlFzNuvkGZXc2neR5ekAKmfolmqcEXiEZy7YFp/y69A5l JinsjIrxjH1UmtUlFTZOkQbELpiQUtnQJeErUaruePTHHBJgRNZU0YDdA7wubo/dUdLbR1eVGnhw zv+WWOc8eKTIYMPg3NQW8D0AQ1X1kTt7ovCImiiGdtkSN0TNZBpt49kSyt0DMoRupLyTNzU9863w 4UEgzRBNG+2FcE8fbYCeAHqJswrw53vn0Z5am24529JMFtz/WAtUnJmvlpr+9Cy+OAvHCh4ry2PF rpsroN4Z0QZyMonkjMHsRY3QvND6WMSodCWspNgFlwH3ylXodgUtIKkWi2RGg+tEuLVPTkbwyHRs 4+f2RaDrez3QlNzBfn7F7E3Ld7bR08JiHUDXaR4OvPZvQEOfGrpfUHGrHOvJ6rBG578AAAD//wMA UEsDBBQABgAIAAAAIQCFbFit3gAAAAoBAAAPAAAAZHJzL2Rvd25yZXYueG1sTI/BTsMwEETvSPyD tUjcqE1aQhTiVAjEDZBSeuHmxG5iYa+j2E3Tv2c50eNqn2beVNvFOzabKdqAEu5XApjBLmiLvYT9 19tdASwmhVq5gEbC2UTY1tdXlSp1OGFj5l3qGYVgLJWEIaWx5Dx2g/EqrsJokH6HMHmV6Jx6rid1 onDveCZEzr2ySA2DGs3LYLqf3dFLaNxZxZnbw7dt9/Prh+g+Q/Mu5e3N8vwELJkl/cPwp0/qUJNT G46oI3MSsjzfECqhEDSBgM26eADWEpk9roHXFb+cUP8CAAD//wMAUEsBAi0AFAAGAAgAAAAhALaD OJL+AAAA4QEAABMAAAAAAAAAAAAAAAAAAAAAAFtDb250ZW50X1R5cGVzXS54bWxQSwECLQAUAAYA CAAAACEAOP0h/9YAAACUAQAACwAAAAAAAAAAAAAAAAAvAQAAX3JlbHMvLnJlbHNQSwECLQAUAAYA CAAAACEAokND/IwCAACOBQAADgAAAAAAAAAAAAAAAAAuAgAAZHJzL2Uyb0RvYy54bWxQSwECLQAU AAYACAAAACEAhWxYrd4AAAAKAQAADwAAAAAAAAAAAAAAAADmBAAAZHJzL2Rvd25yZXYueG1sUEsF BgAAAAAEAAQA8wAAAPEFAAAAAA== ">
                      <v:textbox inset="1mm,1mm,1mm,1mm">
                        <w:txbxContent>
                          <w:p w:rsidRPr="00C36E5F" w:rsidR="00114F44" w:rsidP="00114F44" w:rsidRDefault="00114F44" w14:paraId="0621B9BC"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2A0B2AED" wp14:editId="58E60E14">
                      <wp:simplePos x="0" y="0"/>
                      <wp:positionH relativeFrom="column">
                        <wp:posOffset>658553</wp:posOffset>
                      </wp:positionH>
                      <wp:positionV relativeFrom="paragraph">
                        <wp:posOffset>154904</wp:posOffset>
                      </wp:positionV>
                      <wp:extent cx="5020927" cy="728217"/>
                      <wp:effectExtent l="0" t="0" r="0" b="0"/>
                      <wp:wrapNone/>
                      <wp:docPr id="190496338" name="Rettangolo 9"/>
                      <wp:cNvGraphicFramePr/>
                      <a:graphic xmlns:a="http://schemas.openxmlformats.org/drawingml/2006/main">
                        <a:graphicData uri="http://schemas.microsoft.com/office/word/2010/wordprocessingShape">
                          <wps:wsp>
                            <wps:cNvSpPr/>
                            <wps:spPr>
                              <a:xfrm>
                                <a:off x="0" y="0"/>
                                <a:ext cx="5020927" cy="728217"/>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B94A5B4">
                    <v:rect id="Rettangolo 9" style="position:absolute;margin-left:51.85pt;margin-top:12.2pt;width:395.35pt;height:57.35pt;z-index:2516899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18B2EBA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aACHlAIAALMFAAAOAAAAZHJzL2Uyb0RvYy54bWysVE1v2zAMvQ/YfxB0X/2xZmmDOkXQosOA ri3WDj0rshQbkEVNUuJkv36U5Dhp1+0w7CKLIvlIPpO8uNx2imyEdS3oihYnOSVCc6hbvaro96eb D2eUOM90zRRoUdGdcPRy/v7dRW9mooQGVC0sQRDtZr2paOO9mWWZ443omDsBIzQqJdiOeRTtKqst 6xG9U1mZ55+yHmxtLHDhHL5eJyWdR3wpBff3Ujrhiaoo5ubjaeO5DGc2v2CzlWWmafmQBvuHLDrW agw6Ql0zz8jatr9BdS234ED6Ew5dBlK2XMQasJoif1XNY8OMiLUgOc6MNLn/B8vvNo/mwSINvXEz h9dQxVbaLnwxP7KNZO1GssTWE46Pk7zMz8spJRx10/KsLKaBzezgbazznwV0JFwqavFnRI7Y5tb5 ZLo3CcEcqLa+aZWKQmgAcaUs2TD8dctVEV3VuvsKdXo7n+R5/IEYMvZLMI8JvEBSmvQV/VhMJxHh hW50S4h+WwwlHFkhutIIe+An3vxOiZCo0t+EJG2NjJQpwMvMGedC+5S9a1gtUqjij8lHwIAskYoR ewB4GztxOdgHVxE7f3TO/5ZYch49YmTQfnTuWg32LQCFVQ2Rk/2epERNYGkJ9e7BEgtp7pzhNy32 wi1z/oFZHDQcSVwe/h4PqQD/Eww3ShqwP996D/bY/6ilpMfBraj7sWZWUKK+aJyM8+L0NEx6FE4n 0xIFe6xZHmv0ursCbLAC15Th8RrsvdpfpYXuGXfMIkRFFdMcY1eUe7sXrnxaKLiluFgsohlOt2H+ Vj8aHsADq6HXn7bPzJphIDyO0h3sh5zNXs1Fsg2eGhZrD7KNQ3PgdeAbN0Ps+mGLhdVzLEerw66d /wIAAP//AwBQSwMEFAAGAAgAAAAhAH5STzbdAAAACgEAAA8AAABkcnMvZG93bnJldi54bWxMj8FO wzAQRO9I/IO1SNyonaaCNsSpEAgJjhQkrm68xFHjtRW7bcrXsz3R247maXamXk9+EAccUx9IQzFT IJDaYHvqNHx9vt4tQaRsyJohEGo4YYJ1c31Vm8qGI33gYZM7wSGUKqPB5RwrKVPr0Js0CxGJvZ8w epNZjp20ozlyuB/kXKl76U1P/MGZiM8O291m7zV8v8e+c/K3fYtDKspY7E72RWl9ezM9PYLIOOV/ GM71uTo03Gkb9mSTGFir8oFRDfPFAgQDy9X52LJTrgqQTS0vJzR/AAAA//8DAFBLAQItABQABgAI AAAAIQC2gziS/gAAAOEBAAATAAAAAAAAAAAAAAAAAAAAAABbQ29udGVudF9UeXBlc10ueG1sUEsB Ai0AFAAGAAgAAAAhADj9If/WAAAAlAEAAAsAAAAAAAAAAAAAAAAALwEAAF9yZWxzLy5yZWxzUEsB Ai0AFAAGAAgAAAAhAMRoAIeUAgAAswUAAA4AAAAAAAAAAAAAAAAALgIAAGRycy9lMm9Eb2MueG1s UEsBAi0AFAAGAAgAAAAhAH5STzbdAAAACgEAAA8AAAAAAAAAAAAAAAAA7gQAAGRycy9kb3ducmV2 LnhtbFBLBQYAAAAABAAEAPMAAAD4BQAAAAA= "/>
                  </w:pict>
                </mc:Fallback>
              </mc:AlternateContent>
            </w:r>
          </w:p>
          <w:p w14:paraId="2F7A06E4" w14:textId="77777777" w:rsidR="00114F44" w:rsidRDefault="00114F44" w:rsidP="00114F44">
            <w:pPr>
              <w:spacing w:after="0"/>
              <w:rPr>
                <w:rFonts w:ascii="Open Sans" w:hAnsi="Open Sans" w:cs="Open Sans"/>
                <w:sz w:val="20"/>
                <w:szCs w:val="20"/>
              </w:rPr>
            </w:pPr>
          </w:p>
          <w:p w14:paraId="7767148B" w14:textId="77777777" w:rsidR="00114F44" w:rsidRDefault="00114F44" w:rsidP="00114F44">
            <w:pPr>
              <w:spacing w:after="0"/>
              <w:rPr>
                <w:rFonts w:ascii="Open Sans" w:hAnsi="Open Sans" w:cs="Open Sans"/>
                <w:sz w:val="20"/>
                <w:szCs w:val="20"/>
              </w:rPr>
            </w:pPr>
          </w:p>
          <w:p w14:paraId="488C0FC8" w14:textId="77777777" w:rsidR="00114F44" w:rsidRDefault="00114F44" w:rsidP="00114F44">
            <w:pPr>
              <w:spacing w:after="0"/>
              <w:rPr>
                <w:rFonts w:ascii="Open Sans" w:hAnsi="Open Sans" w:cs="Open Sans"/>
                <w:sz w:val="20"/>
                <w:szCs w:val="20"/>
              </w:rPr>
            </w:pPr>
          </w:p>
          <w:p w14:paraId="40464C17" w14:textId="77777777" w:rsidR="00114F44" w:rsidRDefault="00114F44" w:rsidP="00114F44">
            <w:pPr>
              <w:spacing w:after="0"/>
              <w:rPr>
                <w:rFonts w:ascii="Open Sans" w:hAnsi="Open Sans" w:cs="Open Sans"/>
                <w:sz w:val="20"/>
                <w:szCs w:val="20"/>
              </w:rPr>
            </w:pPr>
          </w:p>
          <w:p w14:paraId="63E1DF6D" w14:textId="77777777" w:rsidR="00114F44" w:rsidRDefault="00114F44" w:rsidP="00114F44">
            <w:pPr>
              <w:spacing w:after="0"/>
              <w:rPr>
                <w:rFonts w:ascii="Open Sans" w:hAnsi="Open Sans" w:cs="Open Sans"/>
                <w:sz w:val="20"/>
                <w:szCs w:val="20"/>
              </w:rPr>
            </w:pPr>
          </w:p>
          <w:p w14:paraId="6B4546F7" w14:textId="77777777" w:rsidR="00114F44" w:rsidRDefault="00114F44" w:rsidP="00114F44">
            <w:pPr>
              <w:spacing w:after="0"/>
              <w:rPr>
                <w:rFonts w:ascii="Open Sans" w:hAnsi="Open Sans" w:cs="Open Sans"/>
                <w:sz w:val="20"/>
                <w:szCs w:val="20"/>
              </w:rPr>
            </w:pPr>
          </w:p>
          <w:p w14:paraId="7EC3E69F" w14:textId="30C5134E" w:rsidR="00114F44" w:rsidRPr="00114F44" w:rsidRDefault="00114F44" w:rsidP="00114F44">
            <w:pPr>
              <w:tabs>
                <w:tab w:val="left" w:pos="1467"/>
              </w:tabs>
              <w:rPr>
                <w:rFonts w:ascii="Open Sans" w:hAnsi="Open Sans" w:cs="Open Sans"/>
                <w:sz w:val="20"/>
                <w:szCs w:val="20"/>
              </w:rPr>
            </w:pPr>
          </w:p>
        </w:tc>
      </w:tr>
    </w:tbl>
    <w:p w14:paraId="69FEBD7C" w14:textId="6341F053" w:rsidR="00EE0709" w:rsidRDefault="00EE0709" w:rsidP="001D2091">
      <w:pPr>
        <w:spacing w:after="0"/>
        <w:rPr>
          <w:rFonts w:ascii="Open Sans" w:hAnsi="Open Sans" w:cs="Open Sans"/>
          <w:sz w:val="8"/>
          <w:szCs w:val="20"/>
        </w:rPr>
      </w:pPr>
    </w:p>
    <w:tbl>
      <w:tblPr>
        <w:tblStyle w:val="Grigliatabella"/>
        <w:tblpPr w:leftFromText="141" w:rightFromText="141" w:vertAnchor="text" w:horzAnchor="margin" w:tblpY="-179"/>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114F44" w:rsidRPr="00511A4C" w14:paraId="44227130" w14:textId="77777777" w:rsidTr="00F524DB">
        <w:tc>
          <w:tcPr>
            <w:tcW w:w="11057" w:type="dxa"/>
            <w:shd w:val="clear" w:color="auto" w:fill="C00000"/>
          </w:tcPr>
          <w:p w14:paraId="41D5DA3F" w14:textId="54B69C2C" w:rsidR="00114F44" w:rsidRPr="00511A4C" w:rsidRDefault="00592D61"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DO: DOCUMENTAZIONE E REGISTRAZIONI</w:t>
            </w:r>
          </w:p>
        </w:tc>
      </w:tr>
      <w:tr w:rsidR="00114F44" w:rsidRPr="00511A4C" w14:paraId="25B0BC15" w14:textId="77777777" w:rsidTr="00F524DB">
        <w:trPr>
          <w:trHeight w:val="12472"/>
        </w:trPr>
        <w:tc>
          <w:tcPr>
            <w:tcW w:w="11057" w:type="dxa"/>
          </w:tcPr>
          <w:p w14:paraId="785D1128" w14:textId="77777777" w:rsidR="00114F44" w:rsidRDefault="00114F44" w:rsidP="00F524DB">
            <w:pPr>
              <w:spacing w:after="0"/>
              <w:rPr>
                <w:rFonts w:ascii="Open Sans" w:hAnsi="Open Sans" w:cs="Open Sans"/>
                <w:sz w:val="20"/>
                <w:szCs w:val="20"/>
              </w:rPr>
            </w:pPr>
          </w:p>
          <w:p w14:paraId="256819C1" w14:textId="6389D2CE" w:rsidR="00114F44" w:rsidRPr="006251CA" w:rsidRDefault="00A71712" w:rsidP="00F524DB">
            <w:pPr>
              <w:spacing w:after="0"/>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702272" behindDoc="0" locked="0" layoutInCell="1" allowOverlap="1" wp14:anchorId="396910C3" wp14:editId="654C7F70">
                      <wp:simplePos x="0" y="0"/>
                      <wp:positionH relativeFrom="column">
                        <wp:posOffset>188990</wp:posOffset>
                      </wp:positionH>
                      <wp:positionV relativeFrom="paragraph">
                        <wp:posOffset>6839426</wp:posOffset>
                      </wp:positionV>
                      <wp:extent cx="1983524" cy="610294"/>
                      <wp:effectExtent l="0" t="0" r="17145" b="18415"/>
                      <wp:wrapNone/>
                      <wp:docPr id="1090601189" name="Rettangolo con angoli arrotondati 1"/>
                      <wp:cNvGraphicFramePr/>
                      <a:graphic xmlns:a="http://schemas.openxmlformats.org/drawingml/2006/main">
                        <a:graphicData uri="http://schemas.microsoft.com/office/word/2010/wordprocessingShape">
                          <wps:wsp>
                            <wps:cNvSpPr/>
                            <wps:spPr>
                              <a:xfrm>
                                <a:off x="0" y="0"/>
                                <a:ext cx="1983524" cy="610294"/>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60B3FEE8" w14:textId="61E1E682" w:rsidR="00A71712" w:rsidRPr="00EF6FD3" w:rsidRDefault="00A71712" w:rsidP="00A71712">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Fig.8 – Flusso documentale attività di business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46E13A0">
                    <v:roundrect id="_x0000_s1587" style="position:absolute;margin-left:14.9pt;margin-top:538.55pt;width:156.2pt;height:4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396910C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1HBVsgIAAOMFAAAOAAAAZHJzL2Uyb0RvYy54bWysVN9P2zAQfp+0/8Hy+0jSFQYVKapATJMY IGDi2XXsJpLj82y3SffX72wnKTD2Mq0Prn0/vrv7cnfnF32ryE5Y14AuaXGUUyI0h6rRm5L+eLr+ dEqJ80xXTIEWJd0LRy+WHz+cd2YhZlCDqoQlCKLdojMlrb03iyxzvBYtc0dghEalBNsyj0+7ySrL OkRvVTbL85OsA1sZC1w4h9KrpKTLiC+l4P5OSic8USXF3Hw8bTzX4cyW52yxsczUDR/SYP+QRcsa jUEnqCvmGdna5g+otuEWHEh/xKHNQMqGi1gDVlPkb6p5rJkRsRYkx5mJJvf/YPnt7tHcW6ShM27h 8Bqq6KVtwz/mR/pI1n4iS/SecBQWZ6efj2dzSjjqTop8djYPbGYHb2Od/yqgJeFSUgtbXT3gF4lE sd2N88l+tAsRDfP+ulFq8DHcz/JoLzeXKuYWW0Pgg+wYflTfF1Gvtu13qJLsOMdf+rQoxgZ4I8Yc J5SY8QS+/kuU9aYYihssEGJMFREO3MWb3ysRilH6QUjSVMjWLCY5RU0JMc6F9il/V7NKJHER8h/C TR4xzwgYkCVSNGEPAGFkDryM2IniwT64ijgVk3NidwrzOrHkPHnEyKD95Nw2Gux7lSmsaoic7EeS EjWBJd+ve+QGqTmJxQbZGqr9vSUW0pw6w68b7J0b5vw9sziYOMK4bPwdHlJBV1IYbpTUYH+9Jw/2 OC+opaTDQS+p+7llVlCivmmcpLNiPg+bIT7mx1+w34h9qVm/1OhtewnYdgWuNcPjNdh7NV6lhfYZ d9IqREUV0xxjl5R7Oz4ufVpAuNW4WK2iGW4D7Kcb/Wh4AA9Mh7F46p+ZNcMweBy9WxiXAlu8GaFk Gzw1rLYeZBPn68Dr8A1wk8RmGrZeWFUv39HqsJuXvwEAAP//AwBQSwMEFAAGAAgAAAAhAOUuLkXf AAAADAEAAA8AAABkcnMvZG93bnJldi54bWxMj01LxDAQhu+C/yGM4M1NmxXr1qaLLIigXlzFczYZ 22LzQZNN6/56x5Me3w/eeabZLnZkGac4eCehXBXA0GlvBtdJeH97uLoFFpNyRo3eoYRvjLBtz88a VRs/u1fM+9QxGnGxVhL6lELNedQ9WhVXPqCj7NNPViWSU8fNpGYatyMXRXHDrRocXehVwF2P+mt/ tBJOOjxh+MA8Pj+e8rDLejNPL1JeXiz3d8ASLumvDL/4hA4tMR380ZnIRgliQ+SJ/KKqSmDUWF8L AexAVlmtBfC24f+faH8AAAD//wMAUEsBAi0AFAAGAAgAAAAhALaDOJL+AAAA4QEAABMAAAAAAAAA AAAAAAAAAAAAAFtDb250ZW50X1R5cGVzXS54bWxQSwECLQAUAAYACAAAACEAOP0h/9YAAACUAQAA CwAAAAAAAAAAAAAAAAAvAQAAX3JlbHMvLnJlbHNQSwECLQAUAAYACAAAACEAidRwVbICAADjBQAA DgAAAAAAAAAAAAAAAAAuAgAAZHJzL2Uyb0RvYy54bWxQSwECLQAUAAYACAAAACEA5S4uRd8AAAAM AQAADwAAAAAAAAAAAAAAAAAMBQAAZHJzL2Rvd25yZXYueG1sUEsFBgAAAAAEAAQA8wAAABgGAAAA AA== ">
                      <v:fill type="pattern" color2="white [3212]" o:title="" r:id="rId10"/>
                      <v:stroke joinstyle="miter"/>
                      <v:textbox>
                        <w:txbxContent>
                          <w:p w:rsidRPr="00EF6FD3" w:rsidR="00A71712" w:rsidP="00A71712" w:rsidRDefault="00A71712" w14:paraId="224121E7" w14:textId="61E1E682">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Fig.8 – Flusso documentale attività di business </w:t>
                            </w:r>
                          </w:p>
                        </w:txbxContent>
                      </v:textbox>
                    </v:roundrect>
                  </w:pict>
                </mc:Fallback>
              </mc:AlternateContent>
            </w:r>
            <w:r>
              <w:rPr>
                <w:rFonts w:ascii="Open Sans" w:hAnsi="Open Sans" w:cs="Open Sans"/>
                <w:noProof/>
                <w:sz w:val="8"/>
                <w:szCs w:val="20"/>
              </w:rPr>
              <mc:AlternateContent>
                <mc:Choice Requires="wpg">
                  <w:drawing>
                    <wp:anchor distT="0" distB="0" distL="114300" distR="114300" simplePos="0" relativeHeight="251700224" behindDoc="0" locked="0" layoutInCell="1" allowOverlap="1" wp14:anchorId="082C4999" wp14:editId="56E333F1">
                      <wp:simplePos x="0" y="0"/>
                      <wp:positionH relativeFrom="column">
                        <wp:posOffset>43920</wp:posOffset>
                      </wp:positionH>
                      <wp:positionV relativeFrom="paragraph">
                        <wp:posOffset>51880</wp:posOffset>
                      </wp:positionV>
                      <wp:extent cx="6804785" cy="7579668"/>
                      <wp:effectExtent l="0" t="0" r="15240" b="21590"/>
                      <wp:wrapNone/>
                      <wp:docPr id="797762784" name="Gruppo 3"/>
                      <wp:cNvGraphicFramePr/>
                      <a:graphic xmlns:a="http://schemas.openxmlformats.org/drawingml/2006/main">
                        <a:graphicData uri="http://schemas.microsoft.com/office/word/2010/wordprocessingGroup">
                          <wpg:wgp>
                            <wpg:cNvGrpSpPr/>
                            <wpg:grpSpPr>
                              <a:xfrm>
                                <a:off x="0" y="0"/>
                                <a:ext cx="6804785" cy="7579668"/>
                                <a:chOff x="0" y="0"/>
                                <a:chExt cx="6804785" cy="7579668"/>
                              </a:xfrm>
                            </wpg:grpSpPr>
                            <wps:wsp>
                              <wps:cNvPr id="1392035836" name="Rettangolo 1"/>
                              <wps:cNvSpPr/>
                              <wps:spPr>
                                <a:xfrm>
                                  <a:off x="2804908" y="0"/>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20D83D36"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92873370" name="Rettangolo 1"/>
                              <wps:cNvSpPr/>
                              <wps:spPr>
                                <a:xfrm>
                                  <a:off x="5610" y="1408064"/>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C9EEB36"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61770164" name="Rettangolo 1"/>
                              <wps:cNvSpPr/>
                              <wps:spPr>
                                <a:xfrm>
                                  <a:off x="2810518" y="4902979"/>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331F74D"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6973232" name="Rettangolo 1"/>
                              <wps:cNvSpPr/>
                              <wps:spPr>
                                <a:xfrm>
                                  <a:off x="5610" y="0"/>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9AFEF89"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82630784" name="Rettangolo 1"/>
                              <wps:cNvSpPr/>
                              <wps:spPr>
                                <a:xfrm>
                                  <a:off x="2810518" y="7225443"/>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C5C7E07"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45957718" name="Rettangolo 1"/>
                              <wps:cNvSpPr/>
                              <wps:spPr>
                                <a:xfrm>
                                  <a:off x="5643475" y="5610"/>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385C895" w14:textId="77777777" w:rsidR="00114F44" w:rsidRPr="005048CE" w:rsidRDefault="00114F44" w:rsidP="00114F44">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87908584" name="Rettangolo 1"/>
                              <wps:cNvSpPr/>
                              <wps:spPr>
                                <a:xfrm>
                                  <a:off x="5610" y="589031"/>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2506648" w14:textId="59C76534"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MOD-812-A Raccolta e riesame dei requisiti</w:t>
                                    </w:r>
                                  </w:p>
                                  <w:p w14:paraId="4170C746" w14:textId="77777777"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PROC-812 Requisiti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98791418" name="Rettangolo 1"/>
                              <wps:cNvSpPr/>
                              <wps:spPr>
                                <a:xfrm>
                                  <a:off x="5610" y="2075632"/>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9180A0A" w14:textId="12DD190E"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MOD-813-A Piano di progetto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05007817" name="Rettangolo 1"/>
                              <wps:cNvSpPr/>
                              <wps:spPr>
                                <a:xfrm>
                                  <a:off x="5610" y="2715151"/>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6C225AD" w14:textId="529071BA"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MOD-813-B Input progettuali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06587835" name="Rettangolo 1"/>
                              <wps:cNvSpPr/>
                              <wps:spPr>
                                <a:xfrm>
                                  <a:off x="5610" y="3365890"/>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8F6A5E2" w14:textId="4B8C6C4C"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MOD-813-C Riesame della 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02197422" name="Rettangolo 1"/>
                              <wps:cNvSpPr/>
                              <wps:spPr>
                                <a:xfrm>
                                  <a:off x="5610" y="4016628"/>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91C1C94" w14:textId="1D86BBFC"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MOD-813-D Verifica della 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13120579" name="Rettangolo 1"/>
                              <wps:cNvSpPr/>
                              <wps:spPr>
                                <a:xfrm>
                                  <a:off x="5610" y="4667367"/>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A965A26" w14:textId="29711CFC"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MOD-813-E Validazione della progettazione</w:t>
                                    </w:r>
                                  </w:p>
                                  <w:p w14:paraId="250D6056"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137465258" name="Rettangolo 1"/>
                              <wps:cNvSpPr/>
                              <wps:spPr>
                                <a:xfrm>
                                  <a:off x="5610" y="530688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3147CD" w14:textId="6F86E9CA"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MOD-813-F Output progettuali</w:t>
                                    </w:r>
                                  </w:p>
                                  <w:p w14:paraId="699C65B4"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95222698" name="Rettangolo 1"/>
                              <wps:cNvSpPr/>
                              <wps:spPr>
                                <a:xfrm>
                                  <a:off x="0" y="5952015"/>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FFC3471" w14:textId="65E36711"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MOD-813-G Modifiche progettuali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75728587" name="Rettangolo 1"/>
                              <wps:cNvSpPr/>
                              <wps:spPr>
                                <a:xfrm>
                                  <a:off x="2810518" y="594641"/>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AE5E656" w14:textId="78F2437C"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MOD-814-A Elenco fornitori</w:t>
                                    </w:r>
                                  </w:p>
                                  <w:p w14:paraId="60C25D96"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46175271" name="Rettangolo 1"/>
                              <wps:cNvSpPr/>
                              <wps:spPr>
                                <a:xfrm>
                                  <a:off x="2810518" y="1250989"/>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370EC1A" w14:textId="75E4F334"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MOD-814-B Scheda valutazione fornitori</w:t>
                                    </w:r>
                                  </w:p>
                                  <w:p w14:paraId="6E1E50DF"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92901595" name="Rettangolo 1"/>
                              <wps:cNvSpPr/>
                              <wps:spPr>
                                <a:xfrm>
                                  <a:off x="2810518" y="1901728"/>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5912013" w14:textId="68B9D02A"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MOD-814-C Richiesta di offerta</w:t>
                                    </w:r>
                                  </w:p>
                                  <w:p w14:paraId="0B885943"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58010264" name="Rettangolo 1"/>
                              <wps:cNvSpPr/>
                              <wps:spPr>
                                <a:xfrm>
                                  <a:off x="2810518" y="255807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4A3C68A" w14:textId="66E50D78"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MOD-814-D Ordine di acquisto</w:t>
                                    </w:r>
                                  </w:p>
                                  <w:p w14:paraId="4A048AF4"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03272743" name="Rettangolo 1"/>
                              <wps:cNvSpPr/>
                              <wps:spPr>
                                <a:xfrm>
                                  <a:off x="2810518" y="3203205"/>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D3BB3A2" w14:textId="21EBB827"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MOD-814-E Richiesta di modifica</w:t>
                                    </w:r>
                                  </w:p>
                                  <w:p w14:paraId="36673421"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73327082" name="Rettangolo 1"/>
                              <wps:cNvSpPr/>
                              <wps:spPr>
                                <a:xfrm>
                                  <a:off x="2810518" y="3865163"/>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8D80DB2" w14:textId="2360F7C1"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MOD-814-F Controllo in ingresso</w:t>
                                    </w:r>
                                  </w:p>
                                  <w:p w14:paraId="23924BB8" w14:textId="77777777"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 F Output progettuali</w:t>
                                    </w:r>
                                  </w:p>
                                  <w:p w14:paraId="3E6F9475" w14:textId="77777777" w:rsidR="00114F44" w:rsidRPr="008A2901"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3460480" name="Rettangolo 1"/>
                              <wps:cNvSpPr/>
                              <wps:spPr>
                                <a:xfrm>
                                  <a:off x="5643475" y="594641"/>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68F522C" w14:textId="4D2B2699"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MOD-815-A Piano operativo farmacie</w:t>
                                    </w:r>
                                  </w:p>
                                  <w:p w14:paraId="03502F2A"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17323008" name="Rettangolo 1"/>
                              <wps:cNvSpPr/>
                              <wps:spPr>
                                <a:xfrm>
                                  <a:off x="5643475" y="1256599"/>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0EF6506" w14:textId="10E5F54F"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MOD-815-B Identif. e tracciabilità</w:t>
                                    </w:r>
                                  </w:p>
                                  <w:p w14:paraId="1B036376"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05110746" name="Rettangolo 1"/>
                              <wps:cNvSpPr/>
                              <wps:spPr>
                                <a:xfrm>
                                  <a:off x="5649085" y="1901728"/>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9EB1C98" w14:textId="6D7D884B"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MOD-815-C Validazione dell'erogazione servizi</w:t>
                                    </w:r>
                                  </w:p>
                                  <w:p w14:paraId="1BB4A400"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77876169" name="Rettangolo 1"/>
                              <wps:cNvSpPr/>
                              <wps:spPr>
                                <a:xfrm>
                                  <a:off x="5649085" y="256368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CA3F491" w14:textId="2582661A"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MOD-815-D Rilascio del prodotto</w:t>
                                    </w:r>
                                  </w:p>
                                  <w:p w14:paraId="48EA45DA"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733188160" name="Rettangolo 1"/>
                              <wps:cNvSpPr/>
                              <wps:spPr>
                                <a:xfrm>
                                  <a:off x="5649085" y="3197595"/>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CE6010D" w14:textId="39B3DAB1"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MOD-815-E Consegna del prodotto</w:t>
                                    </w:r>
                                  </w:p>
                                  <w:p w14:paraId="4EC33A45"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75244193" name="Rettangolo 1"/>
                              <wps:cNvSpPr/>
                              <wps:spPr>
                                <a:xfrm>
                                  <a:off x="5649085" y="3870773"/>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48B7C4C" w14:textId="0B3E7279"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MOD-815-F Proprietà del cliente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30789661" name="Rettangolo 1"/>
                              <wps:cNvSpPr/>
                              <wps:spPr>
                                <a:xfrm>
                                  <a:off x="5649085" y="4510292"/>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A1668F4" w14:textId="036E4A87"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MOD-815-G Richiesta di intervento</w:t>
                                    </w:r>
                                  </w:p>
                                  <w:p w14:paraId="08C52632"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1252840" name="Rettangolo 1"/>
                              <wps:cNvSpPr/>
                              <wps:spPr>
                                <a:xfrm>
                                  <a:off x="5643475" y="5132982"/>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A972861" w14:textId="2EDBC206" w:rsidR="00114F44" w:rsidRPr="008A2901"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MOD-815-H Rapporto di intervento</w:t>
                                    </w:r>
                                  </w:p>
                                  <w:p w14:paraId="53F4EEBF"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585367" name="Rettangolo 1"/>
                              <wps:cNvSpPr/>
                              <wps:spPr>
                                <a:xfrm>
                                  <a:off x="4224192" y="7231053"/>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6152837" w14:textId="3CCB0C19" w:rsidR="00114F44" w:rsidRPr="0063614D"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MOD-817-A Controllo qualità</w:t>
                                    </w:r>
                                  </w:p>
                                  <w:p w14:paraId="24B4CD14"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01891668" name="Rettangolo 1"/>
                              <wps:cNvSpPr/>
                              <wps:spPr>
                                <a:xfrm>
                                  <a:off x="5649085" y="7225443"/>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776C897" w14:textId="7C71E607" w:rsidR="00114F44" w:rsidRPr="0063614D" w:rsidRDefault="00114F44" w:rsidP="00114F4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MOD-817-B Prodotti non conformi</w:t>
                                    </w:r>
                                  </w:p>
                                  <w:p w14:paraId="72FA0F0F" w14:textId="77777777" w:rsidR="00114F44" w:rsidRPr="0063614D" w:rsidRDefault="00114F44" w:rsidP="00114F44">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70648202" name="Connettore 2 1"/>
                              <wps:cNvCnPr/>
                              <wps:spPr>
                                <a:xfrm>
                                  <a:off x="566475" y="375858"/>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62676737" name="Connettore 2 1"/>
                              <wps:cNvCnPr/>
                              <wps:spPr>
                                <a:xfrm>
                                  <a:off x="2041973" y="171567"/>
                                  <a:ext cx="67627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28591753" name="Connettore 2 1"/>
                              <wps:cNvCnPr/>
                              <wps:spPr>
                                <a:xfrm>
                                  <a:off x="577694" y="992938"/>
                                  <a:ext cx="0" cy="3238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22016744" name="Connettore 2 1"/>
                              <wps:cNvCnPr/>
                              <wps:spPr>
                                <a:xfrm>
                                  <a:off x="577694" y="1800751"/>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4025365" name="Connettore 2 1"/>
                              <wps:cNvCnPr/>
                              <wps:spPr>
                                <a:xfrm>
                                  <a:off x="577694" y="2490758"/>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08907802" name="Connettore 2 1"/>
                              <wps:cNvCnPr/>
                              <wps:spPr>
                                <a:xfrm>
                                  <a:off x="583304" y="3119058"/>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75754370" name="Connettore 2 1"/>
                              <wps:cNvCnPr/>
                              <wps:spPr>
                                <a:xfrm>
                                  <a:off x="583304" y="3786626"/>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10734431" name="Connettore 2 1"/>
                              <wps:cNvCnPr/>
                              <wps:spPr>
                                <a:xfrm>
                                  <a:off x="583304" y="5065664"/>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3992236" name="Connettore 2 1"/>
                              <wps:cNvCnPr/>
                              <wps:spPr>
                                <a:xfrm>
                                  <a:off x="583304" y="5716403"/>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58027881" name="Connettore 2 1"/>
                              <wps:cNvCnPr/>
                              <wps:spPr>
                                <a:xfrm>
                                  <a:off x="583304" y="4420535"/>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15362036" name="Connettore diritto 2"/>
                              <wps:cNvCnPr/>
                              <wps:spPr>
                                <a:xfrm>
                                  <a:off x="1250989" y="6153968"/>
                                  <a:ext cx="787483"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9033242" name="Connettore diritto 2"/>
                              <wps:cNvCnPr/>
                              <wps:spPr>
                                <a:xfrm flipV="1">
                                  <a:off x="2041973" y="173904"/>
                                  <a:ext cx="0" cy="5976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4199072" name="Connettore 2 1"/>
                              <wps:cNvCnPr/>
                              <wps:spPr>
                                <a:xfrm>
                                  <a:off x="3382602" y="375858"/>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71251318" name="Connettore 2 1"/>
                              <wps:cNvCnPr/>
                              <wps:spPr>
                                <a:xfrm>
                                  <a:off x="3376993" y="1004157"/>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33684498" name="Connettore 2 1"/>
                              <wps:cNvCnPr/>
                              <wps:spPr>
                                <a:xfrm>
                                  <a:off x="3376993" y="1671725"/>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31639041" name="Connettore 2 1"/>
                              <wps:cNvCnPr/>
                              <wps:spPr>
                                <a:xfrm>
                                  <a:off x="3376993" y="2316854"/>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01881917" name="Connettore 2 1"/>
                              <wps:cNvCnPr/>
                              <wps:spPr>
                                <a:xfrm>
                                  <a:off x="3382602" y="2973203"/>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06842599" name="Connettore 2 1"/>
                              <wps:cNvCnPr/>
                              <wps:spPr>
                                <a:xfrm>
                                  <a:off x="3376993" y="3629551"/>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18235514" name="Connettore diritto 2"/>
                              <wps:cNvCnPr/>
                              <wps:spPr>
                                <a:xfrm>
                                  <a:off x="4016628" y="4027848"/>
                                  <a:ext cx="972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3069320" name="Connettore diritto 2"/>
                              <wps:cNvCnPr/>
                              <wps:spPr>
                                <a:xfrm flipV="1">
                                  <a:off x="4987127" y="173904"/>
                                  <a:ext cx="0" cy="3852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0885666" name="Connettore 2 1"/>
                              <wps:cNvCnPr/>
                              <wps:spPr>
                                <a:xfrm>
                                  <a:off x="4987127" y="177177"/>
                                  <a:ext cx="612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02337033" name="Connettore 2 1"/>
                              <wps:cNvCnPr/>
                              <wps:spPr>
                                <a:xfrm>
                                  <a:off x="6226779" y="375858"/>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67381434" name="Connettore 2 1"/>
                              <wps:cNvCnPr/>
                              <wps:spPr>
                                <a:xfrm>
                                  <a:off x="6232389" y="998547"/>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79231083" name="Connettore 2 1"/>
                              <wps:cNvCnPr/>
                              <wps:spPr>
                                <a:xfrm>
                                  <a:off x="6232389" y="1666115"/>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34291571" name="Connettore 2 1"/>
                              <wps:cNvCnPr/>
                              <wps:spPr>
                                <a:xfrm>
                                  <a:off x="6232389" y="2311244"/>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30327241" name="Connettore 2 1"/>
                              <wps:cNvCnPr/>
                              <wps:spPr>
                                <a:xfrm>
                                  <a:off x="6226779" y="2967593"/>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534624415" name="Connettore 2 1"/>
                              <wps:cNvCnPr/>
                              <wps:spPr>
                                <a:xfrm>
                                  <a:off x="6226779" y="3623941"/>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9385719" name="Connettore diritto 2"/>
                              <wps:cNvCnPr/>
                              <wps:spPr>
                                <a:xfrm>
                                  <a:off x="5346155" y="2075632"/>
                                  <a:ext cx="252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7475105" name="Connettore diritto 2"/>
                              <wps:cNvCnPr/>
                              <wps:spPr>
                                <a:xfrm flipV="1">
                                  <a:off x="5346155" y="2075632"/>
                                  <a:ext cx="0" cy="4140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5824249" name="Connettore diritto 2"/>
                              <wps:cNvCnPr/>
                              <wps:spPr>
                                <a:xfrm>
                                  <a:off x="4015460" y="6218949"/>
                                  <a:ext cx="1332000" cy="0"/>
                                </a:xfrm>
                                <a:prstGeom prst="line">
                                  <a:avLst/>
                                </a:prstGeom>
                                <a:ln w="3175">
                                  <a:solidFill>
                                    <a:schemeClr val="tx1"/>
                                  </a:solidFill>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8766495" name="Rombo 2"/>
                              <wps:cNvSpPr/>
                              <wps:spPr>
                                <a:xfrm>
                                  <a:off x="2807129" y="5836429"/>
                                  <a:ext cx="1155600" cy="770199"/>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4D547" w14:textId="77777777" w:rsidR="00114F44" w:rsidRPr="00C36E5F" w:rsidRDefault="00114F44" w:rsidP="00114F44">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PRODUZIONE VALIDATA?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63742580" name="Rettangolo con angoli arrotondati 1"/>
                              <wps:cNvSpPr/>
                              <wps:spPr>
                                <a:xfrm>
                                  <a:off x="3248084" y="5447131"/>
                                  <a:ext cx="262890" cy="226695"/>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926B536" w14:textId="77777777" w:rsidR="00114F44" w:rsidRPr="005D63B8" w:rsidRDefault="00114F44" w:rsidP="00114F44">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9721712" name="Connettore 2 1"/>
                              <wps:cNvCnPr/>
                              <wps:spPr>
                                <a:xfrm flipV="1">
                                  <a:off x="3388212" y="5720844"/>
                                  <a:ext cx="0" cy="1079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45673727" name="Connettore 2 1"/>
                              <wps:cNvCnPr/>
                              <wps:spPr>
                                <a:xfrm flipV="1">
                                  <a:off x="3393822" y="5305717"/>
                                  <a:ext cx="0" cy="10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16376255" name="Rettangolo con angoli arrotondati 1"/>
                              <wps:cNvSpPr/>
                              <wps:spPr>
                                <a:xfrm>
                                  <a:off x="3248084" y="6804707"/>
                                  <a:ext cx="262890" cy="226695"/>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FAB35E" w14:textId="77777777" w:rsidR="00114F44" w:rsidRPr="005D63B8" w:rsidRDefault="00114F44" w:rsidP="00114F44">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04482578" name="Connettore 2 1"/>
                              <wps:cNvCnPr/>
                              <wps:spPr>
                                <a:xfrm>
                                  <a:off x="3388212" y="6608363"/>
                                  <a:ext cx="0" cy="14478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19803826" name="Connettore 2 1"/>
                              <wps:cNvCnPr/>
                              <wps:spPr>
                                <a:xfrm>
                                  <a:off x="3388212" y="7045929"/>
                                  <a:ext cx="0" cy="14478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662800" name="Connettore 2 1"/>
                              <wps:cNvCnPr/>
                              <wps:spPr>
                                <a:xfrm>
                                  <a:off x="4011019" y="7453108"/>
                                  <a:ext cx="17145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22248982" name="Connettore 2 1"/>
                              <wps:cNvCnPr/>
                              <wps:spPr>
                                <a:xfrm>
                                  <a:off x="5424692" y="7453108"/>
                                  <a:ext cx="17145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820282417" name="Connettore 2 1"/>
                              <wps:cNvCnPr/>
                              <wps:spPr>
                                <a:xfrm>
                                  <a:off x="6226779" y="4280290"/>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20340762" name="Connettore 2 1"/>
                              <wps:cNvCnPr/>
                              <wps:spPr>
                                <a:xfrm>
                                  <a:off x="6226779" y="4919809"/>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450373CD">
                    <v:group id="_x0000_s1588" style="position:absolute;margin-left:3.45pt;margin-top:4.1pt;width:535.8pt;height:596.8pt;z-index:251700224" coordsize="68047,75796" w14:anchorId="082C499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BsvKcA8AAIv+AAAOAAAAZHJzL2Uyb0RvYy54bWzsXWuPm0gW/b7S/gfk75umCqgqrHFGrc4k GimbiZLZzWcaY5sVphig05359XuqePgRux8x3Z2Qq0gdsKGA8q3Dvffcxy+/3qwz53NSVqnOZxP2 wp04SR7reZovZ5P//Pn6X2riVHWUz6NM58ls8iWpJr++/Oc/frkupgnXK53Nk9LBIHk1vS5mk1Vd F9OzsypeJeuoeqGLJMeXC12uoxq75fJsXkbXGH2dnXHXFWfXupwXpY6TqsKnr5ovJy/t+ItFEtd/ LBZVUjvZbIJ7q+3f0v69NH/PXv4STZdlVKzSuL2N6BvuYh2lOS7aD/UqqiPnqky/GmqdxqWu9KJ+ Eev1mV4s0jixz4CnYe7e07wp9VVhn2U5vV4W/TRhavfm6ZuHjd99flMWH4v3JWbiulhiLuyeeZab Rbk2/+MunRs7ZV/6KUtuaifGh0K5vlTBxInxnQxkKIRqJjVeYea/Oi9e/XbHmWfdhc92bue6gIBU mzmoTpuDj6uoSOzUVlPMwfvSSeeQXy/krhcoT0ycPFpDXj8kNaR3qTPtMPNc5jZwfD9h1bTC3B2Y LY6JCV1I/9dzxlgQSBfSaObM85VggRm6f/BoWpRV/SbRa8dszCYlxNhKV/T5bVU3h3aHmEtXOkvn r9Mssztm6SQXWel8jiD0l0tmT82u1v/W8+azMHBx+WYcu9LM4fYGdkbKcud6NgkD3tyeefTmYe1W /SVLzPWy/EOywOxBGLi9Uj9ic7EojpO8bm6iWkXzpPmYHb0HO6AZeYEn6sduB9h9uG7s5lHa482p iV36/cnubTfWnNyfYa+s87o/eZ3mujw0QIanaq/cHI8p3Joas1nfXN5YyeKiF59LPf8CeSt1A0ZV Eb9O8TO/jar6fVQCfSAZQNT6D/xZZBo/gW63Js5Kl38f+twcjwWBbyfONdBsNqn+uorKZOJkv+dY Kp4wv7hTb++U2zuX2zv51fpCQ3YYsLuI7SZOLuus21yUev0JwHturoqvojzGtWeTuC67nYu6QVlA d5ycn9vDAHlFVL/NPxaxGdzMtBHjP28+RWXRynoNZHmnu+UZTfdEvjnWnJnr86taL1K7HsxcN/Pa /gaAimaxPjpm+CFX0vMkpuFEyAgEwyDABOa7yhW+ES6IcouXhBpGIn821OBGCDbSTagxEtRgWOxS ugyr/FTY4Iq5AWs0DagcPJQhIQfpGx4hxyj1Dca5CKXHPX4ycvQKR2sHk6rxMxsoVt8kVWN0Bgrz FBeeK9WwqobkPPB9+5YhIwU+mJ/YtWH9Q4Qc40MO4QdhIKUxLk72bfieL+EnhnvDqh3k22hcij8x bAiyUMZpoXhKgvoIBlA4egslUKHrWRf6D61sdC7vV1G1aniQObbMOgD7k+UdgWApJfNCrYhleRjL IglTxokpfghQYf4gqkhLs3BXBgJulB9dFSFQMXEe4GvNRCwegbq1EQ1k34zPvuEu+ESpmBzAvulA RbIA/whUKB4EeHRLPIgl6QhUxgcqgSsCJZUHZ8fJTpMWVDwPQ4Y/PktDmsrjaioIQqJwkTEGmXHm chZKnw9I+vqIPhG8jdb9galfApVHBhWKXHVG6VPhjHkMJhDixQbTVHwhpCesF44ctYeCxruQdYNa PzFnLCmwdZygAkyRvkDOyBCccWv+BJ4rlLJ0IYEKgcoWMWY2Nzk2kmJexwkq3EUWmol7PR1Umgwb hLUg39LGLRGiEKIcRxQKih0nojAEo0mOGJXTqZ/t/Jsg9IVP5A8lAxsy+jj5g0BI8tOO0U/LPB95 fQGXSJ0+kfzZhhXGAzdUP35aH7lqH9lVSyG141RXwpCHsFfC0znlHVjBmFCCKFaFYlVuV1coqnac sALyR6HsFB+4CgEPMKwkfy2ZQXeYQRRYO05cYZ7rcckl0oOHNIM8jmFd8toSrtyBKxRbO05cQcaO B2Bx1elhcNt2kKdEwMSPX8qA3CuP615RFF47TlxhHvy2ro/f91R1JRBbdQ6IDKLKsHdXhlUUXztO VAEThDJtrikCfSIXtI0q4IJEEBIXREbQ7UYQdGTimEfJMcMFwpiLKNshcMUUammKThMZ1Jd8p0L2 x2NXFAXZjlNdAaRIJQUTQ6QDmd4XDa5AXfEEBe9TgwxboOUWXKFQ23HiCly2TCkmBnGu9LDiIR3a xMNQ8Sbqu3NbqC3eQmQGjdEMwvLnvs/C0ylmeFc2sKIk1CCigsi7cod3hSJtx6mtwGeLinBoY3h6 BP82rvgBwuxCqjVJuHIHrlCo7VhxBcQNV/4gVtCmlD7zeNh4+imPmfKYj+YxK4q0HSmsIII/MAWX TqWYUVoOxhTi6tCgQ3IPLQXJCCJl5Q5lheJsR4oqwmUqRHnIQUJXeufKWFqGUZzt48bZNpWOjTJD vdJH1Ssd8fvoa66428fvX+g8T+pal4nDnT4QMn73+SJ/X7aO+8q2w4mmN4tybZaeXiwcZOwGQnQd xTwJLWgvjxmGVmx6qUvmBzZuGx12uhFM1/k3iV63PeeruozS5aq2NxPjZpruwXut580J5vJZ7lzP Jh7KPDQGh87S+es0y8x3VbxK1slFVjbNfeob+0i4crV91CqJ5r/lc6f+UiSzSa7zZGKGXCfziZMl ebNlia06SrPNkVFZ6uvDh96/fVDbGXn3RruqlLioHalrpoHH6oNi3Nvsq+bERXO8mYlk0WKEY5nv e5zcn2FOv18bj838tsd/zQQ1CGJuz+DJdVU07dSx4dyssxwfFdVssqrrYnp2Zn++qHqxTuNSV3pR v0Dh1zPIWxonZ9e6nJ+haphrt4pSx0lVpfny4yoqEsyNGR+C+77EE4OTE1xI1ELtNfMTJJ27UM1B ShjdHPIc7NdXxYW46a1n5J1EPe8llkS9lfnHFXV4tlUQAg97Ku4EWUe7SRGiUy1E2RS98A6jOuKq FaF6RqL+xKiuOF4AQvp9K+VhJJ0ptCHabxpECszh/oeE6k+D6tJ3OVyL0Cua7JVhRJ0j1gLa+m7c Fok6iXpv7T+9rs7goYJUqmHMUuV5bqPAeAwjk6zfr60twfqTwDpcJTLwPXSKGgDWt0RdKjQT2iv5 RLBOsP6csA5fjfR8H33DB5V10+APvkdSYdoKx7d2KydYfxpY9+At4V6fEnqKsr5B9UAy4bt7gQCE 6oTqz4jq6CzkcomEomFB3feRVo2erbA+NpF0JOok6s8o6kwwOGBQ9PAQrM/TMgVx6vRlHu5FmnaV 5I1/3YweIsRjR+SRAuwjxfs+XFKWgrg0y+WRiFLiNPP6YNLsc3GaiDV2UX/PP8TeP0AcnUWWFv8F lWmFp2XzdzlOL4QLZUcuWygOQilc9w6SkwTTrMq9WIRdin9cZLswsavw4B0SzIeGlXie4sJ4AoGQ FFdCGPydYTBTEu9wNO7tQzNPMPU8D2S7yaCFrDMXUSbBXudeUoBJAX5OBdjzUDvG9zd9H4cSdiHR +YSsvS5ejlx49ZcsaWL4nku7hp9aGL13CMfGNrAjmUeo4LA6TdGxRlOmOKonj45lSDBRDEGDA3jx tjV2jjhZOEwO2o4k7CTsNqngiYMGwRcqn5uavafTkNvADtdgGFDUIIWXHGje9lxKDGeKexDKQwGy D3ARGqBqHYM+Am4FmhQaGxURiVL5ex7rUHLjESSPdZdrRFk4fRaOqb8uQmgEB6D3AeJ40GMNqxSu GCgwxnkij3qskahg5dOENR7NQCOP9U/msYa3zVUKYUSHqL2Huqx3JRGejT0vnmD3RkhKhdzlSaxp aGSzBdV7ZzMSCPcgjNKvHHorqMMDKPxQWRcceZUSqjTRM80bJSP99zvSf32k/CqGHlCDiLpJc2xE PQzhwtuDdSJniJx5RnImkKGpE2WChU5OEBN8I+ow9wRjxM0QN9PNwPNzMygz7fMQ9PgQ5My2sGMF MZSxJn815RK0M/AdCHvbvnsQJnJbX+ehQM8GImc6XCPW/fmFPUDnV9NHYIg0921ZBznjhVhBh4JY iYgkIvI5iEiFcjpQYQ7xkA9whm9xM2bxsABLB84Y1HZDp6+9CvcoeU3cTJzkNXEzX1VIC7lE/T4U Gj5gPz5AHA9yM3cKZus78ZkP+aR0AjBT5LDuHdYcvQsV0lz84ZASLHaAFvMWKQVI8hBj76gGaEH/ 3UBlNN2tUHlL3cloului8ngxS8ok+N4yCXyBdp/ofdUD8Ae9vtxNKPwIEwVialLYj1Rh5coFC944 qQPlCbhJ9gQbCgJStpr4DCldJOqYA45z4fM0Wut8fltm4U411b08p8tl967dOerUqq33F19qHny8 yWdofxsjTk2AklPq2tQsdaoifp2iKu/bqKrfR2VkP/yclPUf+LPINMrj6nZr4qx0+fehz83xqOWK b1Ekt4yK2aT66yoqE1TV/T1HlVdcp+42ym7jstvIr9YXOjNpieZu7CZOKOus21yUev0JRWDPzVXw VZTHuNZsEtdlt3NRYx9fLXQZJ+fndhslZIuofpuPqpIznPSeRFCjwsM23v8PKOMc5UudadTEzzE5 2Ewd8+qosZqjOt0p73w3sCDPVLmqKaQV+L5EytMusKDCLqp2NbgCUlg0zUCP40qpr/L5hySuN8hi TJnlvH2AaP4//HDrDLL3OcqcTim0yc0Wr7qq0easHWw5gEDWwL1a/1vPm0rQYbBRM/vD7ag7IxFK YfXY+b2tPvU3JK9mGwtMH3kP1zeXN03p5qZPG6EU8PjPm09RWbR10uvkpn6nu3rXX+X9N8eaXy/X 51e1XqS1edFv5rHdeboi3AwIITncbd+cGHzQukTCgeJmTLg9AkSfIkNtF5paVEL5Kaz727UdCrii gKuha8+HPkrEe9LEpn4bM39E6uE+5K3Uey4ciUfiUVxUMyapp9rcT5xmg2wy6KSCG3/046ukQrk+ WkXv4j6ppO3LbkupJcM51+UhnfZhKqllzTeqFBnOxhqbTX44lRROXh8dkAI5TP2OjSIqBELxxJHg CtjPsNRvdbuRIkqK6NCKKDK8lWvqKXVv5JPKd2xkXbp+gOYwuy/fzugiWYcFTiUNnrqkAXNNmqoh Or7N5jJ+k03KK+ojNJyK9AMTZL0r6m0A0X1SXgnWCdaHhnU0/EK3aGUaz58u7AF4dtE1niZhv7+5 RJXVjTn06I0cTbdSBIMMUqlmO0DUx8sC9VR3gb3TYahpKekwZUeePCFfAjLD81040QYA9h1hD40l cERhJ2EnYd8VdniOl9PrJXr14nW4RCTHKo1fRXW0vW/JxGnC9Upn86R8+X8AAAD//wMAUEsDBBQA BgAIAAAAIQB8Zh8W4AAAAAkBAAAPAAAAZHJzL2Rvd25yZXYueG1sTI9BS8NAEIXvgv9hGcGb3U2k NY3ZlFLUUxFsBeltmkyT0OxsyG6T9N+7PentDe/x3jfZajKtGKh3jWUN0UyBIC5s2XCl4Xv//pSA cB65xNYyabiSg1V+f5dhWtqRv2jY+UqEEnYpaqi971IpXVGTQTezHXHwTrY36MPZV7LscQzlppWx UgtpsOGwUGNHm5qK8+5iNHyMOK6fo7dhez5trof9/PNnG5HWjw/T+hWEp8n/heGGH9AhD0xHe+HS iVbDYhmCGpIYxM1VL8kcxDGoWEUJyDyT/z/IfwEAAP//AwBQSwECLQAUAAYACAAAACEAtoM4kv4A AADhAQAAEwAAAAAAAAAAAAAAAAAAAAAAW0NvbnRlbnRfVHlwZXNdLnhtbFBLAQItABQABgAIAAAA IQA4/SH/1gAAAJQBAAALAAAAAAAAAAAAAAAAAC8BAABfcmVscy8ucmVsc1BLAQItABQABgAIAAAA IQDwBsvKcA8AAIv+AAAOAAAAAAAAAAAAAAAAAC4CAABkcnMvZTJvRG9jLnhtbFBLAQItABQABgAI AAAAIQB8Zh8W4AAAAAkBAAAPAAAAAAAAAAAAAAAAAMoRAABkcnMvZG93bnJldi54bWxQSwUGAAAA AAQABADzAAAA1xIAAAAA ">
                      <v:rect id="_x0000_s1589" style="position:absolute;left:28049;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A5keXxwAAAOMAAAAPAAAAZHJzL2Rvd25yZXYueG1sRE9Pa8Iw FL8P/A7hCd5mMsvEVaOIIuywDeq87PZsnm1Y81KaWOu3XwaDHd/v/1ttBteInrpgPWt4mioQxKU3 lisNp8/D4wJEiMgGG8+k4U4BNuvRwwpz429cUH+MlUghHHLUUMfY5lKGsiaHYepb4sRdfOcwprOr pOnwlsJdI2dKzaVDy6mhxpZ2NZXfx6vTUDR3DL20ly97PvX7d1V++OJN68l42C5BRBriv/jP/WrS /OxlprLnRTaH358SAHL9AwAA//8DAFBLAQItABQABgAIAAAAIQDb4fbL7gAAAIUBAAATAAAAAAAA AAAAAAAAAAAAAABbQ29udGVudF9UeXBlc10ueG1sUEsBAi0AFAAGAAgAAAAhAFr0LFu/AAAAFQEA AAsAAAAAAAAAAAAAAAAAHwEAAF9yZWxzLy5yZWxzUEsBAi0AFAAGAAgAAAAhAIDmR5fHAAAA4wAA AA8AAAAAAAAAAAAAAAAABwIAAGRycy9kb3ducmV2LnhtbFBLBQYAAAAAAwADALcAAAD7AgAAAAA= ">
                        <v:textbox inset="1mm,1mm,1mm,1mm">
                          <w:txbxContent>
                            <w:p w:rsidRPr="005048CE" w:rsidR="00114F44" w:rsidP="00114F44" w:rsidRDefault="00114F44" w14:paraId="3505F976"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PROC-814 Outsourcing </w:t>
                              </w:r>
                            </w:p>
                          </w:txbxContent>
                        </v:textbox>
                      </v:rect>
                      <v:rect id="_x0000_s1590" style="position:absolute;left:56;top:14080;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Y1eCyQAAAOIAAAAPAAAAZHJzL2Rvd25yZXYueG1sRI/NasJA FIX3Qt9huAV3OqlK1egoRRFctIWkbrq7Zq7JYOZOyIwxvr2zKHR5OH98621va9FR641jBW/jBARx 4bThUsHp5zBagPABWWPtmBQ8yMN28zJYY6rdnTPq8lCKOMI+RQVVCE0qpS8qsujHriGO3sW1FkOU bSl1i/c4bms5SZJ3adFwfKiwoV1FxTW/WQVZ/UDfSXP5NedTt/9Kim+XfSo1fO0/ViAC9eE//Nc+ agWz5WQxn07nESIiRRyQmycAAAD//wMAUEsBAi0AFAAGAAgAAAAhANvh9svuAAAAhQEAABMAAAAA AAAAAAAAAAAAAAAAAFtDb250ZW50X1R5cGVzXS54bWxQSwECLQAUAAYACAAAACEAWvQsW78AAAAV AQAACwAAAAAAAAAAAAAAAAAfAQAAX3JlbHMvLnJlbHNQSwECLQAUAAYACAAAACEARGNXgskAAADi AAAADwAAAAAAAAAAAAAAAAAHAgAAZHJzL2Rvd25yZXYueG1sUEsFBgAAAAADAAMAtwAAAP0CAAAA AA== ">
                        <v:textbox inset="1mm,1mm,1mm,1mm">
                          <w:txbxContent>
                            <w:p w:rsidRPr="005048CE" w:rsidR="00114F44" w:rsidP="00114F44" w:rsidRDefault="00114F44" w14:paraId="7F9B26A4"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PROC-813 Progettazione </w:t>
                              </w:r>
                            </w:p>
                          </w:txbxContent>
                        </v:textbox>
                      </v:rect>
                      <v:rect id="_x0000_s1591" style="position:absolute;left:28105;top:49029;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bBsiyAAAAOMAAAAPAAAAZHJzL2Rvd25yZXYueG1sRE9Pa8Iw FL8L+w7hDbxpUtE6OqOMyWCHbVDnZbe35tmGNS+lyWr99mYw8Ph+/99mN7pWDNQH61lDNlcgiCtv LNcajp8vswcQISIbbD2ThgsF2G3vJhssjD9zScMh1iKFcChQQxNjV0gZqoYchrnviBN38r3DmM6+ lqbHcwp3rVwolUuHllNDgx09N1T9HH6dhrK9YBikPX3Z7+Owf1fVhy/ftJ7ej0+PICKN8Sb+d7+a NH+VZ+u1yvIl/P2UAJDbKwAAAP//AwBQSwECLQAUAAYACAAAACEA2+H2y+4AAACFAQAAEwAAAAAA AAAAAAAAAAAAAAAAW0NvbnRlbnRfVHlwZXNdLnhtbFBLAQItABQABgAIAAAAIQBa9CxbvwAAABUB AAALAAAAAAAAAAAAAAAAAB8BAABfcmVscy8ucmVsc1BLAQItABQABgAIAAAAIQBybBsiyAAAAOMA AAAPAAAAAAAAAAAAAAAAAAcCAABkcnMvZG93bnJldi54bWxQSwUGAAAAAAMAAwC3AAAA/AIAAAAA ">
                        <v:textbox inset="1mm,1mm,1mm,1mm">
                          <w:txbxContent>
                            <w:p w:rsidRPr="005048CE" w:rsidR="00114F44" w:rsidP="00114F44" w:rsidRDefault="00114F44" w14:paraId="267D464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PROC-816 Preservazione </w:t>
                              </w:r>
                            </w:p>
                          </w:txbxContent>
                        </v:textbox>
                      </v:rect>
                      <v:rect id="_x0000_s1592" style="position:absolute;left:5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bDMVxwAAAOMAAAAPAAAAZHJzL2Rvd25yZXYueG1sRE9Pa8Iw FL8P9h3CG+w2UyO4WY0yNgY7zEGdF2/P5tkGm5fSZLV+eyMIHt/v/1usBteInrpgPWsYjzIQxKU3 lisN27+vlzcQISIbbDyThjMFWC0fHxaYG3/igvpNrEQK4ZCjhjrGNpcylDU5DCPfEifu4DuHMZ1d JU2HpxTuGqmybCodWk4NNbb0UVN53Pw7DUVzxtBLe9jZ/bb/XGflry9+tH5+Gt7nICIN8S6+ub9N mq/UdPY6URMF158SAHJ5AQAA//8DAFBLAQItABQABgAIAAAAIQDb4fbL7gAAAIUBAAATAAAAAAAA AAAAAAAAAAAAAABbQ29udGVudF9UeXBlc10ueG1sUEsBAi0AFAAGAAgAAAAhAFr0LFu/AAAAFQEA AAsAAAAAAAAAAAAAAAAAHwEAAF9yZWxzLy5yZWxzUEsBAi0AFAAGAAgAAAAhAKBsMxXHAAAA4wAA AA8AAAAAAAAAAAAAAAAABwIAAGRycy9kb3ducmV2LnhtbFBLBQYAAAAAAwADALcAAAD7AgAAAAA= ">
                        <v:textbox inset="1mm,1mm,1mm,1mm">
                          <w:txbxContent>
                            <w:p w:rsidRPr="005048CE" w:rsidR="00114F44" w:rsidP="00114F44" w:rsidRDefault="00114F44" w14:paraId="7960EBAD"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PROC-812 Requisiti </w:t>
                              </w:r>
                            </w:p>
                          </w:txbxContent>
                        </v:textbox>
                      </v:rect>
                      <v:rect id="_x0000_s1593" style="position:absolute;left:28105;top:72254;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nCJxwAAAOMAAAAPAAAAZHJzL2Rvd25yZXYueG1sRE9Pa8Iw FL8L+w7hDXbTRB1aqlHGxmCHbVD14u3ZPNtg81KarNZvvwwGHt/v/1tvB9eInrpgPWuYThQI4tIb y5WGw/59nIEIEdlg45k03CjAdvMwWmNu/JUL6nexEimEQ44a6hjbXMpQ1uQwTHxLnLiz7xzGdHaV NB1eU7hr5EyphXRoOTXU2NJrTeVl9+M0FM0NQy/t+WhPh/7tS5XfvvjU+ulxeFmBiDTEu/jf/WHS /Hk2W8zVMnuGv58SAHLzCwAA//8DAFBLAQItABQABgAIAAAAIQDb4fbL7gAAAIUBAAATAAAAAAAA AAAAAAAAAAAAAABbQ29udGVudF9UeXBlc10ueG1sUEsBAi0AFAAGAAgAAAAhAFr0LFu/AAAAFQEA AAsAAAAAAAAAAAAAAAAAHwEAAF9yZWxzLy5yZWxzUEsBAi0AFAAGAAgAAAAhAJH6cInHAAAA4wAA AA8AAAAAAAAAAAAAAAAABwIAAGRycy9kb3ducmV2LnhtbFBLBQYAAAAAAwADALcAAAD7AgAAAAA= ">
                        <v:textbox inset="1mm,1mm,1mm,1mm">
                          <w:txbxContent>
                            <w:p w:rsidRPr="005048CE" w:rsidR="00114F44" w:rsidP="00114F44" w:rsidRDefault="00114F44" w14:paraId="54D42452"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PROC-817 Controllo output non conformi </w:t>
                              </w:r>
                            </w:p>
                          </w:txbxContent>
                        </v:textbox>
                      </v:rect>
                      <v:rect id="_x0000_s1594" style="position:absolute;left:56434;top:5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IpAvywAAAOMAAAAPAAAAZHJzL2Rvd25yZXYueG1sRI9Bb8Iw DIXvk/YfIk/iNlLQgK0joIkJicOYVMZlN68xbbTGqZpQyr+fD0g72u/5vc/L9eAb1VMXXWADk3EG irgM1nFl4Pi1fXwGFROyxSYwGbhShPXq/m6JuQ0XLqg/pEpJCMccDdQptbnWsazJYxyHlli0U+g8 Jhm7StsOLxLuGz3Nsrn26FgaamxpU1P5ezh7A0Vzxdhrd/p2P8f+fZ+Vn6H4MGb0MLy9gko0pH/z 7XpnBX/+NHuZLRYTgZafZAF69QcAAP//AwBQSwECLQAUAAYACAAAACEA2+H2y+4AAACFAQAAEwAA AAAAAAAAAAAAAAAAAAAAW0NvbnRlbnRfVHlwZXNdLnhtbFBLAQItABQABgAIAAAAIQBa9CxbvwAA ABUBAAALAAAAAAAAAAAAAAAAAB8BAABfcmVscy8ucmVsc1BLAQItABQABgAIAAAAIQDPIpAvywAA AOMAAAAPAAAAAAAAAAAAAAAAAAcCAABkcnMvZG93bnJldi54bWxQSwUGAAAAAAMAAwC3AAAA/wIA AAAA ">
                        <v:textbox inset="1mm,1mm,1mm,1mm">
                          <w:txbxContent>
                            <w:p w:rsidRPr="005048CE" w:rsidR="00114F44" w:rsidP="00114F44" w:rsidRDefault="00114F44" w14:paraId="0EC79C7A"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 xml:space="preserve">PROC-815 Produzione </w:t>
                              </w:r>
                            </w:p>
                          </w:txbxContent>
                        </v:textbox>
                      </v:rect>
                      <v:rect id="_x0000_s1595" style="position:absolute;left:56;top:5890;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Tc8YyAAAAOMAAAAPAAAAZHJzL2Rvd25yZXYueG1sRE9LTwIx EL6T+B+aMfEGLSLrulIIIZKQcAL14G2ynX3gdrppK6z+emtC4nG+9yxWg+3EmXxoHWuYThQI4tKZ lmsNb6/bcQ4iRGSDnWPS8E0BVsub0QIL4y58oPMx1iKFcChQQxNjX0gZyoYshonriRNXOW8xptPX 0ni8pHDbyXulMmmx5dTQYE+bhsrP45fV8OHVy3tVh/12Hk9VJ7Of2XR30vrudlg/g4g0xH/x1b0z af4sf3xS+Tx/gL+fEgBy+QsAAP//AwBQSwECLQAUAAYACAAAACEA2+H2y+4AAACFAQAAEwAAAAAA AAAAAAAAAAAAAAAAW0NvbnRlbnRfVHlwZXNdLnhtbFBLAQItABQABgAIAAAAIQBa9CxbvwAAABUB AAALAAAAAAAAAAAAAAAAAB8BAABfcmVscy8ucmVsc1BLAQItABQABgAIAAAAIQCwTc8YyAAAAOMA AAAPAAAAAAAAAAAAAAAAAAcCAABkcnMvZG93bnJldi54bWxQSwUGAAAAAAMAAwC3AAAA/AIAAAAA ">
                        <v:stroke dashstyle="dash"/>
                        <v:textbox inset="1mm,1mm,1mm,1mm">
                          <w:txbxContent>
                            <w:p w:rsidRPr="008A2901" w:rsidR="00114F44" w:rsidP="00114F44" w:rsidRDefault="00114F44" w14:paraId="04ACAE8D" w14:textId="59C7653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MOD-812-A Raccolta e riesame dei requisiti</w:t>
                              </w:r>
                            </w:p>
                            <w:p w:rsidRPr="008A2901" w:rsidR="00114F44" w:rsidP="00114F44" w:rsidRDefault="00114F44" w14:paraId="79465CE2"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 xml:space="preserve">PROC-812 Requisiti </w:t>
                              </w:r>
                            </w:p>
                          </w:txbxContent>
                        </v:textbox>
                      </v:rect>
                      <v:rect id="_x0000_s1596" style="position:absolute;left:56;top:2075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iKstzAAAAOMAAAAPAAAAZHJzL2Rvd25yZXYueG1sRI9LTwMx DITvSP0PkStxo9ktpY+laYUQlSpxotADN2vjfbQbZ5WEduHX4wMSR3vGM5/X28F16kIhtp4N5JMM FHHpbcu1gY/33d0SVEzIFjvPZOCbImw3o5s1FtZf+Y0uh1QrCeFYoIEmpb7QOpYNOYwT3xOLVvng MMkYam0DXiXcdXqaZXPtsGVpaLCn54bK8+HLGfgM2cuxquPr7iGdqk7Pf+7z/cmY2/Hw9Agq0ZD+ zX/Xeyv4s9VyscpnuUDLT7IAvfkFAAD//wMAUEsBAi0AFAAGAAgAAAAhANvh9svuAAAAhQEAABMA AAAAAAAAAAAAAAAAAAAAAFtDb250ZW50X1R5cGVzXS54bWxQSwECLQAUAAYACAAAACEAWvQsW78A AAAVAQAACwAAAAAAAAAAAAAAAAAfAQAAX3JlbHMvLnJlbHNQSwECLQAUAAYACAAAACEAK4irLcwA AADjAAAADwAAAAAAAAAAAAAAAAAHAgAAZHJzL2Rvd25yZXYueG1sUEsFBgAAAAADAAMAtwAAAAAD AAAAAA== ">
                        <v:stroke dashstyle="dash"/>
                        <v:textbox inset="1mm,1mm,1mm,1mm">
                          <w:txbxContent>
                            <w:p w:rsidRPr="008A2901" w:rsidR="00114F44" w:rsidP="00114F44" w:rsidRDefault="00114F44" w14:paraId="47313402" w14:textId="12DD190E">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MOD-813-A Piano di progetto</w:t>
                              </w:r>
                            </w:p>
                          </w:txbxContent>
                        </v:textbox>
                      </v:rect>
                      <v:rect id="_x0000_s1597" style="position:absolute;left:56;top:27151;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7xIDxwAAAOMAAAAPAAAAZHJzL2Rvd25yZXYueG1sRE9LawIx EL4X+h/CFHrTZC26shqllAqCp9r20NuwmX3oZrIkqa7+elMQepzvPcv1YDtxIh9axxqysQJBXDrT cq3h63MzmoMIEdlg55g0XCjAevX4sMTCuDN/0Gkfa5FCOBSooYmxL6QMZUMWw9j1xImrnLcY0+lr aTyeU7jt5ESpmbTYcmposKe3hsrj/tdq+PHq/buqw24zjYeqk7PrS7Y9aP38NLwuQEQa4r/47t6a NH+ipkrl8yyHv58SAHJ1AwAA//8DAFBLAQItABQABgAIAAAAIQDb4fbL7gAAAIUBAAATAAAAAAAA AAAAAAAAAAAAAABbQ29udGVudF9UeXBlc10ueG1sUEsBAi0AFAAGAAgAAAAhAFr0LFu/AAAAFQEA AAsAAAAAAAAAAAAAAAAAHwEAAF9yZWxzLy5yZWxzUEsBAi0AFAAGAAgAAAAhAPPvEgPHAAAA4wAA AA8AAAAAAAAAAAAAAAAABwIAAGRycy9kb3ducmV2LnhtbFBLBQYAAAAAAwADALcAAAD7AgAAAAA= ">
                        <v:stroke dashstyle="dash"/>
                        <v:textbox inset="1mm,1mm,1mm,1mm">
                          <w:txbxContent>
                            <w:p w:rsidRPr="008A2901" w:rsidR="00114F44" w:rsidP="00114F44" w:rsidRDefault="00114F44" w14:paraId="1950A1CA" w14:textId="529071B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MOD-813-B Input progettuali</w:t>
                              </w:r>
                            </w:p>
                          </w:txbxContent>
                        </v:textbox>
                      </v:rect>
                      <v:rect id="_x0000_s1598" style="position:absolute;left:56;top:33658;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VzAoDyAAAAOMAAAAPAAAAZHJzL2Rvd25yZXYueG1sRE9LawIx EL4X+h/CFHqriZVdl9UoIhWEnqr20NuwmX3oZrIkqW7765tCocf53rNcj7YXV/Khc6xhOlEgiCtn Om40nI67pwJEiMgGe8ek4YsCrFf3d0ssjbvxG10PsREphEOJGtoYh1LKULVkMUzcQJy42nmLMZ2+ kcbjLYXbXj4rlUuLHaeGFgfatlRdDp9Ww4dXL+91E153WTzXvcy/Z9P9WevHh3GzABFpjP/iP/fe pPmZyrNiXswy+P0pASBXPwAAAP//AwBQSwECLQAUAAYACAAAACEA2+H2y+4AAACFAQAAEwAAAAAA AAAAAAAAAAAAAAAAW0NvbnRlbnRfVHlwZXNdLnhtbFBLAQItABQABgAIAAAAIQBa9CxbvwAAABUB AAALAAAAAAAAAAAAAAAAAB8BAABfcmVscy8ucmVsc1BLAQItABQABgAIAAAAIQAVzAoDyAAAAOMA AAAPAAAAAAAAAAAAAAAAAAcCAABkcnMvZG93bnJldi54bWxQSwUGAAAAAAMAAwC3AAAA/AIAAAAA ">
                        <v:stroke dashstyle="dash"/>
                        <v:textbox inset="1mm,1mm,1mm,1mm">
                          <w:txbxContent>
                            <w:p w:rsidRPr="008A2901" w:rsidR="00114F44" w:rsidP="00114F44" w:rsidRDefault="00114F44" w14:paraId="4E3B5235" w14:textId="4B8C6C4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MOD-813-C Riesame della progettazione</w:t>
                              </w:r>
                            </w:p>
                          </w:txbxContent>
                        </v:textbox>
                      </v:rect>
                      <v:rect id="_x0000_s1599" style="position:absolute;left:56;top:4016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ZcpjywAAAOMAAAAPAAAAZHJzL2Rvd25yZXYueG1sRI9PSwMx FMTvQr9DeAVvNtmoVbdNi4iFgqdWPXh7bN7+aTcvSxLb1U9vBMHjMDO/YZbr0fXiRCF2ng0UMwWC uPK248bA2+vm6h5ETMgWe89k4IsirFeTiyWW1p95R6d9akSGcCzRQJvSUEoZq5YcxpkfiLNX++Aw ZRkaaQOeM9z1Uis1lw47zgstDvTUUnXcfzoDH0E9v9dNfNncpkPdy/n3dbE9GHM5HR8XIBKN6T/8 195aA7pQuni4u9Eafj/lPyBXPwAAAP//AwBQSwECLQAUAAYACAAAACEA2+H2y+4AAACFAQAAEwAA AAAAAAAAAAAAAAAAAAAAW0NvbnRlbnRfVHlwZXNdLnhtbFBLAQItABQABgAIAAAAIQBa9CxbvwAA ABUBAAALAAAAAAAAAAAAAAAAAB8BAABfcmVscy8ucmVsc1BLAQItABQABgAIAAAAIQDQZcpjywAA AOMAAAAPAAAAAAAAAAAAAAAAAAcCAABkcnMvZG93bnJldi54bWxQSwUGAAAAAAMAAwC3AAAA/wIA AAAA ">
                        <v:stroke dashstyle="dash"/>
                        <v:textbox inset="1mm,1mm,1mm,1mm">
                          <w:txbxContent>
                            <w:p w:rsidRPr="008A2901" w:rsidR="00114F44" w:rsidP="00114F44" w:rsidRDefault="00114F44" w14:paraId="50F4A94D" w14:textId="1D86BBF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MOD-813-D Verifica della progettazione</w:t>
                              </w:r>
                            </w:p>
                          </w:txbxContent>
                        </v:textbox>
                      </v:rect>
                      <v:rect id="_x0000_s1600" style="position:absolute;left:56;top:46673;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gRJrywAAAOMAAAAPAAAAZHJzL2Rvd25yZXYueG1sRI9PSwMx FMTvQr9DeAVvNsmWtro2LSIWCp6s9eDtsXn7p25eliS2q5/eCILHYWZ+w6y3o+vFmULsPBvQMwWC uPK248bA8XV3cwsiJmSLvWcy8EURtpvJ1RpL6y/8QudDakSGcCzRQJvSUEoZq5YcxpkfiLNX++Aw ZRkaaQNeMtz1slBqKR12nBdaHOixperj8OkMvAf19FY38Xm3SKe6l8vvud6fjLmejg/3IBKN6T/8 195bA4XWc12oxeoOfj/lPyA3PwAAAP//AwBQSwECLQAUAAYACAAAACEA2+H2y+4AAACFAQAAEwAA AAAAAAAAAAAAAAAAAAAAW0NvbnRlbnRfVHlwZXNdLnhtbFBLAQItABQABgAIAAAAIQBa9CxbvwAA ABUBAAALAAAAAAAAAAAAAAAAAB8BAABfcmVscy8ucmVsc1BLAQItABQABgAIAAAAIQClgRJrywAA AOMAAAAPAAAAAAAAAAAAAAAAAAcCAABkcnMvZG93bnJldi54bWxQSwUGAAAAAAMAAwC3AAAA/wIA AAAA ">
                        <v:stroke dashstyle="dash"/>
                        <v:textbox inset="1mm,1mm,1mm,1mm">
                          <w:txbxContent>
                            <w:p w:rsidRPr="008A2901" w:rsidR="00114F44" w:rsidP="00114F44" w:rsidRDefault="00114F44" w14:paraId="4AF3CFC9" w14:textId="29711CF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MOD-813-E Validazione della progettazione</w:t>
                              </w:r>
                            </w:p>
                            <w:p w:rsidRPr="008A2901" w:rsidR="00114F44" w:rsidP="00114F44" w:rsidRDefault="00114F44" w14:paraId="44E871BC" w14:textId="77777777">
                              <w:pPr>
                                <w:spacing w:after="0"/>
                                <w:jc w:val="center"/>
                                <w:rPr>
                                  <w:rFonts w:ascii="Open Sans" w:hAnsi="Open Sans" w:cs="Open Sans"/>
                                  <w:color w:val="000000" w:themeColor="text1"/>
                                  <w:sz w:val="14"/>
                                  <w:szCs w:val="14"/>
                                </w:rPr>
                              </w:pPr>
                            </w:p>
                          </w:txbxContent>
                        </v:textbox>
                      </v:rect>
                      <v:rect id="_x0000_s1601" style="position:absolute;left:56;top:53068;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nzzizAAAAOMAAAAPAAAAZHJzL2Rvd25yZXYueG1sRI9PT8Mw DMXvSHyHyEjcWNqNlqksmxBi0iRODDjsZjXun9E4VRK2wqfHB6Qd7ff83s+rzeQGdaIQe88G8lkG irj2tufWwMf79m4JKiZki4NnMvBDETbr66sVVtaf+Y1O+9QqCeFYoYEupbHSOtYdOYwzPxKL1vjg MMkYWm0DniXcDXqeZaV22LM0dDjSc0f11/7bGTiE7OWzaePrtkjHZtDl7yLfHY25vZmeHkElmtLF /H+9s4KfLx7uy2JeCLT8JAvQ6z8AAAD//wMAUEsBAi0AFAAGAAgAAAAhANvh9svuAAAAhQEAABMA AAAAAAAAAAAAAAAAAAAAAFtDb250ZW50X1R5cGVzXS54bWxQSwECLQAUAAYACAAAACEAWvQsW78A AAAVAQAACwAAAAAAAAAAAAAAAAAfAQAAX3JlbHMvLnJlbHNQSwECLQAUAAYACAAAACEA1Z884swA AADjAAAADwAAAAAAAAAAAAAAAAAHAgAAZHJzL2Rvd25yZXYueG1sUEsFBgAAAAADAAMAtwAAAAAD AAAAAA== ">
                        <v:stroke dashstyle="dash"/>
                        <v:textbox inset="1mm,1mm,1mm,1mm">
                          <w:txbxContent>
                            <w:p w:rsidRPr="008A2901" w:rsidR="00114F44" w:rsidP="00114F44" w:rsidRDefault="00114F44" w14:paraId="3CDFE21B" w14:textId="6F86E9C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MOD-813-F Output progettuali</w:t>
                              </w:r>
                            </w:p>
                            <w:p w:rsidRPr="008A2901" w:rsidR="00114F44" w:rsidP="00114F44" w:rsidRDefault="00114F44" w14:paraId="144A5D23" w14:textId="77777777">
                              <w:pPr>
                                <w:spacing w:after="0"/>
                                <w:jc w:val="center"/>
                                <w:rPr>
                                  <w:rFonts w:ascii="Open Sans" w:hAnsi="Open Sans" w:cs="Open Sans"/>
                                  <w:color w:val="000000" w:themeColor="text1"/>
                                  <w:sz w:val="14"/>
                                  <w:szCs w:val="14"/>
                                </w:rPr>
                              </w:pPr>
                            </w:p>
                          </w:txbxContent>
                        </v:textbox>
                      </v:rect>
                      <v:rect id="_x0000_s1602" style="position:absolute;top:59520;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lJbvyAAAAOMAAAAPAAAAZHJzL2Rvd25yZXYueG1sRE/LagIx FN0X+g/hFtzVxBSHOjVKEQWhq9p20d1lcudhJzdDkurYr28WgsvDeS/Xo+vFiULsPBuYTRUI4srb jhsDnx+7x2cQMSFb7D2TgQtFWK/u75ZYWn/mdzodUiNyCMcSDbQpDaWUsWrJYZz6gThztQ8OU4ah kTbgOYe7XmqlCumw49zQ4kCblqqfw68z8B3U9qtu4ttuno51L4u/p9n+aMzkYXx9AZFoTDfx1b23 BrRazLXWxSKPzp/yH5CrfwAAAP//AwBQSwECLQAUAAYACAAAACEA2+H2y+4AAACFAQAAEwAAAAAA AAAAAAAAAAAAAAAAW0NvbnRlbnRfVHlwZXNdLnhtbFBLAQItABQABgAIAAAAIQBa9CxbvwAAABUB AAALAAAAAAAAAAAAAAAAAB8BAABfcmVscy8ucmVsc1BLAQItABQABgAIAAAAIQDylJbvyAAAAOMA AAAPAAAAAAAAAAAAAAAAAAcCAABkcnMvZG93bnJldi54bWxQSwUGAAAAAAMAAwC3AAAA/AIAAAAA ">
                        <v:stroke dashstyle="dash"/>
                        <v:textbox inset="1mm,1mm,1mm,1mm">
                          <w:txbxContent>
                            <w:p w:rsidRPr="008A2901" w:rsidR="00114F44" w:rsidP="00114F44" w:rsidRDefault="00114F44" w14:paraId="355EE8C5" w14:textId="65E36711">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MOD-813-G Modifiche progettuali</w:t>
                              </w:r>
                            </w:p>
                          </w:txbxContent>
                        </v:textbox>
                      </v:rect>
                      <v:rect id="_x0000_s1603" style="position:absolute;left:28105;top:594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rGdoOyAAAAOMAAAAPAAAAZHJzL2Rvd25yZXYueG1sRE9LawIx EL4X+h/CFLzVrNp1l9UopVQQPNXWg7dhM/vQzWRJUt321zdCweN871muB9OJCznfWlYwGScgiEur W64VfH1unnMQPiBr7CyTgh/ysF49Piyx0PbKH3TZh1rEEPYFKmhC6AspfdmQQT+2PXHkKusMhni6 WmqH1xhuOjlNkrk02HJsaLCnt4bK8/7bKDi65P1Q1X63ScOp6uT8dzbZnpQaPQ2vCxCBhnAX/7u3 Os5/ydJsmqd5BrefIgBy9QcAAP//AwBQSwECLQAUAAYACAAAACEA2+H2y+4AAACFAQAAEwAAAAAA AAAAAAAAAAAAAAAAW0NvbnRlbnRfVHlwZXNdLnhtbFBLAQItABQABgAIAAAAIQBa9CxbvwAAABUB AAALAAAAAAAAAAAAAAAAAB8BAABfcmVscy8ucmVsc1BLAQItABQABgAIAAAAIQBrGdoOyAAAAOMA AAAPAAAAAAAAAAAAAAAAAAcCAABkcnMvZG93bnJldi54bWxQSwUGAAAAAAMAAwC3AAAA/AIAAAAA ">
                        <v:stroke dashstyle="dash"/>
                        <v:textbox inset="1mm,1mm,1mm,1mm">
                          <w:txbxContent>
                            <w:p w:rsidRPr="008A2901" w:rsidR="00114F44" w:rsidP="00114F44" w:rsidRDefault="00114F44" w14:paraId="2F102684" w14:textId="78F2437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MOD-814-A Elenco fornitori</w:t>
                              </w:r>
                            </w:p>
                            <w:p w:rsidRPr="008A2901" w:rsidR="00114F44" w:rsidP="00114F44" w:rsidRDefault="00114F44" w14:paraId="738610EB" w14:textId="77777777">
                              <w:pPr>
                                <w:spacing w:after="0"/>
                                <w:jc w:val="center"/>
                                <w:rPr>
                                  <w:rFonts w:ascii="Open Sans" w:hAnsi="Open Sans" w:cs="Open Sans"/>
                                  <w:color w:val="000000" w:themeColor="text1"/>
                                  <w:sz w:val="14"/>
                                  <w:szCs w:val="14"/>
                                </w:rPr>
                              </w:pPr>
                            </w:p>
                          </w:txbxContent>
                        </v:textbox>
                      </v:rect>
                      <v:rect id="_x0000_s1604" style="position:absolute;left:28105;top:12509;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0Jq0qyAAAAOMAAAAPAAAAZHJzL2Rvd25yZXYueG1sRE9LawIx EL4L/Q9hhN40u1pXWY1SSgWhJ209eBs2sw/dTJYk1W1/fVMQPM73ntWmN624kvONZQXpOAFBXFjd cKXg63M7WoDwAVlja5kU/JCHzfppsMJc2xvv6XoIlYgh7HNUUIfQ5VL6oiaDfmw74siV1hkM8XSV 1A5vMdy0cpIkmTTYcGyosaO3morL4dsoOLnk/VhW/mM7C+eyldnvNN2dlXoe9q9LEIH68BDf3Tsd 509fsnQ+m8xT+P8pAiDXfwAAAP//AwBQSwECLQAUAAYACAAAACEA2+H2y+4AAACFAQAAEwAAAAAA AAAAAAAAAAAAAAAAW0NvbnRlbnRfVHlwZXNdLnhtbFBLAQItABQABgAIAAAAIQBa9CxbvwAAABUB AAALAAAAAAAAAAAAAAAAAB8BAABfcmVscy8ucmVsc1BLAQItABQABgAIAAAAIQA0Jq0qyAAAAOMA AAAPAAAAAAAAAAAAAAAAAAcCAABkcnMvZG93bnJldi54bWxQSwUGAAAAAAMAAwC3AAAA/AIAAAAA ">
                        <v:stroke dashstyle="dash"/>
                        <v:textbox inset="1mm,1mm,1mm,1mm">
                          <w:txbxContent>
                            <w:p w:rsidRPr="008A2901" w:rsidR="00114F44" w:rsidP="00114F44" w:rsidRDefault="00114F44" w14:paraId="49C7D137" w14:textId="75E4F334">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MOD-814-B Scheda valutazione fornitori</w:t>
                              </w:r>
                            </w:p>
                            <w:p w:rsidRPr="008A2901" w:rsidR="00114F44" w:rsidP="00114F44" w:rsidRDefault="00114F44" w14:paraId="637805D2" w14:textId="77777777">
                              <w:pPr>
                                <w:spacing w:after="0"/>
                                <w:jc w:val="center"/>
                                <w:rPr>
                                  <w:rFonts w:ascii="Open Sans" w:hAnsi="Open Sans" w:cs="Open Sans"/>
                                  <w:color w:val="000000" w:themeColor="text1"/>
                                  <w:sz w:val="14"/>
                                  <w:szCs w:val="14"/>
                                </w:rPr>
                              </w:pPr>
                            </w:p>
                          </w:txbxContent>
                        </v:textbox>
                      </v:rect>
                      <v:rect id="_x0000_s1605" style="position:absolute;left:28105;top:19017;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kK7+fygAAAOIAAAAPAAAAZHJzL2Rvd25yZXYueG1sRI9PawIx FMTvhX6H8Aq91WQtK+5qFJEKQk9Ve+jtsXn7RzcvS5Lqtp++KRR6HGbmN8xyPdpeXMmHzrGGbKJA EFfOdNxoOB13T3MQISIb7B2Thi8KsF7d3y2xNO7Gb3Q9xEYkCIcSNbQxDqWUoWrJYpi4gTh5tfMW Y5K+kcbjLcFtL6dKzaTFjtNCiwNtW6ouh0+r4cOrl/e6Ca+7PJ7rXs6+n7P9WevHh3GzABFpjP/h v/beaCiKaaGyvMjh91K6A3L1AwAA//8DAFBLAQItABQABgAIAAAAIQDb4fbL7gAAAIUBAAATAAAA AAAAAAAAAAAAAAAAAABbQ29udGVudF9UeXBlc10ueG1sUEsBAi0AFAAGAAgAAAAhAFr0LFu/AAAA FQEAAAsAAAAAAAAAAAAAAAAAHwEAAF9yZWxzLy5yZWxzUEsBAi0AFAAGAAgAAAAhAKQrv5/KAAAA 4gAAAA8AAAAAAAAAAAAAAAAABwIAAGRycy9kb3ducmV2LnhtbFBLBQYAAAAAAwADALcAAAD+AgAA AAA= ">
                        <v:stroke dashstyle="dash"/>
                        <v:textbox inset="1mm,1mm,1mm,1mm">
                          <w:txbxContent>
                            <w:p w:rsidRPr="008A2901" w:rsidR="00114F44" w:rsidP="00114F44" w:rsidRDefault="00114F44" w14:paraId="74F3AA4D" w14:textId="68B9D02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MOD-814-C Richiesta di offerta</w:t>
                              </w:r>
                            </w:p>
                            <w:p w:rsidRPr="008A2901" w:rsidR="00114F44" w:rsidP="00114F44" w:rsidRDefault="00114F44" w14:paraId="463F29E8" w14:textId="77777777">
                              <w:pPr>
                                <w:spacing w:after="0"/>
                                <w:jc w:val="center"/>
                                <w:rPr>
                                  <w:rFonts w:ascii="Open Sans" w:hAnsi="Open Sans" w:cs="Open Sans"/>
                                  <w:color w:val="000000" w:themeColor="text1"/>
                                  <w:sz w:val="14"/>
                                  <w:szCs w:val="14"/>
                                </w:rPr>
                              </w:pPr>
                            </w:p>
                          </w:txbxContent>
                        </v:textbox>
                      </v:rect>
                      <v:rect id="_x0000_s1606" style="position:absolute;left:28105;top:25580;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1yVCSywAAAOMAAAAPAAAAZHJzL2Rvd25yZXYueG1sRI9La8Mw EITvhfwHsYHeGsluY4IbJYTSQKCn5nHobbHWj8RaGUlN3P76qlDocZiZb5jlerS9uJIPnWMN2UyB IK6c6bjRcDxsHxYgQkQ22DsmDV8UYL2a3C2xNO7G73Tdx0YkCIcSNbQxDqWUoWrJYpi5gTh5tfMW Y5K+kcbjLcFtL3OlCmmx47TQ4kAvLVWX/afV8OHV66luwtt2Hs91L4vvx2x31vp+Om6eQUQa43/4 r70zGnI1X6hM5cUT/H5Kf0CufgAAAP//AwBQSwECLQAUAAYACAAAACEA2+H2y+4AAACFAQAAEwAA AAAAAAAAAAAAAAAAAAAAW0NvbnRlbnRfVHlwZXNdLnhtbFBLAQItABQABgAIAAAAIQBa9CxbvwAA ABUBAAALAAAAAAAAAAAAAAAAAB8BAABfcmVscy8ucmVsc1BLAQItABQABgAIAAAAIQB1yVCSywAA AOMAAAAPAAAAAAAAAAAAAAAAAAcCAABkcnMvZG93bnJldi54bWxQSwUGAAAAAAMAAwC3AAAA/wIA AAAA ">
                        <v:stroke dashstyle="dash"/>
                        <v:textbox inset="1mm,1mm,1mm,1mm">
                          <w:txbxContent>
                            <w:p w:rsidRPr="008A2901" w:rsidR="00114F44" w:rsidP="00114F44" w:rsidRDefault="00114F44" w14:paraId="126C74F8" w14:textId="66E50D78">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MOD-814-D Ordine di acquisto</w:t>
                              </w:r>
                            </w:p>
                            <w:p w:rsidRPr="008A2901" w:rsidR="00114F44" w:rsidP="00114F44" w:rsidRDefault="00114F44" w14:paraId="3B7B4B86" w14:textId="77777777">
                              <w:pPr>
                                <w:spacing w:after="0"/>
                                <w:jc w:val="center"/>
                                <w:rPr>
                                  <w:rFonts w:ascii="Open Sans" w:hAnsi="Open Sans" w:cs="Open Sans"/>
                                  <w:color w:val="000000" w:themeColor="text1"/>
                                  <w:sz w:val="14"/>
                                  <w:szCs w:val="14"/>
                                </w:rPr>
                              </w:pPr>
                            </w:p>
                          </w:txbxContent>
                        </v:textbox>
                      </v:rect>
                      <v:rect id="_x0000_s1607" style="position:absolute;left:28105;top:32032;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gvY6yAAAAOMAAAAPAAAAZHJzL2Rvd25yZXYueG1sRE9LSwMx EL4L/ocwQm826W4fsjYtIhYKnmz14G3YzD7qZrIksd321xuh0ON871muB9uJI/nQOtYwGSsQxKUz LdcaPvebxycQISIb7ByThjMFWK/u75ZYGHfiDzruYi1SCIcCNTQx9oWUoWzIYhi7njhxlfMWYzp9 LY3HUwq3ncyUmkuLLaeGBnt6baj82f1aDd9evX1VdXjfzOKh6uT8kk+2B61HD8PLM4hIQ7yJr+6t SfNzlWeLbDHN4f+nBIBc/QEAAP//AwBQSwECLQAUAAYACAAAACEA2+H2y+4AAACFAQAAEwAAAAAA AAAAAAAAAAAAAAAAW0NvbnRlbnRfVHlwZXNdLnhtbFBLAQItABQABgAIAAAAIQBa9CxbvwAAABUB AAALAAAAAAAAAAAAAAAAAB8BAABfcmVscy8ucmVsc1BLAQItABQABgAIAAAAIQCTgvY6yAAAAOMA AAAPAAAAAAAAAAAAAAAAAAcCAABkcnMvZG93bnJldi54bWxQSwUGAAAAAAMAAwC3AAAA/AIAAAAA ">
                        <v:stroke dashstyle="dash"/>
                        <v:textbox inset="1mm,1mm,1mm,1mm">
                          <w:txbxContent>
                            <w:p w:rsidRPr="008A2901" w:rsidR="00114F44" w:rsidP="00114F44" w:rsidRDefault="00114F44" w14:paraId="5EE68B7F" w14:textId="21EBB82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MOD-814-E Richiesta di modifica</w:t>
                              </w:r>
                            </w:p>
                            <w:p w:rsidRPr="008A2901" w:rsidR="00114F44" w:rsidP="00114F44" w:rsidRDefault="00114F44" w14:paraId="3A0FF5F2" w14:textId="77777777">
                              <w:pPr>
                                <w:spacing w:after="0"/>
                                <w:jc w:val="center"/>
                                <w:rPr>
                                  <w:rFonts w:ascii="Open Sans" w:hAnsi="Open Sans" w:cs="Open Sans"/>
                                  <w:color w:val="000000" w:themeColor="text1"/>
                                  <w:sz w:val="14"/>
                                  <w:szCs w:val="14"/>
                                </w:rPr>
                              </w:pPr>
                            </w:p>
                          </w:txbxContent>
                        </v:textbox>
                      </v:rect>
                      <v:rect id="_x0000_s1608" style="position:absolute;left:28105;top:38651;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7MdUOywAAAOMAAAAPAAAAZHJzL2Rvd25yZXYueG1sRI9PawIx FMTvQr9DeIXeNHGXqmyNUoqC0FPVHnp7bN7+sZuXJYm67advCoLHYWZ+wyzXg+3EhXxoHWuYThQI 4tKZlmsNx8N2vAARIrLBzjFp+KEA69XDaImFcVf+oMs+1iJBOBSooYmxL6QMZUMWw8T1xMmrnLcY k/S1NB6vCW47mSk1kxZbTgsN9vTWUPm9P1sNX15tPqs6vG+f46nq5Ow3n+5OWj89Dq8vICIN8R6+ tXdGQ6bmeZ7N1SKD/0/pD8jVHwAAAP//AwBQSwECLQAUAAYACAAAACEA2+H2y+4AAACFAQAAEwAA AAAAAAAAAAAAAAAAAAAAW0NvbnRlbnRfVHlwZXNdLnhtbFBLAQItABQABgAIAAAAIQBa9CxbvwAA ABUBAAALAAAAAAAAAAAAAAAAAB8BAABfcmVscy8ucmVsc1BLAQItABQABgAIAAAAIQB7MdUOywAA AOMAAAAPAAAAAAAAAAAAAAAAAAcCAABkcnMvZG93bnJldi54bWxQSwUGAAAAAAMAAwC3AAAA/wIA AAAA ">
                        <v:stroke dashstyle="dash"/>
                        <v:textbox inset="1mm,1mm,1mm,1mm">
                          <w:txbxContent>
                            <w:p w:rsidRPr="008A2901" w:rsidR="00114F44" w:rsidP="00114F44" w:rsidRDefault="00114F44" w14:paraId="56AD4F47" w14:textId="2360F7C1">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MOD-814-F Controllo in ingresso</w:t>
                              </w:r>
                            </w:p>
                            <w:p w:rsidRPr="008A2901" w:rsidR="00114F44" w:rsidP="00114F44" w:rsidRDefault="00114F44" w14:paraId="6E7FDA0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MOD-813 F Output progettuali</w:t>
                              </w:r>
                            </w:p>
                            <w:p w:rsidRPr="008A2901" w:rsidR="00114F44" w:rsidP="00114F44" w:rsidRDefault="00114F44" w14:paraId="5630AD66" w14:textId="77777777">
                              <w:pPr>
                                <w:spacing w:after="0"/>
                                <w:jc w:val="center"/>
                                <w:rPr>
                                  <w:rFonts w:ascii="Open Sans" w:hAnsi="Open Sans" w:cs="Open Sans"/>
                                  <w:color w:val="000000" w:themeColor="text1"/>
                                  <w:sz w:val="14"/>
                                  <w:szCs w:val="14"/>
                                </w:rPr>
                              </w:pPr>
                            </w:p>
                          </w:txbxContent>
                        </v:textbox>
                      </v:rect>
                      <v:rect id="_x0000_s1609" style="position:absolute;left:56434;top:594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s2wxgAAAOIAAAAPAAAAZHJzL2Rvd25yZXYueG1sRE9LSwMx EL4L/ocwgjeb1K1LWZsWEQsFT1Y9eBs2s4+6mSxJbLf99c5B8PjxvVebyQ/qSDH1gS3MZwYUcR1c z62Fj/ft3RJUysgOh8Bk4UwJNuvrqxVWLpz4jY773CoJ4VShhS7nsdI61R15TLMwEgvXhOgxC4yt dhFPEu4HfW9MqT32LA0djvTcUf29//EWvqJ5+Wza9Lp9yIdm0OWlmO8O1t7eTE+PoDJN+V/85945 mV8Ui9IslnJCLgkGvf4FAAD//wMAUEsBAi0AFAAGAAgAAAAhANvh9svuAAAAhQEAABMAAAAAAAAA AAAAAAAAAAAAAFtDb250ZW50X1R5cGVzXS54bWxQSwECLQAUAAYACAAAACEAWvQsW78AAAAVAQAA CwAAAAAAAAAAAAAAAAAfAQAAX3JlbHMvLnJlbHNQSwECLQAUAAYACAAAACEAfg7NsMYAAADiAAAA DwAAAAAAAAAAAAAAAAAHAgAAZHJzL2Rvd25yZXYueG1sUEsFBgAAAAADAAMAtwAAAPoCAAAAAA== ">
                        <v:stroke dashstyle="dash"/>
                        <v:textbox inset="1mm,1mm,1mm,1mm">
                          <w:txbxContent>
                            <w:p w:rsidRPr="008A2901" w:rsidR="00114F44" w:rsidP="00114F44" w:rsidRDefault="00114F44" w14:paraId="01D389CA" w14:textId="4D2B269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MOD-815-A Piano operativo farmacie</w:t>
                              </w:r>
                            </w:p>
                            <w:p w:rsidRPr="0063614D" w:rsidR="00114F44" w:rsidP="00114F44" w:rsidRDefault="00114F44" w14:paraId="61829076" w14:textId="77777777">
                              <w:pPr>
                                <w:spacing w:after="0"/>
                                <w:jc w:val="center"/>
                                <w:rPr>
                                  <w:rFonts w:ascii="Open Sans" w:hAnsi="Open Sans" w:cs="Open Sans"/>
                                  <w:color w:val="000000" w:themeColor="text1"/>
                                  <w:sz w:val="14"/>
                                  <w:szCs w:val="14"/>
                                </w:rPr>
                              </w:pPr>
                            </w:p>
                          </w:txbxContent>
                        </v:textbox>
                      </v:rect>
                      <v:rect id="_x0000_s1610" style="position:absolute;left:56434;top:12565;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CeiOxwAAAOIAAAAPAAAAZHJzL2Rvd25yZXYueG1sRE/LagIx FN0X+g/hCt3VZBw6ldEoRRSErtR20d1lcuehk5shSXXarzeLQpeH816uR9uLK/nQOdaQTRUI4sqZ jhsNH6fd8xxEiMgGe8ek4YcCrFePD0ssjbvxga7H2IgUwqFEDW2MQyllqFqyGKZuIE5c7bzFmKBv pPF4S+G2lzOlCmmx49TQ4kCblqrL8dtq+PJq+1k34X33Es91L4vfPNuftX6ajG8LEJHG+C/+c++N hiJ7zWe5UmlzupTugFzdAQAA//8DAFBLAQItABQABgAIAAAAIQDb4fbL7gAAAIUBAAATAAAAAAAA AAAAAAAAAAAAAABbQ29udGVudF9UeXBlc10ueG1sUEsBAi0AFAAGAAgAAAAhAFr0LFu/AAAAFQEA AAsAAAAAAAAAAAAAAAAAHwEAAF9yZWxzLy5yZWxzUEsBAi0AFAAGAAgAAAAhACcJ6I7HAAAA4gAA AA8AAAAAAAAAAAAAAAAABwIAAGRycy9kb3ducmV2LnhtbFBLBQYAAAAAAwADALcAAAD7AgAAAAA= ">
                        <v:stroke dashstyle="dash"/>
                        <v:textbox inset="1mm,1mm,1mm,1mm">
                          <w:txbxContent>
                            <w:p w:rsidRPr="008A2901" w:rsidR="00114F44" w:rsidP="00114F44" w:rsidRDefault="00114F44" w14:paraId="217A8D17" w14:textId="10E5F54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MOD-815-B Identif. e tracciabilità</w:t>
                              </w:r>
                            </w:p>
                            <w:p w:rsidRPr="0063614D" w:rsidR="00114F44" w:rsidP="00114F44" w:rsidRDefault="00114F44" w14:paraId="2BA226A1" w14:textId="77777777">
                              <w:pPr>
                                <w:spacing w:after="0"/>
                                <w:jc w:val="center"/>
                                <w:rPr>
                                  <w:rFonts w:ascii="Open Sans" w:hAnsi="Open Sans" w:cs="Open Sans"/>
                                  <w:color w:val="000000" w:themeColor="text1"/>
                                  <w:sz w:val="14"/>
                                  <w:szCs w:val="14"/>
                                </w:rPr>
                              </w:pPr>
                            </w:p>
                          </w:txbxContent>
                        </v:textbox>
                      </v:rect>
                      <v:rect id="_x0000_s1611" style="position:absolute;left:56490;top:19017;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x8cNhyAAAAOMAAAAPAAAAZHJzL2Rvd25yZXYueG1sRE9LawIx EL4X+h/CFHqrydq6ldUopSgIPVXtwduwmX3oZrIkUbf99U2h4HG+98yXg+3EhXxoHWvIRgoEcelM y7WG/W79NAURIrLBzjFp+KYAy8X93RwL4678SZdtrEUK4VCghibGvpAylA1ZDCPXEyeuct5iTKev pfF4TeG2k2Olcmmx5dTQYE/vDZWn7dlqOHi1+qrq8LGexGPVyfznOdsctX58GN5mICIN8Sb+d29M mj9WkyxTry85/P2UAJCLXwAAAP//AwBQSwECLQAUAAYACAAAACEA2+H2y+4AAACFAQAAEwAAAAAA AAAAAAAAAAAAAAAAW0NvbnRlbnRfVHlwZXNdLnhtbFBLAQItABQABgAIAAAAIQBa9CxbvwAAABUB AAALAAAAAAAAAAAAAAAAAB8BAABfcmVscy8ucmVsc1BLAQItABQABgAIAAAAIQCx8cNhyAAAAOMA AAAPAAAAAAAAAAAAAAAAAAcCAABkcnMvZG93bnJldi54bWxQSwUGAAAAAAMAAwC3AAAA/AIAAAAA ">
                        <v:stroke dashstyle="dash"/>
                        <v:textbox inset="1mm,1mm,1mm,1mm">
                          <w:txbxContent>
                            <w:p w:rsidRPr="008A2901" w:rsidR="00114F44" w:rsidP="00114F44" w:rsidRDefault="00114F44" w14:paraId="4DFB9C92" w14:textId="6D7D884B">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MOD-815-C Validazione dell'erogazione servizi</w:t>
                              </w:r>
                            </w:p>
                            <w:p w:rsidRPr="0063614D" w:rsidR="00114F44" w:rsidP="00114F44" w:rsidRDefault="00114F44" w14:paraId="17AD93B2" w14:textId="77777777">
                              <w:pPr>
                                <w:spacing w:after="0"/>
                                <w:jc w:val="center"/>
                                <w:rPr>
                                  <w:rFonts w:ascii="Open Sans" w:hAnsi="Open Sans" w:cs="Open Sans"/>
                                  <w:color w:val="000000" w:themeColor="text1"/>
                                  <w:sz w:val="14"/>
                                  <w:szCs w:val="14"/>
                                </w:rPr>
                              </w:pPr>
                            </w:p>
                          </w:txbxContent>
                        </v:textbox>
                      </v:rect>
                      <v:rect id="_x0000_s1612" style="position:absolute;left:56490;top:25636;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PzAeyAAAAOMAAAAPAAAAZHJzL2Rvd25yZXYueG1sRE9LSwMx EL4L/Q9hBG82WcXddtu0FLFQ8GRbD96GzeyjbiZLEtvVX28Eocf53rNcj7YXZ/Khc6whmyoQxJUz HTcajoft/QxEiMgGe8ek4ZsCrFeTmyWWxl34jc772IgUwqFEDW2MQyllqFqyGKZuIE5c7bzFmE7f SOPxksJtLx+UyqXFjlNDiwM9t1R97r+shg+vXt7rJrxun+Kp7mX+85jtTlrf3Y6bBYhIY7yK/907 k+aropgVeZbP4e+nBIBc/QIAAP//AwBQSwECLQAUAAYACAAAACEA2+H2y+4AAACFAQAAEwAAAAAA AAAAAAAAAAAAAAAAW0NvbnRlbnRfVHlwZXNdLnhtbFBLAQItABQABgAIAAAAIQBa9CxbvwAAABUB AAALAAAAAAAAAAAAAAAAAB8BAABfcmVscy8ucmVsc1BLAQItABQABgAIAAAAIQCyPzAeyAAAAOMA AAAPAAAAAAAAAAAAAAAAAAcCAABkcnMvZG93bnJldi54bWxQSwUGAAAAAAMAAwC3AAAA/AIAAAAA ">
                        <v:stroke dashstyle="dash"/>
                        <v:textbox inset="1mm,1mm,1mm,1mm">
                          <w:txbxContent>
                            <w:p w:rsidRPr="008A2901" w:rsidR="00114F44" w:rsidP="00114F44" w:rsidRDefault="00114F44" w14:paraId="06B9FB06" w14:textId="2582661A">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MOD-815-D Rilascio del prodotto</w:t>
                              </w:r>
                            </w:p>
                            <w:p w:rsidRPr="0063614D" w:rsidR="00114F44" w:rsidP="00114F44" w:rsidRDefault="00114F44" w14:paraId="0DE4B5B7" w14:textId="77777777">
                              <w:pPr>
                                <w:spacing w:after="0"/>
                                <w:jc w:val="center"/>
                                <w:rPr>
                                  <w:rFonts w:ascii="Open Sans" w:hAnsi="Open Sans" w:cs="Open Sans"/>
                                  <w:color w:val="000000" w:themeColor="text1"/>
                                  <w:sz w:val="14"/>
                                  <w:szCs w:val="14"/>
                                </w:rPr>
                              </w:pPr>
                            </w:p>
                          </w:txbxContent>
                        </v:textbox>
                      </v:rect>
                      <v:rect id="_x0000_s1613" style="position:absolute;left:56490;top:31975;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Jw5RyQAAAOIAAAAPAAAAZHJzL2Rvd25yZXYueG1sRI/LasJA FIb3gu8wHKE7naShaYiOUkoFoSu1XXR3yJxcNHMmzEw1+vTOotDlz3/jW21G04sLOd9ZVpAuEhDE ldUdNwq+jtt5AcIHZI29ZVJwIw+b9XSywlLbK+/pcgiNiCPsS1TQhjCUUvqqJYN+YQfi6NXWGQxR ukZqh9c4bnr5nCS5NNhxfGhxoPeWqvPh1yj4ccnHd934z+1LONW9zO9Zujsp9TQb35YgAo3hP/zX 3mkFr1mWFkWaR4iIFHFArh8AAAD//wMAUEsBAi0AFAAGAAgAAAAhANvh9svuAAAAhQEAABMAAAAA AAAAAAAAAAAAAAAAAFtDb250ZW50X1R5cGVzXS54bWxQSwECLQAUAAYACAAAACEAWvQsW78AAAAV AQAACwAAAAAAAAAAAAAAAAAfAQAAX3JlbHMvLnJlbHNQSwECLQAUAAYACAAAACEA1icOUckAAADi AAAADwAAAAAAAAAAAAAAAAAHAgAAZHJzL2Rvd25yZXYueG1sUEsFBgAAAAADAAMAtwAAAP0CAAAA AA== ">
                        <v:stroke dashstyle="dash"/>
                        <v:textbox inset="1mm,1mm,1mm,1mm">
                          <w:txbxContent>
                            <w:p w:rsidRPr="008A2901" w:rsidR="00114F44" w:rsidP="00114F44" w:rsidRDefault="00114F44" w14:paraId="2CCF33DE" w14:textId="39B3DAB1">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MOD-815-E Consegna del prodotto</w:t>
                              </w:r>
                            </w:p>
                            <w:p w:rsidRPr="0063614D" w:rsidR="00114F44" w:rsidP="00114F44" w:rsidRDefault="00114F44" w14:paraId="66204FF1" w14:textId="77777777">
                              <w:pPr>
                                <w:spacing w:after="0"/>
                                <w:jc w:val="center"/>
                                <w:rPr>
                                  <w:rFonts w:ascii="Open Sans" w:hAnsi="Open Sans" w:cs="Open Sans"/>
                                  <w:color w:val="000000" w:themeColor="text1"/>
                                  <w:sz w:val="14"/>
                                  <w:szCs w:val="14"/>
                                </w:rPr>
                              </w:pPr>
                            </w:p>
                          </w:txbxContent>
                        </v:textbox>
                      </v:rect>
                      <v:rect id="_x0000_s1614" style="position:absolute;left:56490;top:38707;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7+0FOywAAAOIAAAAPAAAAZHJzL2Rvd25yZXYueG1sRI/NawIx FMTvhf4P4RV6q9n1Y6urUUqpIHjS1oO3x+bth928LEmq2/71RhB6HGbmN8xi1ZtWnMn5xrKCdJCA IC6sbrhS8PW5fpmC8AFZY2uZFPySh9Xy8WGBubYX3tF5HyoRIexzVFCH0OVS+qImg35gO+LoldYZ DFG6SmqHlwg3rRwmSSYNNhwXauzovabie/9jFBxd8nEoK79dT8KpbGX2N0o3J6Wen/q3OYhAffgP 39sbrWD2OhmOx+lsBLdL8Q7I5RUAAP//AwBQSwECLQAUAAYACAAAACEA2+H2y+4AAACFAQAAEwAA AAAAAAAAAAAAAAAAAAAAW0NvbnRlbnRfVHlwZXNdLnhtbFBLAQItABQABgAIAAAAIQBa9CxbvwAA ABUBAAALAAAAAAAAAAAAAAAAAB8BAABfcmVscy8ucmVsc1BLAQItABQABgAIAAAAIQC7+0FOywAA AOIAAAAPAAAAAAAAAAAAAAAAAAcCAABkcnMvZG93bnJldi54bWxQSwUGAAAAAAMAAwC3AAAA/wIA AAAA ">
                        <v:stroke dashstyle="dash"/>
                        <v:textbox inset="1mm,1mm,1mm,1mm">
                          <w:txbxContent>
                            <w:p w:rsidRPr="008A2901" w:rsidR="00114F44" w:rsidP="00114F44" w:rsidRDefault="00114F44" w14:paraId="38110278" w14:textId="0B3E727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MOD-815-F Proprietà del cliente</w:t>
                              </w:r>
                            </w:p>
                          </w:txbxContent>
                        </v:textbox>
                      </v:rect>
                      <v:rect id="_x0000_s1615" style="position:absolute;left:56490;top:45102;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1ROIyAAAAOMAAAAPAAAAZHJzL2Rvd25yZXYueG1sRE9LawIx EL4X+h/CFHqryVa62q1RilQQPKntobdhM/uwm8mSRN321zeC4HG+98wWg+3EiXxoHWvIRgoEcelM y7WGz/3qaQoiRGSDnWPS8EsBFvP7uxkWxp15S6ddrEUK4VCghibGvpAylA1ZDCPXEyeuct5iTKev pfF4TuG2k89K5dJiy6mhwZ6WDZU/u6PV8O3Vx1dVh83qJR6qTuZ/42x90PrxYXh/AxFpiDfx1b02 af5krCbT1zzP4PJTAkDO/wEAAP//AwBQSwECLQAUAAYACAAAACEA2+H2y+4AAACFAQAAEwAAAAAA AAAAAAAAAAAAAAAAW0NvbnRlbnRfVHlwZXNdLnhtbFBLAQItABQABgAIAAAAIQBa9CxbvwAAABUB AAALAAAAAAAAAAAAAAAAAB8BAABfcmVscy8ucmVsc1BLAQItABQABgAIAAAAIQDr1ROIyAAAAOMA AAAPAAAAAAAAAAAAAAAAAAcCAABkcnMvZG93bnJldi54bWxQSwUGAAAAAAMAAwC3AAAA/AIAAAAA ">
                        <v:stroke dashstyle="dash"/>
                        <v:textbox inset="1mm,1mm,1mm,1mm">
                          <w:txbxContent>
                            <w:p w:rsidRPr="008A2901" w:rsidR="00114F44" w:rsidP="00114F44" w:rsidRDefault="00114F44" w14:paraId="5C4E9850" w14:textId="036E4A8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MOD-815-G Richiesta di intervento</w:t>
                              </w:r>
                            </w:p>
                            <w:p w:rsidRPr="0063614D" w:rsidR="00114F44" w:rsidP="00114F44" w:rsidRDefault="00114F44" w14:paraId="2DBF0D7D" w14:textId="77777777">
                              <w:pPr>
                                <w:spacing w:after="0"/>
                                <w:jc w:val="center"/>
                                <w:rPr>
                                  <w:rFonts w:ascii="Open Sans" w:hAnsi="Open Sans" w:cs="Open Sans"/>
                                  <w:color w:val="000000" w:themeColor="text1"/>
                                  <w:sz w:val="14"/>
                                  <w:szCs w:val="14"/>
                                </w:rPr>
                              </w:pPr>
                            </w:p>
                          </w:txbxContent>
                        </v:textbox>
                      </v:rect>
                      <v:rect id="_x0000_s1616" style="position:absolute;left:56434;top:51329;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8kTKxwAAAOIAAAAPAAAAZHJzL2Rvd25yZXYueG1sRE9LTwIx EL6b+B+aMfEm3V0EyUohxkBC4knAg7fJdvaB2+mmrbD6652DCccv33u5Hl2vzhRi59lAPslAEVfe dtwYOB62DwtQMSFb7D2TgR+KsF7d3iyxtP7C73Tep0ZJCMcSDbQpDaXWsWrJYZz4gVi42geHSWBo tA14kXDX6yLL5tphx9LQ4kCvLVVf+29n4DNkm4+6iW/bWTrVvZ7/TvPdyZj7u/HlGVSiMV3F/+6d lflPeTErFo9yQi4JBr36AwAA//8DAFBLAQItABQABgAIAAAAIQDb4fbL7gAAAIUBAAATAAAAAAAA AAAAAAAAAAAAAABbQ29udGVudF9UeXBlc10ueG1sUEsBAi0AFAAGAAgAAAAhAFr0LFu/AAAAFQEA AAsAAAAAAAAAAAAAAAAAHwEAAF9yZWxzLy5yZWxzUEsBAi0AFAAGAAgAAAAhAKLyRMrHAAAA4gAA AA8AAAAAAAAAAAAAAAAABwIAAGRycy9kb3ducmV2LnhtbFBLBQYAAAAAAwADALcAAAD7AgAAAAA= ">
                        <v:stroke dashstyle="dash"/>
                        <v:textbox inset="1mm,1mm,1mm,1mm">
                          <w:txbxContent>
                            <w:p w:rsidRPr="008A2901" w:rsidR="00114F44" w:rsidP="00114F44" w:rsidRDefault="00114F44" w14:paraId="63DB479A" w14:textId="2EDBC206">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MOD-815-H Rapporto di intervento</w:t>
                              </w:r>
                            </w:p>
                            <w:p w:rsidRPr="0063614D" w:rsidR="00114F44" w:rsidP="00114F44" w:rsidRDefault="00114F44" w14:paraId="6B62F1B3" w14:textId="77777777">
                              <w:pPr>
                                <w:spacing w:after="0"/>
                                <w:jc w:val="center"/>
                                <w:rPr>
                                  <w:rFonts w:ascii="Open Sans" w:hAnsi="Open Sans" w:cs="Open Sans"/>
                                  <w:color w:val="000000" w:themeColor="text1"/>
                                  <w:sz w:val="14"/>
                                  <w:szCs w:val="14"/>
                                </w:rPr>
                              </w:pPr>
                            </w:p>
                          </w:txbxContent>
                        </v:textbox>
                      </v:rect>
                      <v:rect id="_x0000_s1617" style="position:absolute;left:42241;top:72310;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8r67xQAAAOEAAAAPAAAAZHJzL2Rvd25yZXYueG1sRE/LagIx FN0L/YdwC91pYmWmMjVKKRUEV2q76O4yufOwk5shSXXarzeC4PJw3ovVYDtxIh9axxqmEwWCuHSm 5VrD52E9noMIEdlg55g0/FGA1fJhtMDCuDPv6LSPtUghHArU0MTYF1KGsiGLYeJ64sRVzluMCfpa Go/nFG47+axULi22nBoa7Om9ofJn/2s1fHv18VXVYbvO4rHqZP4/m26OWj89Dm+vICIN8S6+uTcm zVfZPJvlL3B9lCDI5QUAAP//AwBQSwECLQAUAAYACAAAACEA2+H2y+4AAACFAQAAEwAAAAAAAAAA AAAAAAAAAAAAW0NvbnRlbnRfVHlwZXNdLnhtbFBLAQItABQABgAIAAAAIQBa9CxbvwAAABUBAAAL AAAAAAAAAAAAAAAAAB8BAABfcmVscy8ucmVsc1BLAQItABQABgAIAAAAIQAW8r67xQAAAOEAAAAP AAAAAAAAAAAAAAAAAAcCAABkcnMvZG93bnJldi54bWxQSwUGAAAAAAMAAwC3AAAA+QIAAAAA ">
                        <v:stroke dashstyle="dash"/>
                        <v:textbox inset="1mm,1mm,1mm,1mm">
                          <w:txbxContent>
                            <w:p w:rsidRPr="0063614D" w:rsidR="00114F44" w:rsidP="00114F44" w:rsidRDefault="00114F44" w14:paraId="49FF7394" w14:textId="3CCB0C1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MOD-817-A Controllo qualità</w:t>
                              </w:r>
                            </w:p>
                            <w:p w:rsidRPr="0063614D" w:rsidR="00114F44" w:rsidP="00114F44" w:rsidRDefault="00114F44" w14:paraId="02F2C34E" w14:textId="77777777">
                              <w:pPr>
                                <w:spacing w:after="0"/>
                                <w:jc w:val="center"/>
                                <w:rPr>
                                  <w:rFonts w:ascii="Open Sans" w:hAnsi="Open Sans" w:cs="Open Sans"/>
                                  <w:color w:val="000000" w:themeColor="text1"/>
                                  <w:sz w:val="14"/>
                                  <w:szCs w:val="14"/>
                                </w:rPr>
                              </w:pPr>
                            </w:p>
                          </w:txbxContent>
                        </v:textbox>
                      </v:rect>
                      <v:rect id="_x0000_s1618" style="position:absolute;left:56490;top:72254;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3irqbygAAAOMAAAAPAAAAZHJzL2Rvd25yZXYueG1sRI9PSwMx EMXvgt8hjODNJqsY6tq0iFgoeLLqwduwmf1TN5Mlie3qp3cOgseZ9+a936w2cxjVkVIeIjuoFgYU cRP9wJ2Dt9ft1RJULsgex8jk4JsybNbnZyusfTzxCx33pVMSwrlGB30pU611bnoKmBdxIhatjSlg kTF12ic8SXgY9bUxVgccWBp6nOixp+Zz/xUcfCTz9N52+Xl7Ww7tqO3PTbU7OHd5MT/cgyo0l3/z 3/XOC7411fKuslag5SdZgF7/AgAA//8DAFBLAQItABQABgAIAAAAIQDb4fbL7gAAAIUBAAATAAAA AAAAAAAAAAAAAAAAAABbQ29udGVudF9UeXBlc10ueG1sUEsBAi0AFAAGAAgAAAAhAFr0LFu/AAAA FQEAAAsAAAAAAAAAAAAAAAAAHwEAAF9yZWxzLy5yZWxzUEsBAi0AFAAGAAgAAAAhALeKupvKAAAA 4wAAAA8AAAAAAAAAAAAAAAAABwIAAGRycy9kb3ducmV2LnhtbFBLBQYAAAAAAwADALcAAAD+AgAA AAA= ">
                        <v:stroke dashstyle="dash"/>
                        <v:textbox inset="1mm,1mm,1mm,1mm">
                          <w:txbxContent>
                            <w:p w:rsidRPr="0063614D" w:rsidR="00114F44" w:rsidP="00114F44" w:rsidRDefault="00114F44" w14:paraId="2A46E7E9" w14:textId="7C71E60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MOD-817-B Prodotti non conformi</w:t>
                              </w:r>
                            </w:p>
                            <w:p w:rsidRPr="0063614D" w:rsidR="00114F44" w:rsidP="00114F44" w:rsidRDefault="00114F44" w14:paraId="680A4E5D" w14:textId="77777777">
                              <w:pPr>
                                <w:spacing w:after="0"/>
                                <w:jc w:val="center"/>
                                <w:rPr>
                                  <w:rFonts w:ascii="Open Sans" w:hAnsi="Open Sans" w:cs="Open Sans"/>
                                  <w:color w:val="000000" w:themeColor="text1"/>
                                  <w:sz w:val="14"/>
                                  <w:szCs w:val="14"/>
                                </w:rPr>
                              </w:pPr>
                            </w:p>
                          </w:txbxContent>
                        </v:textbox>
                      </v:rect>
                      <v:shape id="Connettore 2 1" style="position:absolute;left:5664;top:3758;width:0;height:1715;visibility:visible;mso-wrap-style:square" o:spid="_x0000_s161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T4rryQAAAOMAAAAPAAAAZHJzL2Rvd25yZXYueG1sRI9Ba8JA FITvhf6H5RV6q7umJYboKkWo9Fob9PrIPpNg9u02u2r017uFQo/DzHzDLFaj7cWZhtA51jCdKBDE tTMdNxqq74+XAkSIyAZ7x6ThSgFWy8eHBZbGXfiLztvYiAThUKKGNkZfShnqliyGifPEyTu4wWJM cmikGfCS4LaXmVK5tNhxWmjR07ql+rg9WQ2byru9x9d1I8ddcbrNfvrrJtf6+Wl8n4OINMb/8F/7 02jI1Ezlb0WmMvj9lP6AXN4BAAD//wMAUEsBAi0AFAAGAAgAAAAhANvh9svuAAAAhQEAABMAAAAA AAAAAAAAAAAAAAAAAFtDb250ZW50X1R5cGVzXS54bWxQSwECLQAUAAYACAAAACEAWvQsW78AAAAV AQAACwAAAAAAAAAAAAAAAAAfAQAAX3JlbHMvLnJlbHNQSwECLQAUAAYACAAAACEAak+K68kAAADj AAAADwAAAAAAAAAAAAAAAAAHAgAAZHJzL2Rvd25yZXYueG1sUEsFBgAAAAADAAMAtwAAAP0CAAAA AA== ">
                        <v:stroke joinstyle="miter" endarrow="open"/>
                      </v:shape>
                      <v:shape id="Connettore 2 1" style="position:absolute;left:20419;top:1715;width:6763;height:0;visibility:visible;mso-wrap-style:square" o:spid="_x0000_s162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S5x/IxwAAAOIAAAAPAAAAZHJzL2Rvd25yZXYueG1sRI9BawIx FITvBf9DeEJvNesKWdkaRQTFa62018fmdXdx8xI3Udf++kYQehxm5htmsRpsJ67Uh9axhukkA0Fc OdNyreH4uX2bgwgR2WDnmDTcKcBqOXpZYGncjT/oeoi1SBAOJWpoYvSllKFqyGKYOE+cvB/XW4xJ 9rU0Pd4S3HYyzzIlLbacFhr0tGmoOh0uVsPu6N23x9mmlsPX/PJbnLv7Tmn9Oh7W7yAiDfE//Gzv jYZc5apQxayAx6V0B+TyDwAA//8DAFBLAQItABQABgAIAAAAIQDb4fbL7gAAAIUBAAATAAAAAAAA AAAAAAAAAAAAAABbQ29udGVudF9UeXBlc10ueG1sUEsBAi0AFAAGAAgAAAAhAFr0LFu/AAAAFQEA AAsAAAAAAAAAAAAAAAAAHwEAAF9yZWxzLy5yZWxzUEsBAi0AFAAGAAgAAAAhAFLnH8jHAAAA4gAA AA8AAAAAAAAAAAAAAAAABwIAAGRycy9kb3ducmV2LnhtbFBLBQYAAAAAAwADALcAAAD7AgAAAAA= ">
                        <v:stroke joinstyle="miter" endarrow="open"/>
                      </v:shape>
                      <v:shape id="Connettore 2 1" style="position:absolute;left:5776;top:9929;width:0;height:3238;visibility:visible;mso-wrap-style:square" o:spid="_x0000_s162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ccSXxQAAAOMAAAAPAAAAZHJzL2Rvd25yZXYueG1sRE/NisIw EL4LvkMYwZumKmqtRhFB2eu6otehGdtiM4lN1LpPv1lY2ON8/7PatKYWT2p8ZVnBaJiAIM6trrhQ cPraD1IQPiBrrC2Tgjd52Ky7nRVm2r74k57HUIgYwj5DBWUILpPS5yUZ9EPriCN3tY3BEM+mkLrB Vww3tRwnyUwarDg2lOhoV1J+Oz6MgsPJ2YvDya6Q7Tl9fM/v9fswU6rfa7dLEIHa8C/+c3/oOD8Z p9PFaD6dwO9PEQC5/gEAAP//AwBQSwECLQAUAAYACAAAACEA2+H2y+4AAACFAQAAEwAAAAAAAAAA AAAAAAAAAAAAW0NvbnRlbnRfVHlwZXNdLnhtbFBLAQItABQABgAIAAAAIQBa9CxbvwAAABUBAAAL AAAAAAAAAAAAAAAAAB8BAABfcmVscy8ucmVsc1BLAQItABQABgAIAAAAIQCcccSXxQAAAOMAAAAP AAAAAAAAAAAAAAAAAAcCAABkcnMvZG93bnJldi54bWxQSwUGAAAAAAMAAwC3AAAA+QIAAAAA ">
                        <v:stroke joinstyle="miter" endarrow="open"/>
                      </v:shape>
                      <v:shape id="Connettore 2 1" style="position:absolute;left:5776;top:18007;width:0;height:1715;visibility:visible;mso-wrap-style:square" o:spid="_x0000_s162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QCqIyAAAAOIAAAAPAAAAZHJzL2Rvd25yZXYueG1sRI9Ba8JA FITvBf/D8gRvdWOUGKKrFKHitVba6yP7TILZt2t21eiv7wpCj8PMfMMs171pxZU631hWMBknIIhL qxuuFBy+P99zED4ga2wtk4I7eVivBm9LLLS98Rdd96ESEcK+QAV1CK6Q0pc1GfRj64ijd7SdwRBl V0nd4S3CTSvTJMmkwYbjQo2ONjWVp/3FKNgenP11ON1Usv/JL4/5ub1vM6VGw/5jASJQH/7Dr/ZO K8jTNJlk89kMnpfiHZCrPwAAAP//AwBQSwECLQAUAAYACAAAACEA2+H2y+4AAACFAQAAEwAAAAAA AAAAAAAAAAAAAAAAW0NvbnRlbnRfVHlwZXNdLnhtbFBLAQItABQABgAIAAAAIQBa9CxbvwAAABUB AAALAAAAAAAAAAAAAAAAAB8BAABfcmVscy8ucmVsc1BLAQItABQABgAIAAAAIQDKQCqIyAAAAOIA AAAPAAAAAAAAAAAAAAAAAAcCAABkcnMvZG93bnJldi54bWxQSwUGAAAAAAMAAwC3AAAA/AIAAAAA ">
                        <v:stroke joinstyle="miter" endarrow="open"/>
                      </v:shape>
                      <v:shape id="Connettore 2 1" style="position:absolute;left:5776;top:24907;width:0;height:1715;visibility:visible;mso-wrap-style:square" o:spid="_x0000_s162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NICaxAAAAOIAAAAPAAAAZHJzL2Rvd25yZXYueG1sRE/LisIw FN0PzD+EK7gbU19VqlEGYcStjozbS3Nti81Npola/XojCC4P5z1ftqYWF2p8ZVlBv5eAIM6trrhQ sP/9+ZqC8AFZY22ZFNzIw3Lx+THHTNsrb+myC4WIIewzVFCG4DIpfV6SQd+zjjhyR9sYDBE2hdQN XmO4qeUgSVJpsOLYUKKjVUn5aXc2CtZ7Zw8Oh6tCtn/T833yX9/WqVLdTvs9AxGoDW/xy73Rcf5k lAzGw3QMz0sRg1w8AAAA//8DAFBLAQItABQABgAIAAAAIQDb4fbL7gAAAIUBAAATAAAAAAAAAAAA AAAAAAAAAABbQ29udGVudF9UeXBlc10ueG1sUEsBAi0AFAAGAAgAAAAhAFr0LFu/AAAAFQEAAAsA AAAAAAAAAAAAAAAAHwEAAF9yZWxzLy5yZWxzUEsBAi0AFAAGAAgAAAAhALU0gJrEAAAA4gAAAA8A AAAAAAAAAAAAAAAABwIAAGRycy9kb3ducmV2LnhtbFBLBQYAAAAAAwADALcAAAD4AgAAAAA= ">
                        <v:stroke joinstyle="miter" endarrow="open"/>
                      </v:shape>
                      <v:shape id="Connettore 2 1" style="position:absolute;left:5833;top:31190;width:0;height:1715;visibility:visible;mso-wrap-style:square" o:spid="_x0000_s162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Y0uhxQAAAOMAAAAPAAAAZHJzL2Rvd25yZXYueG1sRE9LawIx EL4L/Q9hCt40qYKuW6MUoeLVB3odNuPu0s0k3URd/fWmUPA433vmy8424kptqB1r+BgqEMSFMzWX Gg7770EGIkRkg41j0nCnAMvFW2+OuXE33tJ1F0uRQjjkqKGK0edShqIii2HoPHHizq61GNPZltK0 eEvhtpEjpSbSYs2poUJPq4qKn93FalgfvDt5HK9K2R2zy2P629zXE637793XJ4hIXXyJ/90bk+bP VDZT00yN4O+nBIBcPAEAAP//AwBQSwECLQAUAAYACAAAACEA2+H2y+4AAACFAQAAEwAAAAAAAAAA AAAAAAAAAAAAW0NvbnRlbnRfVHlwZXNdLnhtbFBLAQItABQABgAIAAAAIQBa9CxbvwAAABUBAAAL AAAAAAAAAAAAAAAAAB8BAABfcmVscy8ucmVsc1BLAQItABQABgAIAAAAIQBuY0uhxQAAAOMAAAAP AAAAAAAAAAAAAAAAAAcCAABkcnMvZG93bnJldi54bWxQSwUGAAAAAAMAAwC3AAAA+QIAAAAA ">
                        <v:stroke joinstyle="miter" endarrow="open"/>
                      </v:shape>
                      <v:shape id="Connettore 2 1" style="position:absolute;left:5833;top:37866;width:0;height:1714;visibility:visible;mso-wrap-style:square" o:spid="_x0000_s162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BbmexgAAAOIAAAAPAAAAZHJzL2Rvd25yZXYueG1sRI/NisIw FIX3A75DuIK7MXWqVqpRRBhxOyq6vTTXttjcxCZq9ekni4FZHs4f32LVmUY8qPW1ZQWjYQKCuLC6 5lLB8fD9OQPhA7LGxjIpeJGH1bL3scBc2yf/0GMfShFH2OeooArB5VL6oiKDfmgdcfQutjUYomxL qVt8xnHTyK8kmUqDNceHCh1tKiqu+7tRsD06e3aYbkrZnWb3d3ZrXtupUoN+t56DCNSF//Bfe6cV pNkkm4zTLEJEpIgDcvkLAAD//wMAUEsBAi0AFAAGAAgAAAAhANvh9svuAAAAhQEAABMAAAAAAAAA AAAAAAAAAAAAAFtDb250ZW50X1R5cGVzXS54bWxQSwECLQAUAAYACAAAACEAWvQsW78AAAAVAQAA CwAAAAAAAAAAAAAAAAAfAQAAX3JlbHMvLnJlbHNQSwECLQAUAAYACAAAACEAmwW5nsYAAADiAAAA DwAAAAAAAAAAAAAAAAAHAgAAZHJzL2Rvd25yZXYueG1sUEsFBgAAAAADAAMAtwAAAPoCAAAAAA== ">
                        <v:stroke joinstyle="miter" endarrow="open"/>
                      </v:shape>
                      <v:shape id="Connettore 2 1" style="position:absolute;left:5833;top:50656;width:0;height:1715;visibility:visible;mso-wrap-style:square" o:spid="_x0000_s16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qXQAxQAAAOMAAAAPAAAAZHJzL2Rvd25yZXYueG1sRE9fa8Iw EH8X9h3CCb5p0lVUOqMMQfF1TvT1aG5tsblkTdTqp18Ggz3e7/8t171txY260DjWkE0UCOLSmYYr DcfP7XgBIkRkg61j0vCgAOvVy2CJhXF3/qDbIVYihXAoUEMdoy+kDGVNFsPEeeLEfbnOYkxnV0nT 4T2F21a+KjWTFhtODTV62tRUXg5Xq2F39O7sMd9Usj8trs/5d/vYzbQeDfv3NxCR+vgv/nPvTZqv MjXPp9M8g9+fEgBy9QMAAP//AwBQSwECLQAUAAYACAAAACEA2+H2y+4AAACFAQAAEwAAAAAAAAAA AAAAAAAAAAAAW0NvbnRlbnRfVHlwZXNdLnhtbFBLAQItABQABgAIAAAAIQBa9CxbvwAAABUBAAAL AAAAAAAAAAAAAAAAAB8BAABfcmVscy8ucmVsc1BLAQItABQABgAIAAAAIQDAqXQAxQAAAOMAAAAP AAAAAAAAAAAAAAAAAAcCAABkcnMvZG93bnJldi54bWxQSwUGAAAAAAMAAwC3AAAA+QIAAAAA ">
                        <v:stroke joinstyle="miter" endarrow="open"/>
                      </v:shape>
                      <v:shape id="Connettore 2 1" style="position:absolute;left:5833;top:57164;width:0;height:1714;visibility:visible;mso-wrap-style:square" o:spid="_x0000_s162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C6ioxwAAAOEAAAAPAAAAZHJzL2Rvd25yZXYueG1sRI9Ba8JA FITvBf/D8gRvdWMCqUZXKULFa63o9ZF9JsHs2zW7avTXu4VCj8PMfMMsVr1pxY0631hWMBknIIhL qxuuFOx/vt6nIHxA1thaJgUP8rBaDt4WWGh752+67UIlIoR9gQrqEFwhpS9rMujH1hFH72Q7gyHK rpK6w3uEm1amSZJLgw3HhRodrWsqz7urUbDZO3t0mK0r2R+m1+fHpX1scqVGw/5zDiJQH/7Df+2t VpBls1maZjn8PopvQC5fAAAA//8DAFBLAQItABQABgAIAAAAIQDb4fbL7gAAAIUBAAATAAAAAAAA AAAAAAAAAAAAAABbQ29udGVudF9UeXBlc10ueG1sUEsBAi0AFAAGAAgAAAAhAFr0LFu/AAAAFQEA AAsAAAAAAAAAAAAAAAAAHwEAAF9yZWxzLy5yZWxzUEsBAi0AFAAGAAgAAAAhAG4LqKjHAAAA4QAA AA8AAAAAAAAAAAAAAAAABwIAAGRycy9kb3ducmV2LnhtbFBLBQYAAAAAAwADALcAAAD7AgAAAAA= ">
                        <v:stroke joinstyle="miter" endarrow="open"/>
                      </v:shape>
                      <v:shape id="Connettore 2 1" style="position:absolute;left:5833;top:44205;width:0;height:1714;visibility:visible;mso-wrap-style:square" o:spid="_x0000_s162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3uzpDyAAAAOIAAAAPAAAAZHJzL2Rvd25yZXYueG1sRI9BawIx FITvhf6H8Aq91awr1bAapQhKr1Wx18fmdXdx85Juoq7+eiMIHoeZ+YaZLXrbihN1oXGsYTjIQBCX zjRcadhtVx8KRIjIBlvHpOFCARbz15cZFsad+YdOm1iJBOFQoIY6Rl9IGcqaLIaB88TJ+3OdxZhk V0nT4TnBbSvzLBtLiw2nhRo9LWsqD5uj1bDeeffrcbSsZL9Xx+vkv72sx1q/v/VfUxCR+vgMP9rf RkP+qbJ8otQQ7pfSHZDzGwAAAP//AwBQSwECLQAUAAYACAAAACEA2+H2y+4AAACFAQAAEwAAAAAA AAAAAAAAAAAAAAAAW0NvbnRlbnRfVHlwZXNdLnhtbFBLAQItABQABgAIAAAAIQBa9CxbvwAAABUB AAALAAAAAAAAAAAAAAAAAB8BAABfcmVscy8ucmVsc1BLAQItABQABgAIAAAAIQA3uzpDyAAAAOIA AAAPAAAAAAAAAAAAAAAAAAcCAABkcnMvZG93bnJldi54bWxQSwUGAAAAAAMAAwC3AAAA/AIAAAAA ">
                        <v:stroke joinstyle="miter" endarrow="open"/>
                      </v:shape>
                      <v:line id="Connettore diritto 2" style="position:absolute;visibility:visible;mso-wrap-style:square" o:spid="_x0000_s1629" strokecolor="black [3213]" strokeweight=".25pt" o:connectortype="straight" from="12509,61539" to="20384,6153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9cRFxgAAAOMAAAAPAAAAZHJzL2Rvd25yZXYueG1sRE9fa8Iw EH8f7DuEG/g2kyqGUY0yNoYKQ9CJz2dza4vNpTRZrd/eDAZ7vN//W6wG14ieulB7NpCNFQjiwtua SwPHr4/nFxAhIltsPJOBGwVYLR8fFphbf+U99YdYihTCIUcDVYxtLmUoKnIYxr4lTty37xzGdHal tB1eU7hr5EQpLR3WnBoqbOmtouJy+HEGdtuYnXW9vp3Uxc14twn9u/w0ZvQ0vM5BRBriv/jPvbFp vs5mUz1RUw2/PyUA5PIOAAD//wMAUEsBAi0AFAAGAAgAAAAhANvh9svuAAAAhQEAABMAAAAAAAAA AAAAAAAAAAAAAFtDb250ZW50X1R5cGVzXS54bWxQSwECLQAUAAYACAAAACEAWvQsW78AAAAVAQAA CwAAAAAAAAAAAAAAAAAfAQAAX3JlbHMvLnJlbHNQSwECLQAUAAYACAAAACEAZ/XERcYAAADjAAAA DwAAAAAAAAAAAAAAAAAHAgAAZHJzL2Rvd25yZXYueG1sUEsFBgAAAAADAAMAtwAAAPoCAAAAAA== ">
                        <v:stroke joinstyle="miter"/>
                      </v:line>
                      <v:line id="Connettore diritto 2" style="position:absolute;flip:y;visibility:visible;mso-wrap-style:square" o:spid="_x0000_s1630" strokecolor="black [3213]" strokeweight=".25pt" o:connectortype="straight" from="20419,1739" to="20419,6149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EC71ygAAAOIAAAAPAAAAZHJzL2Rvd25yZXYueG1sRI9BS8NA FITvgv9heYIXsRs3NWjstogQ9NbaiuDtkX0m0ezbkH2m8d+7guBxmJlvmNVm9r2aaIxdYAtXiwwU cR1cx42Fl0N1eQMqCrLDPjBZ+KYIm/XpyQpLF478TNNeGpUgHEu00IoMpdaxbsljXISBOHnvYfQo SY6NdiMeE9z32mRZoT12nBZaHOihpfpz/+UtVNcXrztDMhXDUsvjW3XYFtsPa8/P5vs7UEKz/If/ 2k/OQm5uszw3SwO/l9Id0OsfAAAA//8DAFBLAQItABQABgAIAAAAIQDb4fbL7gAAAIUBAAATAAAA AAAAAAAAAAAAAAAAAABbQ29udGVudF9UeXBlc10ueG1sUEsBAi0AFAAGAAgAAAAhAFr0LFu/AAAA FQEAAAsAAAAAAAAAAAAAAAAAHwEAAF9yZWxzLy5yZWxzUEsBAi0AFAAGAAgAAAAhADkQLvXKAAAA 4gAAAA8AAAAAAAAAAAAAAAAABwIAAGRycy9kb3ducmV2LnhtbFBLBQYAAAAAAwADALcAAAD+AgAA AAA= ">
                        <v:stroke joinstyle="miter"/>
                      </v:line>
                      <v:shape id="Connettore 2 1" style="position:absolute;left:33826;top:3758;width:0;height:1715;visibility:visible;mso-wrap-style:square" o:spid="_x0000_s163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Q6kIyAAAAOIAAAAPAAAAZHJzL2Rvd25yZXYueG1sRI9Ba8JA FITvQv/D8gq96cZYoqauIoLSqxrs9ZF9TUKzb9fsqrG/3i0UPA4z8w2zWPWmFVfqfGNZwXiUgCAu rW64UlAct8MZCB+QNbaWScGdPKyWL4MF5treeE/XQ6hEhLDPUUEdgsul9GVNBv3IOuLofdvOYIiy q6Tu8BbhppVpkmTSYMNxoUZHm5rKn8PFKNgVzn45nGwq2Z9ml9/pub3vMqXeXvv1B4hAfXiG/9uf WkGWvo/n82Sawt+leAfk8gEAAP//AwBQSwECLQAUAAYACAAAACEA2+H2y+4AAACFAQAAEwAAAAAA AAAAAAAAAAAAAAAAW0NvbnRlbnRfVHlwZXNdLnhtbFBLAQItABQABgAIAAAAIQBa9CxbvwAAABUB AAALAAAAAAAAAAAAAAAAAB8BAABfcmVscy8ucmVsc1BLAQItABQABgAIAAAAIQBXQ6kIyAAAAOIA AAAPAAAAAAAAAAAAAAAAAAcCAABkcnMvZG93bnJldi54bWxQSwUGAAAAAAMAAwC3AAAA/AIAAAAA ">
                        <v:stroke joinstyle="miter" endarrow="open"/>
                      </v:shape>
                      <v:shape id="Connettore 2 1" style="position:absolute;left:33769;top:10041;width:0;height:1715;visibility:visible;mso-wrap-style:square" o:spid="_x0000_s163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53KHjyQAAAOMAAAAPAAAAZHJzL2Rvd25yZXYueG1sRI9Bb8Iw DIXvk/YfIk/iNtKCBlVHQAgJtOsYgqvVmLZa44QmQNmvnw+TdrTf83ufF6vBdepGfWw9G8jHGSji ytuWawOHr+1rASomZIudZzLwoAir5fPTAkvr7/xJt32qlYRwLNFAk1IotY5VQw7j2Adi0c6+d5hk 7Gtte7xLuOv0JMtm2mHL0tBgoE1D1ff+6gzsDsGfAk43tR6OxfVnfukeu5kxo5dh/Q4q0ZD+zX/X H1bwi3k+ecunuUDLT7IAvfwFAAD//wMAUEsBAi0AFAAGAAgAAAAhANvh9svuAAAAhQEAABMAAAAA AAAAAAAAAAAAAAAAAFtDb250ZW50X1R5cGVzXS54bWxQSwECLQAUAAYACAAAACEAWvQsW78AAAAV AQAACwAAAAAAAAAAAAAAAAAfAQAAX3JlbHMvLnJlbHNQSwECLQAUAAYACAAAACEAedyh48kAAADj AAAADwAAAAAAAAAAAAAAAAAHAgAAZHJzL2Rvd25yZXYueG1sUEsFBgAAAAADAAMAtwAAAP0CAAAA AA== ">
                        <v:stroke joinstyle="miter" endarrow="open"/>
                      </v:shape>
                      <v:shape id="Connettore 2 1" style="position:absolute;left:33769;top:16717;width:0;height:1714;visibility:visible;mso-wrap-style:square" o:spid="_x0000_s163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g2RLygAAAOMAAAAPAAAAZHJzL2Rvd25yZXYueG1sRI9Bb8Iw DIXvk/YfIk/iNtKtqCsdAU1IoF3H0Ha1GtNWa5ysCVD26+cDEkf7Pb/3ebEaXa9ONMTOs4GnaQaK uPa248bA/nPzWIKKCdli75kMXCjCanl/t8DK+jN/0GmXGiUhHCs00KYUKq1j3ZLDOPWBWLSDHxwm GYdG2wHPEu56/ZxlhXbYsTS0GGjdUv2zOzoD233w3wHzdaPHr/L49/LbX7aFMZOH8e0VVKIx3czX 63cr+HmeF+VsNhdo+UkWoJf/AAAA//8DAFBLAQItABQABgAIAAAAIQDb4fbL7gAAAIUBAAATAAAA AAAAAAAAAAAAAAAAAABbQ29udGVudF9UeXBlc10ueG1sUEsBAi0AFAAGAAgAAAAhAFr0LFu/AAAA FQEAAAsAAAAAAAAAAAAAAAAAHwEAAF9yZWxzLy5yZWxzUEsBAi0AFAAGAAgAAAAhANCDZEvKAAAA 4wAAAA8AAAAAAAAAAAAAAAAABwIAAGRycy9kb3ducmV2LnhtbFBLBQYAAAAAAwADALcAAAD+AgAA AAA= ">
                        <v:stroke joinstyle="miter" endarrow="open"/>
                      </v:shape>
                      <v:shape id="Connettore 2 1" style="position:absolute;left:33769;top:23168;width:0;height:1715;visibility:visible;mso-wrap-style:square" o:spid="_x0000_s163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rArvyQAAAOIAAAAPAAAAZHJzL2Rvd25yZXYueG1sRI9Pa8JA FMTvBb/D8oTe6iaNRE1dRYSKV//QXh/ZZxKafbtmV4399K5Q6HGYmd8w82VvWnGlzjeWFaSjBARx aXXDlYLj4fNtCsIHZI2tZVJwJw/LxeBljoW2N97RdR8qESHsC1RQh+AKKX1Zk0E/so44eifbGQxR dpXUHd4i3LTyPUlyabDhuFCjo3VN5c/+YhRsjs5+O8zWley/ppffybm9b3KlXof96gNEoD78h//a W61gnKV5NkvGKTwvxTsgFw8AAAD//wMAUEsBAi0AFAAGAAgAAAAhANvh9svuAAAAhQEAABMAAAAA AAAAAAAAAAAAAAAAAFtDb250ZW50X1R5cGVzXS54bWxQSwECLQAUAAYACAAAACEAWvQsW78AAAAV AQAACwAAAAAAAAAAAAAAAAAfAQAAX3JlbHMvLnJlbHNQSwECLQAUAAYACAAAACEAPawK78kAAADi AAAADwAAAAAAAAAAAAAAAAAHAgAAZHJzL2Rvd25yZXYueG1sUEsFBgAAAAADAAMAtwAAAP0CAAAA AA== ">
                        <v:stroke joinstyle="miter" endarrow="open"/>
                      </v:shape>
                      <v:shape id="Connettore 2 1" style="position:absolute;left:33826;top:29732;width:0;height:1714;visibility:visible;mso-wrap-style:square" o:spid="_x0000_s163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4PixyQAAAOMAAAAPAAAAZHJzL2Rvd25yZXYueG1sRI9Ba8JA FITvQv/D8gredLMKmqbZSBEqvdaKvT6yr0lo9u02u2rsr+8KQo/DzHzDlJvR9uJMQ+gca1DzDARx 7UzHjYbDx+ssBxEissHeMWm4UoBN9TApsTDuwu903sdGJAiHAjW0MfpCylC3ZDHMnSdO3pcbLMYk h0aaAS8Jbnu5yLKVtNhxWmjR07al+nt/shp2B+8+PS63jRyP+el3/dNfdyutp4/jyzOISGP8D9/b b0bDQmUqz9WTWsPtU/oDsvoDAAD//wMAUEsBAi0AFAAGAAgAAAAhANvh9svuAAAAhQEAABMAAAAA AAAAAAAAAAAAAAAAAFtDb250ZW50X1R5cGVzXS54bWxQSwECLQAUAAYACAAAACEAWvQsW78AAAAV AQAACwAAAAAAAAAAAAAAAAAfAQAAX3JlbHMvLnJlbHNQSwECLQAUAAYACAAAACEAz+D4sckAAADj AAAADwAAAAAAAAAAAAAAAAAHAgAAZHJzL2Rvd25yZXYueG1sUEsFBgAAAAADAAMAtwAAAP0CAAAA AA== ">
                        <v:stroke joinstyle="miter" endarrow="open"/>
                      </v:shape>
                      <v:shape id="Connettore 2 1" style="position:absolute;left:33769;top:36295;width:0;height:1715;visibility:visible;mso-wrap-style:square" o:spid="_x0000_s163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Gxb9vyAAAAOIAAAAPAAAAZHJzL2Rvd25yZXYueG1sRI9Ba8JA FITvBf/D8oTe6kZbY0xdRYSK16ro9ZF9TYLZt2t21dhf3xUKHoeZ+YaZLTrTiCu1vrasYDhIQBAX VtdcKtjvvt4yED4ga2wsk4I7eVjMey8zzLW98Tddt6EUEcI+RwVVCC6X0hcVGfQD64ij92NbgyHK tpS6xVuEm0aOkiSVBmuOCxU6WlVUnLYXo2C9d/bo8H1Vyu6QXX4n5+a+TpV67XfLTxCBuvAM/7c3 WsE4SbOP0Xg6hceleAfk/A8AAP//AwBQSwECLQAUAAYACAAAACEA2+H2y+4AAACFAQAAEwAAAAAA AAAAAAAAAAAAAAAAW0NvbnRlbnRfVHlwZXNdLnhtbFBLAQItABQABgAIAAAAIQBa9CxbvwAAABUB AAALAAAAAAAAAAAAAAAAAB8BAABfcmVscy8ucmVsc1BLAQItABQABgAIAAAAIQBGxb9vyAAAAOIA AAAPAAAAAAAAAAAAAAAAAAcCAABkcnMvZG93bnJldi54bWxQSwUGAAAAAAMAAwC3AAAA/AIAAAAA ">
                        <v:stroke joinstyle="miter" endarrow="open"/>
                      </v:shape>
                      <v:line id="Connettore diritto 2" style="position:absolute;visibility:visible;mso-wrap-style:square" o:spid="_x0000_s1637" strokecolor="black [3213]" strokeweight=".25pt" o:connectortype="straight" from="40166,40278" to="49886,4027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MggyQAAAOIAAAAPAAAAZHJzL2Rvd25yZXYueG1sRI9Ba8JA FITvQv/D8gq96SZpIxJdRRSpggi1xfMz+0yC2bchu43x33cFocdhZr5hZove1KKj1lWWFcSjCARx bnXFhYKf781wAsJ5ZI21ZVJwJweL+ctghpm2N/6i7ugLESDsMlRQet9kUrq8JINuZBvi4F1sa9AH 2RZSt3gLcFPLJIrG0mDFYaHEhlYl5dfjr1Fw2Pn4PK4+76foalI+bF23lnul3l775RSEp97/h5/t rVaQxJPkPU3jD3hcCndAzv8AAAD//wMAUEsBAi0AFAAGAAgAAAAhANvh9svuAAAAhQEAABMAAAAA AAAAAAAAAAAAAAAAAFtDb250ZW50X1R5cGVzXS54bWxQSwECLQAUAAYACAAAACEAWvQsW78AAAAV AQAACwAAAAAAAAAAAAAAAAAfAQAAX3JlbHMvLnJlbHNQSwECLQAUAAYACAAAACEArPjIIMkAAADi AAAADwAAAAAAAAAAAAAAAAAHAgAAZHJzL2Rvd25yZXYueG1sUEsFBgAAAAADAAMAtwAAAP0CAAAA AA== ">
                        <v:stroke joinstyle="miter"/>
                      </v:line>
                      <v:line id="Connettore diritto 2" style="position:absolute;flip:y;visibility:visible;mso-wrap-style:square" o:spid="_x0000_s1638" strokecolor="black [3213]" strokeweight=".25pt" o:connectortype="straight" from="49871,1739" to="49871,4025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C1SwryQAAAOIAAAAPAAAAZHJzL2Rvd25yZXYueG1sRI9NS8NA EIbvgv9hmYIXsRsTG2rstogQ9NYvKXgbsmOSmp0N2TGN/949CB5f3i+e1WZynRppCK1nA/fzBBRx 5W3LtYH3Y3m3BBUE2WLnmQz8UIDN+vpqhYX1F97TeJBaxREOBRpoRPpC61A15DDMfU8cvU8/OJQo h1rbAS9x3HU6TZJcO2w5PjTY00tD1dfh2xkoF7enXUoy5v2DlteP8rjNt2djbmbT8xMooUn+w3/t N2sgS7Mkf8zSCBGRIg7o9S8AAAD//wMAUEsBAi0AFAAGAAgAAAAhANvh9svuAAAAhQEAABMAAAAA AAAAAAAAAAAAAAAAAFtDb250ZW50X1R5cGVzXS54bWxQSwECLQAUAAYACAAAACEAWvQsW78AAAAV AQAACwAAAAAAAAAAAAAAAAAfAQAAX3JlbHMvLnJlbHNQSwECLQAUAAYACAAAACEAgtUsK8kAAADi AAAADwAAAAAAAAAAAAAAAAAHAgAAZHJzL2Rvd25yZXYueG1sUEsFBgAAAAADAAMAtwAAAP0CAAAA AA== ">
                        <v:stroke joinstyle="miter"/>
                      </v:line>
                      <v:shape id="Connettore 2 1" style="position:absolute;left:49871;top:1771;width:6120;height:0;visibility:visible;mso-wrap-style:square" o:spid="_x0000_s163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dO16xQAAAOMAAAAPAAAAZHJzL2Rvd25yZXYueG1sRE/NagIx EL4LfYcwhd40qaVxWY0iQqXXqtjrsJnuLm4m6Sbq2qdvCgWP8/3PYjW4Tlyoj61nA88TBYK48rbl 2sBh/zYuQMSEbLHzTAZuFGG1fBgtsLT+yh902aVa5BCOJRpoUgqllLFqyGGc+ECcuS/fO0z57Gtp e7zmcNfJqVJaOmw5NzQYaNNQddqdnYHtIfjPgC+bWg7H4vwz++5uW23M0+OwnoNINKS7+N/9bvN8 pVRRvGqt4e+nDIBc/gIAAP//AwBQSwECLQAUAAYACAAAACEA2+H2y+4AAACFAQAAEwAAAAAAAAAA AAAAAAAAAAAAW0NvbnRlbnRfVHlwZXNdLnhtbFBLAQItABQABgAIAAAAIQBa9CxbvwAAABUBAAAL AAAAAAAAAAAAAAAAAB8BAABfcmVscy8ucmVsc1BLAQItABQABgAIAAAAIQApdO16xQAAAOMAAAAP AAAAAAAAAAAAAAAAAAcCAABkcnMvZG93bnJldi54bWxQSwUGAAAAAAMAAwC3AAAA+QIAAAAA ">
                        <v:stroke joinstyle="miter" endarrow="open"/>
                      </v:shape>
                      <v:shape id="Connettore 2 1" style="position:absolute;left:62267;top:3758;width:0;height:1715;visibility:visible;mso-wrap-style:square" o:spid="_x0000_s164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8g4PBxQAAAOMAAAAPAAAAZHJzL2Rvd25yZXYueG1sRE9fa8Iw EH8f7DuEG+xtTWagSmcUERRfp7K9Hs2tLTaXrIla9+mXwcDH+/2/+XJ0vbjQEDvPBl4LBYK49rbj xsDxsHmZgYgJ2WLvmQzcKMJy8fgwx8r6K7/TZZ8akUM4VmigTSlUUsa6JYex8IE4c19+cJjyOTTS DnjN4a6XE6VK6bDj3NBioHVL9Wl/dga2x+A/A+p1I8eP2fln+t3ftqUxz0/j6g1EojHdxf/unc3z SzXReqq0hr+fMgBy8QsAAP//AwBQSwECLQAUAAYACAAAACEA2+H2y+4AAACFAQAAEwAAAAAAAAAA AAAAAAAAAAAAW0NvbnRlbnRfVHlwZXNdLnhtbFBLAQItABQABgAIAAAAIQBa9CxbvwAAABUBAAAL AAAAAAAAAAAAAAAAAB8BAABfcmVscy8ucmVsc1BLAQItABQABgAIAAAAIQD8g4PBxQAAAOMAAAAP AAAAAAAAAAAAAAAAAAcCAABkcnMvZG93bnJldi54bWxQSwUGAAAAAAMAAwC3AAAA+QIAAAAA ">
                        <v:stroke joinstyle="miter" endarrow="open"/>
                      </v:shape>
                      <v:shape id="Connettore 2 1" style="position:absolute;left:62323;top:9985;width:0;height:1714;visibility:visible;mso-wrap-style:square" o:spid="_x0000_s164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aHxCyQAAAOIAAAAPAAAAZHJzL2Rvd25yZXYueG1sRI9Ba8JA FITvQv/D8gq96UYTYohuggiVXmulvT6yzyQ0+3abXTX213cLhR6HmfmG2daTGcSVRt9bVrBcJCCI G6t7bhWc3p7nBQgfkDUOlknBnTzU1cNsi6W2N36l6zG0IkLYl6igC8GVUvqmI4N+YR1x9M52NBii HFupR7xFuBnkKklyabDnuNCho31HzefxYhQcTs5+OEz3rZzei8v3+mu4H3Klnh6n3QZEoCn8h//a L1pBlq/TYpmlGfxeindAVj8AAAD//wMAUEsBAi0AFAAGAAgAAAAhANvh9svuAAAAhQEAABMAAAAA AAAAAAAAAAAAAAAAAFtDb250ZW50X1R5cGVzXS54bWxQSwECLQAUAAYACAAAACEAWvQsW78AAAAV AQAACwAAAAAAAAAAAAAAAAAfAQAAX3JlbHMvLnJlbHNQSwECLQAUAAYACAAAACEA52h8QskAAADi AAAADwAAAAAAAAAAAAAAAAAHAgAAZHJzL2Rvd25yZXYueG1sUEsFBgAAAAADAAMAtwAAAP0CAAAA AA== ">
                        <v:stroke joinstyle="miter" endarrow="open"/>
                      </v:shape>
                      <v:shape id="Connettore 2 1" style="position:absolute;left:62323;top:16661;width:0;height:1714;visibility:visible;mso-wrap-style:square" o:spid="_x0000_s164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5+FS+yAAAAOIAAAAPAAAAZHJzL2Rvd25yZXYueG1sRI9Ba8JA FITvQv/D8gRvutFQTVNXEUHptRrs9ZF9TYLZt9vsqtFf3y0UPA4z8w2zXPemFVfqfGNZwXSSgCAu rW64UlAcd+MMhA/IGlvLpOBOHtarl8ESc21v/EnXQ6hEhLDPUUEdgsul9GVNBv3EOuLofdvOYIiy q6Tu8BbhppWzJJlLgw3HhRodbWsqz4eLUbAvnP1ymG4r2Z+yy2Px0973c6VGw37zDiJQH57h//aH VvC6eJul0yRL4e9SvANy9QsAAP//AwBQSwECLQAUAAYACAAAACEA2+H2y+4AAACFAQAAEwAAAAAA AAAAAAAAAAAAAAAAW0NvbnRlbnRfVHlwZXNdLnhtbFBLAQItABQABgAIAAAAIQBa9CxbvwAAABUB AAALAAAAAAAAAAAAAAAAAB8BAABfcmVscy8ucmVsc1BLAQItABQABgAIAAAAIQC5+FS+yAAAAOIA AAAPAAAAAAAAAAAAAAAAAAcCAABkcnMvZG93bnJldi54bWxQSwUGAAAAAAMAAwC3AAAA/AIAAAAA ">
                        <v:stroke joinstyle="miter" endarrow="open"/>
                      </v:shape>
                      <v:shape id="Connettore 2 1" style="position:absolute;left:62323;top:23112;width:0;height:1714;visibility:visible;mso-wrap-style:square" o:spid="_x0000_s164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I9vjpxgAAAOMAAAAPAAAAZHJzL2Rvd25yZXYueG1sRE9Li8Iw EL4L+x/CLHjTtLq+ukYRQfG6Ku51aGbbss0kNlHr/nqzIHic7z3zZWtqcaXGV5YVpP0EBHFudcWF guNh05uC8AFZY22ZFNzJw3Lx1pljpu2Nv+i6D4WIIewzVFCG4DIpfV6SQd+3jjhyP7YxGOLZFFI3 eIvhppaDJBlLgxXHhhIdrUvKf/cXo2B7dPbb4XBdyPY0vfxNzvV9O1aq+96uPkEEasNL/HTvdJw/ G34MZuloksL/TxEAuXgAAAD//wMAUEsBAi0AFAAGAAgAAAAhANvh9svuAAAAhQEAABMAAAAAAAAA AAAAAAAAAAAAAFtDb250ZW50X1R5cGVzXS54bWxQSwECLQAUAAYACAAAACEAWvQsW78AAAAVAQAA CwAAAAAAAAAAAAAAAAAfAQAAX3JlbHMvLnJlbHNQSwECLQAUAAYACAAAACEACPb46cYAAADjAAAA DwAAAAAAAAAAAAAAAAAHAgAAZHJzL2Rvd25yZXYueG1sUEsFBgAAAAADAAMAtwAAAPoCAAAAAA== ">
                        <v:stroke joinstyle="miter" endarrow="open"/>
                      </v:shape>
                      <v:shape id="Connettore 2 1" style="position:absolute;left:62267;top:29675;width:0;height:1715;visibility:visible;mso-wrap-style:square" o:spid="_x0000_s164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QtYxgAAAOMAAAAPAAAAZHJzL2Rvd25yZXYueG1sRE9La8JA EL4L/Q/LFLzp5lFUUjehCBWvVdHrkJ0modnZbXbV2F/fLRQ8zveedTWaXlxp8J1lBek8AUFcW91x o+B4eJ+tQPiArLG3TAru5KEqnyZrLLS98Qdd96ERMYR9gQraEFwhpa9bMujn1hFH7tMOBkM8h0bq AW8x3PQyS5KFNNhxbGjR0aal+mt/MQq2R2fPDvNNI8fT6vKz/O7v24VS0+fx7RVEoDE8xP/unY7z 0zzJs2X2ksLfTxEAWf4CAAD//wMAUEsBAi0AFAAGAAgAAAAhANvh9svuAAAAhQEAABMAAAAAAAAA AAAAAAAAAAAAAFtDb250ZW50X1R5cGVzXS54bWxQSwECLQAUAAYACAAAACEAWvQsW78AAAAVAQAA CwAAAAAAAAAAAAAAAAAfAQAAX3JlbHMvLnJlbHNQSwECLQAUAAYACAAAACEAvgULWMYAAADjAAAA DwAAAAAAAAAAAAAAAAAHAgAAZHJzL2Rvd25yZXYueG1sUEsFBgAAAAADAAMAtwAAAPoCAAAAAA== ">
                        <v:stroke joinstyle="miter" endarrow="open"/>
                      </v:shape>
                      <v:shape id="Connettore 2 1" style="position:absolute;left:62267;top:36239;width:0;height:1714;visibility:visible;mso-wrap-style:square" o:spid="_x0000_s164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2EnQ7yAAAAOIAAAAPAAAAZHJzL2Rvd25yZXYueG1sRI9Ba8JA FITvBf/D8gRvdaPGVFJXEUHxWhW9PrKvSWj27ZpdNfrru4WCx2FmvmHmy8404katry0rGA0TEMSF 1TWXCo6HzfsMhA/IGhvLpOBBHpaL3tscc23v/EW3fShFhLDPUUEVgsul9EVFBv3QOuLofdvWYIiy LaVu8R7hppHjJMmkwZrjQoWO1hUVP/urUbA9Ont2OFmXsjvNrs+PS/PYZkoN+t3qE0SgLrzC/+2d VjCdpNk4TUdT+LsU74Bc/AIAAP//AwBQSwECLQAUAAYACAAAACEA2+H2y+4AAACFAQAAEwAAAAAA AAAAAAAAAAAAAAAAW0NvbnRlbnRfVHlwZXNdLnhtbFBLAQItABQABgAIAAAAIQBa9CxbvwAAABUB AAALAAAAAAAAAAAAAAAAAB8BAABfcmVscy8ucmVsc1BLAQItABQABgAIAAAAIQB2EnQ7yAAAAOIA AAAPAAAAAAAAAAAAAAAAAAcCAABkcnMvZG93bnJldi54bWxQSwUGAAAAAAMAAwC3AAAA/AIAAAAA ">
                        <v:stroke joinstyle="miter" endarrow="open"/>
                      </v:shape>
                      <v:line id="Connettore diritto 2" style="position:absolute;visibility:visible;mso-wrap-style:square" o:spid="_x0000_s1646" strokecolor="black [3213]" strokeweight=".25pt" o:connectortype="straight" from="53461,20756" to="55981,2075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CZQKyQAAAOEAAAAPAAAAZHJzL2Rvd25yZXYueG1sRI/dasJA FITvBd9hOYXe6SYWbYyuIpZSBRH8wetj9jQJZs+G7DbGt+8WhF4OM/MNM192phItNa60rCAeRiCI M6tLzhWcT5+DBITzyBory6TgQQ6Wi35vjqm2dz5Qe/S5CBB2KSoovK9TKV1WkEE3tDVx8L5tY9AH 2eRSN3gPcFPJURRNpMGSw0KBNa0Lym7HH6Ngv/XxdVJ+PS7RzYx5v3Hth9wp9frSrWYgPHX+P/xs b7SCZPqWjN/jKfw9Cm9ALn4BAAD//wMAUEsBAi0AFAAGAAgAAAAhANvh9svuAAAAhQEAABMAAAAA AAAAAAAAAAAAAAAAAFtDb250ZW50X1R5cGVzXS54bWxQSwECLQAUAAYACAAAACEAWvQsW78AAAAV AQAACwAAAAAAAAAAAAAAAAAfAQAAX3JlbHMvLnJlbHNQSwECLQAUAAYACAAAACEA2AmUCskAAADh AAAADwAAAAAAAAAAAAAAAAAHAgAAZHJzL2Rvd25yZXYueG1sUEsFBgAAAAADAAMAtwAAAP0CAAAA AA== ">
                        <v:stroke joinstyle="miter"/>
                      </v:line>
                      <v:line id="Connettore diritto 2" style="position:absolute;flip:y;visibility:visible;mso-wrap-style:square" o:spid="_x0000_s1647" strokecolor="black [3213]" strokeweight=".25pt" o:connectortype="straight" from="53461,20756" to="53461,62156"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u5X2ygAAAOIAAAAPAAAAZHJzL2Rvd25yZXYueG1sRI9BS8NA FITvgv9heYIXsZuGJq2x2yJC0FtrKwVvj+wziWbfhuwzjf/eFQSPw8x8w6y3k+vUSENoPRuYzxJQ xJW3LdcGXo/l7QpUEGSLnWcy8E0BtpvLizUW1p/5hcaD1CpCOBRooBHpC61D1ZDDMPM9cfTe/eBQ ohxqbQc8R7jrdJokuXbYclxosKfHhqrPw5czUGY3p31KMub9QsvTW3nc5bsPY66vpod7UEKT/If/ 2s/WwF26XCyzeZLB76V4B/TmBwAA//8DAFBLAQItABQABgAIAAAAIQDb4fbL7gAAAIUBAAATAAAA AAAAAAAAAAAAAAAAAABbQ29udGVudF9UeXBlc10ueG1sUEsBAi0AFAAGAAgAAAAhAFr0LFu/AAAA FQEAAAsAAAAAAAAAAAAAAAAAHwEAAF9yZWxzLy5yZWxzUEsBAi0AFAAGAAgAAAAhAPa7lfbKAAAA 4gAAAA8AAAAAAAAAAAAAAAAABwIAAGRycy9kb3ducmV2LnhtbFBLBQYAAAAAAwADALcAAAD+AgAA AAA= ">
                        <v:stroke joinstyle="miter"/>
                      </v:line>
                      <v:line id="Connettore diritto 2" style="position:absolute;visibility:visible;mso-wrap-style:square" o:spid="_x0000_s1648" strokecolor="black [3213]" strokeweight=".25pt" o:connectortype="straight" from="40154,62189" to="53474,6218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kGOSyQAAAOMAAAAPAAAAZHJzL2Rvd25yZXYueG1sRI/NasMw EITvhb6D2EJvjRTnB8eJEkohUGgp2Ak5L9bGNrVWRlJj9+2rQqHHYWa+YXaHyfbiRj50jjXMZwoE ce1Mx42G8+n4lIMIEdlg75g0fFOAw/7+boeFcSOXdKtiIxKEQ4Ea2hiHQspQt2QxzNxAnLyr8xZj kr6RxuOY4LaXmVJrabHjtNDiQC8t1Z/Vl9VQlVxP7xez8CV+uNPqzar5eNH68WF63oKINMX/8F/7 1WjIVL7Ks2W23MDvp/QH5P4HAAD//wMAUEsBAi0AFAAGAAgAAAAhANvh9svuAAAAhQEAABMAAAAA AAAAAAAAAAAAAAAAAFtDb250ZW50X1R5cGVzXS54bWxQSwECLQAUAAYACAAAACEAWvQsW78AAAAV AQAACwAAAAAAAAAAAAAAAAAfAQAAX3JlbHMvLnJlbHNQSwECLQAUAAYACAAAACEArpBjkskAAADj AAAADwAAAAAAAAAAAAAAAAAHAgAAZHJzL2Rvd25yZXYueG1sUEsFBgAAAAADAAMAtwAAAP0CAAAA AA== ">
                        <v:stroke joinstyle="miter" startarrow="open"/>
                      </v:line>
                      <v:shape id="_x0000_s1649" style="position:absolute;left:28071;top:58364;width:11556;height:7702;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jajyAAAAOMAAAAPAAAAZHJzL2Rvd25yZXYueG1sRE9PT8Iw FL+b+B2aZ+JNOghOGBSymJBgOIEePL6sj226vo62jsqnpyYmHN/v/1uuo+nEQM63lhWMRxkI4srq lmsFH++bpxkIH5A1dpZJwS95WK/u75ZYaHvmPQ2HUIsUwr5ABU0IfSGlrxoy6Ee2J07c0TqDIZ2u ltrhOYWbTk6yLJcGW04NDfb02lD1ffgxCsr4djmV7HZxn4273fD1GeebrVKPD7FcgAgUw038797q NH+az17yfDp/hr+fEgBydQUAAP//AwBQSwECLQAUAAYACAAAACEA2+H2y+4AAACFAQAAEwAAAAAA AAAAAAAAAAAAAAAAW0NvbnRlbnRfVHlwZXNdLnhtbFBLAQItABQABgAIAAAAIQBa9CxbvwAAABUB AAALAAAAAAAAAAAAAAAAAB8BAABfcmVscy8ucmVsc1BLAQItABQABgAIAAAAIQAz/jajyAAAAOMA AAAPAAAAAAAAAAAAAAAAAAcCAABkcnMvZG93bnJldi54bWxQSwUGAAAAAAMAAwC3AAAA/AIAAAAA ">
                        <v:textbox inset="0,0,0,0">
                          <w:txbxContent>
                            <w:p w:rsidRPr="00C36E5F" w:rsidR="00114F44" w:rsidP="00114F44" w:rsidRDefault="00114F44" w14:paraId="6517CA25"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PRODUZIONE VALIDATA?</w:t>
                              </w:r>
                            </w:p>
                          </w:txbxContent>
                        </v:textbox>
                      </v:shape>
                      <v:roundrect id="_x0000_s1650" style="position:absolute;left:32480;top:54471;width:2629;height:2267;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yYROywAAAOMAAAAPAAAAZHJzL2Rvd25yZXYueG1sRI9BT8Mw DIXvSPyHyEjcWMq6laksmwbStF0ZQ9NupjFptcapmrCWf48PSBxtP7/3vuV69K26Uh+bwAYeJxko 4irYhp2B4/v2YQEqJmSLbWAy8EMR1qvbmyWWNgz8RtdDckpMOJZooE6pK7WOVU0e4yR0xHL7Cr3H JGPvtO1xEHPf6mmWFdpjw5JQY0evNVWXw7c38DHLXvb55TiE3Tzf2t2n25xPzpj7u3HzDCrRmP7F f997K/WLIn+aTecLoRAmWYBe/QIAAP//AwBQSwECLQAUAAYACAAAACEA2+H2y+4AAACFAQAAEwAA AAAAAAAAAAAAAAAAAAAAW0NvbnRlbnRfVHlwZXNdLnhtbFBLAQItABQABgAIAAAAIQBa9CxbvwAA ABUBAAALAAAAAAAAAAAAAAAAAB8BAABfcmVscy8ucmVsc1BLAQItABQABgAIAAAAIQDryYROywAA AOMAAAAPAAAAAAAAAAAAAAAAAAcCAABkcnMvZG93bnJldi54bWxQSwUGAAAAAAMAAwC3AAAA/wIA AAAA ">
                        <v:stroke joinstyle="miter"/>
                        <v:textbox inset="0,0,0,0">
                          <w:txbxContent>
                            <w:p w:rsidRPr="005D63B8" w:rsidR="00114F44" w:rsidP="00114F44" w:rsidRDefault="00114F44" w14:paraId="04C5844A"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v:textbox>
                      </v:roundrect>
                      <v:shape id="Connettore 2 1" style="position:absolute;left:33882;top:57208;width:0;height:1079;flip:y;visibility:visible;mso-wrap-style:square" o:spid="_x0000_s165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GirKyQAAAOMAAAAPAAAAZHJzL2Rvd25yZXYueG1sRE/NasJA EL4X+g7LFHqrmwRqYnSVYink0IKaevA2ZsckNDsbsluNb98VhB7n+5/FajSdONPgWssK4kkEgriy uuVawXf58ZKBcB5ZY2eZFFzJwWr5+LDAXNsLb+m887UIIexyVNB43+dSuqohg25ie+LAnexg0Idz qKUe8BLCTSeTKJpKgy2HhgZ7WjdU/ex+jYKCKf18LYsi29j1/rh9nx3K/ZdSz0/j2xyEp9H/i+/u Qof5STZLkziNE7j9FACQyz8AAAD//wMAUEsBAi0AFAAGAAgAAAAhANvh9svuAAAAhQEAABMAAAAA AAAAAAAAAAAAAAAAAFtDb250ZW50X1R5cGVzXS54bWxQSwECLQAUAAYACAAAACEAWvQsW78AAAAV AQAACwAAAAAAAAAAAAAAAAAfAQAAX3JlbHMvLnJlbHNQSwECLQAUAAYACAAAACEADxoqyskAAADj AAAADwAAAAAAAAAAAAAAAAAHAgAAZHJzL2Rvd25yZXYueG1sUEsFBgAAAAADAAMAtwAAAP0CAAAA AA== ">
                        <v:stroke joinstyle="miter" endarrow="open"/>
                      </v:shape>
                      <v:shape id="Connettore 2 1" style="position:absolute;left:33938;top:53057;width:0;height:1080;flip:y;visibility:visible;mso-wrap-style:square" o:spid="_x0000_s165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6d19ywAAAOIAAAAPAAAAZHJzL2Rvd25yZXYueG1sRI9Pa8JA FMTvhX6H5RW81U39F01dRRQhBwvV1ENvr9nXJJh9G7Krxm/vCoUeh5n5DTNfdqYWF2pdZVnBWz8C QZxbXXGh4Cvbvk5BOI+ssbZMCm7kYLl4fppjou2V93Q5+EIECLsEFZTeN4mULi/JoOvbhjh4v7Y1 6INsC6lbvAa4qeUgiibSYMVhocSG1iXlp8PZKEiZ4t04S9Ppp10ff/ab2Xd2/FCq99Kt3kF46vx/ +K+dagWz0XgSD+NBDI9L4Q7IxR0AAP//AwBQSwECLQAUAAYACAAAACEA2+H2y+4AAACFAQAAEwAA AAAAAAAAAAAAAAAAAAAAW0NvbnRlbnRfVHlwZXNdLnhtbFBLAQItABQABgAIAAAAIQBa9CxbvwAA ABUBAAALAAAAAAAAAAAAAAAAAB8BAABfcmVscy8ucmVsc1BLAQItABQABgAIAAAAIQBU6d19ywAA AOIAAAAPAAAAAAAAAAAAAAAAAAcCAABkcnMvZG93bnJldi54bWxQSwUGAAAAAAMAAwC3AAAA/wIA AAAA ">
                        <v:stroke joinstyle="miter" endarrow="open"/>
                      </v:shape>
                      <v:roundrect id="_x0000_s1653" style="position:absolute;left:32480;top:68047;width:2629;height:2267;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GCH2yAAAAOMAAAAPAAAAZHJzL2Rvd25yZXYueG1sRE9fT8Iw EH834Ts0Z+KbdDA3YVIImBB4BTGEt3M9u4X1uqyVzW9vTUx8vN//W6wG24gbdb52rGAyTkAQl07X bBSc3raPMxA+IGtsHJOCb/KwWo7uFlho1/OBbsdgRAxhX6CCKoS2kNKXFVn0Y9cSR+7TdRZDPDsj dYd9DLeNnCZJLi3WHBsqbOm1ovJ6/LIK3p+SzT69nnq3y9Kt3n2Y9eVslHq4H9YvIAIN4V/8597r OH8+ydPnfJpl8PtTBEAufwAAAP//AwBQSwECLQAUAAYACAAAACEA2+H2y+4AAACFAQAAEwAAAAAA AAAAAAAAAAAAAAAAW0NvbnRlbnRfVHlwZXNdLnhtbFBLAQItABQABgAIAAAAIQBa9CxbvwAAABUB AAALAAAAAAAAAAAAAAAAAB8BAABfcmVscy8ucmVsc1BLAQItABQABgAIAAAAIQCWGCH2yAAAAOMA AAAPAAAAAAAAAAAAAAAAAAcCAABkcnMvZG93bnJldi54bWxQSwUGAAAAAAMAAwC3AAAA/AIAAAAA ">
                        <v:stroke joinstyle="miter"/>
                        <v:textbox inset="0,0,0,0">
                          <w:txbxContent>
                            <w:p w:rsidRPr="005D63B8" w:rsidR="00114F44" w:rsidP="00114F44" w:rsidRDefault="00114F44" w14:paraId="55834DC6"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v:textbox>
                      </v:roundrect>
                      <v:shape id="Connettore 2 1" style="position:absolute;left:33882;top:66083;width:0;height:1448;visibility:visible;mso-wrap-style:square" o:spid="_x0000_s165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aYRMyQAAAOMAAAAPAAAAZHJzL2Rvd25yZXYueG1sRI9Nb8Iw DIbvk/gPkZF2G+mAQVUIaEIC7cqHtqvVmLZa42RNgLJfPx+QdrRev4/9LNe9a9WVuth4NvA6ykAR l942XBk4HbcvOaiYkC22nsnAnSKsV4OnJRbW33hP10OqlEA4FmigTikUWseyJodx5AOxZGffOUwy dpW2Hd4E7lo9zrKZdtiwXKgx0Kam8vtwcQZ2p+C/Ak42le4/88vv/Ke972bGPA/79wWoRH36X360 P6wBIU6n+fhtLk+Lk/iAXv0BAAD//wMAUEsBAi0AFAAGAAgAAAAhANvh9svuAAAAhQEAABMAAAAA AAAAAAAAAAAAAAAAAFtDb250ZW50X1R5cGVzXS54bWxQSwECLQAUAAYACAAAACEAWvQsW78AAAAV AQAACwAAAAAAAAAAAAAAAAAfAQAAX3JlbHMvLnJlbHNQSwECLQAUAAYACAAAACEAx2mETMkAAADj AAAADwAAAAAAAAAAAAAAAAAHAgAAZHJzL2Rvd25yZXYueG1sUEsFBgAAAAADAAMAtwAAAP0CAAAA AA== ">
                        <v:stroke joinstyle="miter" endarrow="open"/>
                      </v:shape>
                      <v:shape id="Connettore 2 1" style="position:absolute;left:33882;top:70459;width:0;height:1448;visibility:visible;mso-wrap-style:square" o:spid="_x0000_s165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IB63yAAAAOIAAAAPAAAAZHJzL2Rvd25yZXYueG1sRI9BawIx FITvhf6H8ITealaFbboaRQSl11qx18fmubu4eUk3UVd/vSkIHoeZ+YaZLXrbijN1oXGsYTTMQBCX zjRcadj9rN8ViBCRDbaOScOVAizmry8zLIy78Dedt7ESCcKhQA11jL6QMpQ1WQxD54mTd3CdxZhk V0nT4SXBbSvHWZZLiw2nhRo9rWoqj9uT1bDZeffrcbKqZL9Xp9vHX3vd5Fq/DfrlFESkPj7Dj/aX 0aBGnyqbqHEO/5fSHZDzOwAAAP//AwBQSwECLQAUAAYACAAAACEA2+H2y+4AAACFAQAAEwAAAAAA AAAAAAAAAAAAAAAAW0NvbnRlbnRfVHlwZXNdLnhtbFBLAQItABQABgAIAAAAIQBa9CxbvwAAABUB AAALAAAAAAAAAAAAAAAAAB8BAABfcmVscy8ucmVsc1BLAQItABQABgAIAAAAIQA9IB63yAAAAOIA AAAPAAAAAAAAAAAAAAAAAAcCAABkcnMvZG93bnJldi54bWxQSwUGAAAAAAMAAwC3AAAA/AIAAAAA ">
                        <v:stroke joinstyle="miter" endarrow="open"/>
                      </v:shape>
                      <v:shape id="Connettore 2 1" style="position:absolute;left:40110;top:74531;width:1714;height:0;visibility:visible;mso-wrap-style:square" o:spid="_x0000_s165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nlzL+wwAAAOEAAAAPAAAAZHJzL2Rvd25yZXYueG1sRE9NawIx EL0X+h/CFHqrSS1sl9UoRaj0qhW9Dptxd3EzSTdR1/5651Do8fG+58vR9+pCQ+oCW3idGFDEdXAd NxZ2358vJaiUkR32gcnCjRIsF48Pc6xcuPKGLtvcKAnhVKGFNudYaZ3qljymSYjEwh3D4DELHBrt BrxKuO/11JhCe+xYGlqMtGqpPm3P3sJ6F8Mh4tuq0eO+PP++//S3dWHt89P4MQOVacz/4j/3l5P5 piimpZEP8kgg6MUdAAD//wMAUEsBAi0AFAAGAAgAAAAhANvh9svuAAAAhQEAABMAAAAAAAAAAAAA AAAAAAAAAFtDb250ZW50X1R5cGVzXS54bWxQSwECLQAUAAYACAAAACEAWvQsW78AAAAVAQAACwAA AAAAAAAAAAAAAAAfAQAAX3JlbHMvLnJlbHNQSwECLQAUAAYACAAAACEAp5cy/sMAAADhAAAADwAA AAAAAAAAAAAAAAAHAgAAZHJzL2Rvd25yZXYueG1sUEsFBgAAAAADAAMAtwAAAPcCAAAAAA== ">
                        <v:stroke joinstyle="miter" endarrow="open"/>
                      </v:shape>
                      <v:shape id="Connettore 2 1" style="position:absolute;left:54246;top:74531;width:1715;height:0;visibility:visible;mso-wrap-style:square" o:spid="_x0000_s165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PnNxgAAAOMAAAAPAAAAZHJzL2Rvd25yZXYueG1sRE9LawIx EL4X/A9hBG+aNRbdbo1ShEqvPmivw2a6u3QziZuoa399Iwg9zvee5bq3rbhQFxrHGqaTDARx6UzD lYbj4X2cgwgR2WDrmDTcKMB6NXhaYmHclXd02cdKpBAOBWqoY/SFlKGsyWKYOE+cuG/XWYzp7Cpp OrymcNtKlWVzabHh1FCjp01N5c/+bDVsj959eZxtKtl/5uffxam9bedaj4b92yuISH38Fz/cHybN z5RSz/lLruD+UwJArv4AAAD//wMAUEsBAi0AFAAGAAgAAAAhANvh9svuAAAAhQEAABMAAAAAAAAA AAAAAAAAAAAAAFtDb250ZW50X1R5cGVzXS54bWxQSwECLQAUAAYACAAAACEAWvQsW78AAAAVAQAA CwAAAAAAAAAAAAAAAAAfAQAAX3JlbHMvLnJlbHNQSwECLQAUAAYACAAAACEA/+T5zcYAAADjAAAA DwAAAAAAAAAAAAAAAAAHAgAAZHJzL2Rvd25yZXYueG1sUEsFBgAAAAADAAMAtwAAAPoCAAAAAA== ">
                        <v:stroke joinstyle="miter" endarrow="open"/>
                      </v:shape>
                      <v:shape id="Connettore 2 1" style="position:absolute;left:62267;top:42802;width:0;height:1715;visibility:visible;mso-wrap-style:square" o:spid="_x0000_s165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lBUYxwAAAOIAAAAPAAAAZHJzL2Rvd25yZXYueG1sRI9Bi8Iw FITvwv6H8Bb2pql10VKNsgjKXldFr4/m2Rabl2wTtfrrjSB4HGbmG2a26EwjLtT62rKC4SABQVxY XXOpYLdd9TMQPiBrbCyTght5WMw/ejPMtb3yH102oRQRwj5HBVUILpfSFxUZ9APriKN3tK3BEGVb St3iNcJNI9MkGUuDNceFCh0tKypOm7NRsN45e3A4Wpay22fn++S/ua3HSn19dj9TEIG68A6/2r9a QZYmaZZ+DyfwvBTvgJw/AAAA//8DAFBLAQItABQABgAIAAAAIQDb4fbL7gAAAIUBAAATAAAAAAAA AAAAAAAAAAAAAABbQ29udGVudF9UeXBlc10ueG1sUEsBAi0AFAAGAAgAAAAhAFr0LFu/AAAAFQEA AAsAAAAAAAAAAAAAAAAAHwEAAF9yZWxzLy5yZWxzUEsBAi0AFAAGAAgAAAAhAAuUFRjHAAAA4gAA AA8AAAAAAAAAAAAAAAAABwIAAGRycy9kb3ducmV2LnhtbFBLBQYAAAAAAwADALcAAAD7AgAAAAA= ">
                        <v:stroke joinstyle="miter" endarrow="open"/>
                      </v:shape>
                      <v:shape id="Connettore 2 1" style="position:absolute;left:62267;top:49198;width:0;height:1714;visibility:visible;mso-wrap-style:square" o:spid="_x0000_s165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dztQxgAAAOMAAAAPAAAAZHJzL2Rvd25yZXYueG1sRE9fa8Iw EH8f7DuEE/Y2E+topRplCJO9Tot7PZpbW2wuWRO17tMvg4GP9/t/q81oe3GhIXSONcymCgRx7UzH jYbq8Pa8ABEissHeMWm4UYDN+vFhhaVxV/6gyz42IoVwKFFDG6MvpQx1SxbD1HnixH25wWJM59BI M+A1hdteZkrl0mLHqaFFT9uW6tP+bDXsKu8+Pc63jRyPi/NP8d3fdrnWT5PxdQki0hjv4n/3u0nz i0zNX1SRZ/D3UwJArn8BAAD//wMAUEsBAi0AFAAGAAgAAAAhANvh9svuAAAAhQEAABMAAAAAAAAA AAAAAAAAAAAAAFtDb250ZW50X1R5cGVzXS54bWxQSwECLQAUAAYACAAAACEAWvQsW78AAAAVAQAA CwAAAAAAAAAAAAAAAAAfAQAAX3JlbHMvLnJlbHNQSwECLQAUAAYACAAAACEAG3c7UMYAAADjAAAA DwAAAAAAAAAAAAAAAAAHAgAAZHJzL2Rvd25yZXYueG1sUEsFBgAAAAADAAMAtwAAAPoCAAAAAA== ">
                        <v:stroke joinstyle="miter" endarrow="open"/>
                      </v:shape>
                    </v:group>
                  </w:pict>
                </mc:Fallback>
              </mc:AlternateContent>
            </w:r>
          </w:p>
        </w:tc>
      </w:tr>
    </w:tbl>
    <w:p w14:paraId="7F23F0C2" w14:textId="77777777" w:rsidR="00114F44" w:rsidRDefault="00114F44" w:rsidP="001D2091">
      <w:pPr>
        <w:spacing w:after="0"/>
        <w:rPr>
          <w:rFonts w:ascii="Open Sans" w:hAnsi="Open Sans" w:cs="Open Sans"/>
          <w:sz w:val="8"/>
          <w:szCs w:val="20"/>
        </w:rPr>
      </w:pPr>
    </w:p>
    <w:p w14:paraId="30DC2361" w14:textId="77777777" w:rsidR="009B73FD" w:rsidRDefault="009B73FD" w:rsidP="001D2091">
      <w:pPr>
        <w:spacing w:after="0"/>
        <w:rPr>
          <w:rFonts w:ascii="Open Sans" w:hAnsi="Open Sans" w:cs="Open Sans"/>
          <w:sz w:val="8"/>
          <w:szCs w:val="20"/>
        </w:rPr>
      </w:pPr>
    </w:p>
    <w:tbl>
      <w:tblPr>
        <w:tblStyle w:val="Grigliatabella"/>
        <w:tblpPr w:leftFromText="141" w:rightFromText="141" w:vertAnchor="text" w:tblpY="-16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9B73FD" w:rsidRPr="00511A4C" w14:paraId="0519D92F" w14:textId="77777777" w:rsidTr="00F524DB">
        <w:tc>
          <w:tcPr>
            <w:tcW w:w="11057" w:type="dxa"/>
            <w:shd w:val="clear" w:color="auto" w:fill="C00000"/>
          </w:tcPr>
          <w:p w14:paraId="7ED67A2C" w14:textId="0C20A907" w:rsidR="009B73FD" w:rsidRPr="00511A4C" w:rsidRDefault="002A5BA6"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CHECK: REQUISITI NORMATIVI ATTUATI NELLA FASE</w:t>
            </w:r>
          </w:p>
        </w:tc>
      </w:tr>
      <w:tr w:rsidR="009B73FD" w:rsidRPr="00511A4C" w14:paraId="4792B80C" w14:textId="77777777" w:rsidTr="00F524DB">
        <w:trPr>
          <w:trHeight w:val="1270"/>
        </w:trPr>
        <w:tc>
          <w:tcPr>
            <w:tcW w:w="11057" w:type="dxa"/>
          </w:tcPr>
          <w:p w14:paraId="4BAD8277" w14:textId="77777777" w:rsidR="009B73FD" w:rsidRDefault="009B73FD" w:rsidP="00F524DB">
            <w:pPr>
              <w:spacing w:after="0"/>
              <w:rPr>
                <w:rFonts w:ascii="Open Sans" w:hAnsi="Open Sans" w:cs="Open Sans"/>
                <w:sz w:val="20"/>
                <w:szCs w:val="20"/>
              </w:rPr>
            </w:pPr>
          </w:p>
          <w:p w14:paraId="5A72F761" w14:textId="7DAD7CAB" w:rsidR="009B73FD" w:rsidRDefault="009B73FD" w:rsidP="00F524DB">
            <w:pPr>
              <w:spacing w:after="0"/>
              <w:rPr>
                <w:rFonts w:ascii="Open Sans" w:hAnsi="Open Sans" w:cs="Open Sans"/>
                <w:sz w:val="20"/>
                <w:szCs w:val="20"/>
              </w:rPr>
            </w:pPr>
            <w:r>
              <w:rPr>
                <w:rFonts w:ascii="Open Sans" w:hAnsi="Open Sans" w:cs="Open Sans"/>
                <w:sz w:val="20"/>
                <w:szCs w:val="20"/>
              </w:rPr>
              <w:t>La nostra organizzazione, in relazione alle scelte di funzionamento del sistema, ha considerato i seguenti requisiti normativi per sviluppare i processi connessi alle attività di verifica della fase CHECK del ciclo di DEMING.</w:t>
            </w:r>
          </w:p>
          <w:p w14:paraId="07893083" w14:textId="77777777" w:rsidR="009B73FD" w:rsidRDefault="009B73FD" w:rsidP="00F524DB">
            <w:pPr>
              <w:spacing w:after="0"/>
              <w:rPr>
                <w:rFonts w:ascii="Open Sans" w:hAnsi="Open Sans" w:cs="Open Sans"/>
                <w:sz w:val="20"/>
                <w:szCs w:val="20"/>
              </w:rPr>
            </w:pPr>
          </w:p>
          <w:tbl>
            <w:tblPr>
              <w:tblStyle w:val="Grigliatabella"/>
              <w:tblpPr w:leftFromText="141" w:rightFromText="141" w:vertAnchor="text" w:horzAnchor="margin" w:tblpXSpec="center" w:tblpY="150"/>
              <w:tblOverlap w:val="never"/>
              <w:tblW w:w="8086" w:type="dxa"/>
              <w:tblLayout w:type="fixed"/>
              <w:tblLook w:val="04A0" w:firstRow="1" w:lastRow="0" w:firstColumn="1" w:lastColumn="0" w:noHBand="0" w:noVBand="1"/>
            </w:tblPr>
            <w:tblGrid>
              <w:gridCol w:w="1555"/>
              <w:gridCol w:w="6531"/>
            </w:tblGrid>
            <w:tr w:rsidR="009B73FD" w:rsidRPr="002927C8" w14:paraId="012B83E0" w14:textId="77777777" w:rsidTr="00F524DB">
              <w:trPr>
                <w:trHeight w:val="30"/>
              </w:trPr>
              <w:tc>
                <w:tcPr>
                  <w:tcW w:w="1555" w:type="dxa"/>
                  <w:vMerge w:val="restart"/>
                  <w:shd w:val="clear" w:color="auto" w:fill="F2F2F2" w:themeFill="background1" w:themeFillShade="F2"/>
                  <w:vAlign w:val="center"/>
                </w:tcPr>
                <w:p w14:paraId="3FC22348" w14:textId="77777777" w:rsidR="002A5BA6" w:rsidRPr="006E13AB" w:rsidRDefault="002A5BA6" w:rsidP="002A5BA6">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PUNTI NORMA</w:t>
                  </w:r>
                </w:p>
                <w:p w14:paraId="3516D720" w14:textId="15D06484" w:rsidR="009B73FD" w:rsidRPr="009E2988" w:rsidRDefault="002A5BA6" w:rsidP="002A5BA6">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ISO 27001:2024</w:t>
                  </w:r>
                </w:p>
              </w:tc>
              <w:tc>
                <w:tcPr>
                  <w:tcW w:w="6531" w:type="dxa"/>
                  <w:shd w:val="clear" w:color="auto" w:fill="F2F2F2" w:themeFill="background1" w:themeFillShade="F2"/>
                </w:tcPr>
                <w:p w14:paraId="4847AFAE" w14:textId="77777777" w:rsidR="009B73FD" w:rsidRPr="009E2988" w:rsidRDefault="009B73FD" w:rsidP="002A5BA6">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PARTE CHECK</w:t>
                  </w:r>
                </w:p>
              </w:tc>
            </w:tr>
            <w:tr w:rsidR="009B73FD" w:rsidRPr="002927C8" w14:paraId="26FBE9BC" w14:textId="77777777" w:rsidTr="00F524DB">
              <w:trPr>
                <w:trHeight w:val="30"/>
              </w:trPr>
              <w:tc>
                <w:tcPr>
                  <w:tcW w:w="1555" w:type="dxa"/>
                  <w:vMerge/>
                  <w:shd w:val="clear" w:color="auto" w:fill="F2F2F2" w:themeFill="background1" w:themeFillShade="F2"/>
                </w:tcPr>
                <w:p w14:paraId="7D6EDDCC" w14:textId="77777777" w:rsidR="009B73FD" w:rsidRPr="009E2988" w:rsidRDefault="009B73FD" w:rsidP="00F524DB">
                  <w:pPr>
                    <w:spacing w:after="0" w:line="240" w:lineRule="auto"/>
                    <w:jc w:val="center"/>
                    <w:rPr>
                      <w:rFonts w:ascii="Open Sans" w:eastAsia="Times New Roman" w:hAnsi="Open Sans" w:cs="Open Sans"/>
                      <w:b/>
                      <w:bCs/>
                      <w:sz w:val="16"/>
                      <w:szCs w:val="16"/>
                      <w:lang w:eastAsia="it-IT"/>
                    </w:rPr>
                  </w:pPr>
                </w:p>
              </w:tc>
              <w:tc>
                <w:tcPr>
                  <w:tcW w:w="6531" w:type="dxa"/>
                  <w:shd w:val="clear" w:color="auto" w:fill="F2F2F2" w:themeFill="background1" w:themeFillShade="F2"/>
                </w:tcPr>
                <w:p w14:paraId="213FC882" w14:textId="77777777" w:rsidR="009B73FD" w:rsidRPr="009E2988" w:rsidRDefault="009B73FD" w:rsidP="00F524DB">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REQUISITI NORMATIVI DEL SISTEMA DI GESTIONE</w:t>
                  </w:r>
                </w:p>
              </w:tc>
            </w:tr>
            <w:tr w:rsidR="009B73FD" w:rsidRPr="002927C8" w14:paraId="04E8A09F" w14:textId="77777777" w:rsidTr="00F524DB">
              <w:trPr>
                <w:trHeight w:val="30"/>
              </w:trPr>
              <w:tc>
                <w:tcPr>
                  <w:tcW w:w="1555" w:type="dxa"/>
                  <w:vMerge w:val="restart"/>
                  <w:vAlign w:val="center"/>
                </w:tcPr>
                <w:p w14:paraId="2942A837"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r>
                    <w:rPr>
                      <w:rFonts w:ascii="Open Sans" w:eastAsia="Times New Roman" w:hAnsi="Open Sans" w:cs="Open Sans"/>
                      <w:sz w:val="16"/>
                      <w:szCs w:val="16"/>
                      <w:lang w:eastAsia="it-IT"/>
                    </w:rPr>
                    <w:t>VALUTAZIONE DELLE PRESTAZIONI</w:t>
                  </w:r>
                </w:p>
              </w:tc>
              <w:tc>
                <w:tcPr>
                  <w:tcW w:w="6531" w:type="dxa"/>
                  <w:hideMark/>
                </w:tcPr>
                <w:p w14:paraId="7D3C146D" w14:textId="77777777" w:rsidR="009B73FD" w:rsidRPr="009E2988"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 Valutazione delle prestazioni</w:t>
                  </w:r>
                </w:p>
              </w:tc>
            </w:tr>
            <w:tr w:rsidR="009B73FD" w:rsidRPr="002927C8" w14:paraId="0F84BAFE" w14:textId="77777777" w:rsidTr="00F524DB">
              <w:trPr>
                <w:trHeight w:val="30"/>
              </w:trPr>
              <w:tc>
                <w:tcPr>
                  <w:tcW w:w="1555" w:type="dxa"/>
                  <w:vMerge/>
                  <w:vAlign w:val="center"/>
                </w:tcPr>
                <w:p w14:paraId="6B66B386"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5E020B9F" w14:textId="77777777" w:rsidR="009B73FD" w:rsidRPr="009E2988"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9.1 Monitoraggio, misurazione, analisi e valutazione</w:t>
                  </w:r>
                </w:p>
              </w:tc>
            </w:tr>
            <w:tr w:rsidR="009B73FD" w:rsidRPr="002927C8" w14:paraId="3EC7119D" w14:textId="77777777" w:rsidTr="00F524DB">
              <w:trPr>
                <w:trHeight w:val="30"/>
              </w:trPr>
              <w:tc>
                <w:tcPr>
                  <w:tcW w:w="1555" w:type="dxa"/>
                  <w:vMerge/>
                  <w:vAlign w:val="center"/>
                </w:tcPr>
                <w:p w14:paraId="720648C9"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76232ECB" w14:textId="77777777" w:rsidR="009B73FD"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9.2 Audit interno</w:t>
                  </w:r>
                </w:p>
              </w:tc>
            </w:tr>
            <w:tr w:rsidR="009B73FD" w:rsidRPr="002927C8" w14:paraId="2129DB09" w14:textId="77777777" w:rsidTr="00F524DB">
              <w:trPr>
                <w:trHeight w:val="30"/>
              </w:trPr>
              <w:tc>
                <w:tcPr>
                  <w:tcW w:w="1555" w:type="dxa"/>
                  <w:vMerge/>
                  <w:vAlign w:val="center"/>
                </w:tcPr>
                <w:p w14:paraId="75FB9537"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hideMark/>
                </w:tcPr>
                <w:p w14:paraId="4F984F5F" w14:textId="77777777" w:rsidR="009B73FD" w:rsidRPr="009E2988"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9.2.1 Generale</w:t>
                  </w:r>
                </w:p>
              </w:tc>
            </w:tr>
            <w:tr w:rsidR="009B73FD" w:rsidRPr="002927C8" w14:paraId="58D46A36" w14:textId="77777777" w:rsidTr="00F524DB">
              <w:trPr>
                <w:trHeight w:val="30"/>
              </w:trPr>
              <w:tc>
                <w:tcPr>
                  <w:tcW w:w="1555" w:type="dxa"/>
                  <w:vMerge/>
                  <w:vAlign w:val="center"/>
                </w:tcPr>
                <w:p w14:paraId="5DC4B4D8"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5E5AB4BC" w14:textId="77777777" w:rsidR="009B73FD"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9.2.2 Programma di audit interno</w:t>
                  </w:r>
                </w:p>
              </w:tc>
            </w:tr>
            <w:tr w:rsidR="009B73FD" w:rsidRPr="002927C8" w14:paraId="2763F67D" w14:textId="77777777" w:rsidTr="00F524DB">
              <w:trPr>
                <w:trHeight w:val="30"/>
              </w:trPr>
              <w:tc>
                <w:tcPr>
                  <w:tcW w:w="1555" w:type="dxa"/>
                  <w:vMerge/>
                  <w:vAlign w:val="center"/>
                </w:tcPr>
                <w:p w14:paraId="67FB7241"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345B233F" w14:textId="77777777" w:rsidR="009B73FD"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9.3 Revisione della direzione</w:t>
                  </w:r>
                </w:p>
              </w:tc>
            </w:tr>
            <w:tr w:rsidR="009B73FD" w:rsidRPr="002927C8" w14:paraId="721195D1" w14:textId="77777777" w:rsidTr="00F524DB">
              <w:trPr>
                <w:trHeight w:val="30"/>
              </w:trPr>
              <w:tc>
                <w:tcPr>
                  <w:tcW w:w="1555" w:type="dxa"/>
                  <w:vMerge/>
                  <w:vAlign w:val="center"/>
                </w:tcPr>
                <w:p w14:paraId="40F3E1A4"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67242E50" w14:textId="77777777" w:rsidR="009B73FD"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9.3.1 Generale</w:t>
                  </w:r>
                </w:p>
              </w:tc>
            </w:tr>
            <w:tr w:rsidR="009B73FD" w:rsidRPr="002927C8" w14:paraId="457A9C1D" w14:textId="77777777" w:rsidTr="00F524DB">
              <w:trPr>
                <w:trHeight w:val="30"/>
              </w:trPr>
              <w:tc>
                <w:tcPr>
                  <w:tcW w:w="1555" w:type="dxa"/>
                  <w:vMerge/>
                  <w:vAlign w:val="center"/>
                </w:tcPr>
                <w:p w14:paraId="27AD5C34"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40B6F24F" w14:textId="77777777" w:rsidR="009B73FD"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9.3.2 Input per la revisione della direzione</w:t>
                  </w:r>
                </w:p>
              </w:tc>
            </w:tr>
            <w:tr w:rsidR="009B73FD" w:rsidRPr="002927C8" w14:paraId="174EA48E" w14:textId="77777777" w:rsidTr="00F524DB">
              <w:trPr>
                <w:trHeight w:val="30"/>
              </w:trPr>
              <w:tc>
                <w:tcPr>
                  <w:tcW w:w="1555" w:type="dxa"/>
                  <w:vMerge/>
                  <w:vAlign w:val="center"/>
                </w:tcPr>
                <w:p w14:paraId="0BC3CF18" w14:textId="77777777" w:rsidR="009B73FD" w:rsidRPr="009E2988" w:rsidRDefault="009B73FD" w:rsidP="00F524DB">
                  <w:pPr>
                    <w:spacing w:after="0" w:line="240" w:lineRule="auto"/>
                    <w:jc w:val="center"/>
                    <w:rPr>
                      <w:rFonts w:ascii="Open Sans" w:eastAsia="Times New Roman" w:hAnsi="Open Sans" w:cs="Open Sans"/>
                      <w:sz w:val="16"/>
                      <w:szCs w:val="16"/>
                      <w:lang w:eastAsia="it-IT"/>
                    </w:rPr>
                  </w:pPr>
                </w:p>
              </w:tc>
              <w:tc>
                <w:tcPr>
                  <w:tcW w:w="6531" w:type="dxa"/>
                </w:tcPr>
                <w:p w14:paraId="71EC74ED" w14:textId="77777777" w:rsidR="009B73FD" w:rsidRPr="00734D23" w:rsidRDefault="009B73FD" w:rsidP="00F524DB">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9.3.3 Risultati della revisione della direzione</w:t>
                  </w:r>
                </w:p>
              </w:tc>
            </w:tr>
          </w:tbl>
          <w:p w14:paraId="3F0BAA30" w14:textId="77777777" w:rsidR="009B73FD" w:rsidRDefault="009B73FD" w:rsidP="00F524DB">
            <w:pPr>
              <w:spacing w:after="0"/>
              <w:rPr>
                <w:rFonts w:ascii="Open Sans" w:hAnsi="Open Sans" w:cs="Open Sans"/>
                <w:sz w:val="20"/>
                <w:szCs w:val="20"/>
              </w:rPr>
            </w:pPr>
          </w:p>
          <w:p w14:paraId="3D8CBBAB" w14:textId="77777777" w:rsidR="009B73FD" w:rsidRDefault="009B73FD" w:rsidP="00F524DB">
            <w:pPr>
              <w:spacing w:after="0"/>
              <w:rPr>
                <w:rFonts w:ascii="Open Sans" w:hAnsi="Open Sans" w:cs="Open Sans"/>
                <w:sz w:val="20"/>
                <w:szCs w:val="20"/>
              </w:rPr>
            </w:pPr>
          </w:p>
          <w:p w14:paraId="5B086CDB" w14:textId="77777777" w:rsidR="009B73FD" w:rsidRDefault="009B73FD" w:rsidP="00F524DB">
            <w:pPr>
              <w:spacing w:after="0"/>
              <w:rPr>
                <w:rFonts w:ascii="Open Sans" w:hAnsi="Open Sans" w:cs="Open Sans"/>
                <w:sz w:val="20"/>
                <w:szCs w:val="20"/>
              </w:rPr>
            </w:pPr>
          </w:p>
          <w:p w14:paraId="6D44F050" w14:textId="77777777" w:rsidR="009B73FD" w:rsidRDefault="009B73FD" w:rsidP="00F524DB">
            <w:pPr>
              <w:spacing w:after="0"/>
              <w:rPr>
                <w:rFonts w:ascii="Open Sans" w:hAnsi="Open Sans" w:cs="Open Sans"/>
                <w:sz w:val="20"/>
                <w:szCs w:val="20"/>
              </w:rPr>
            </w:pPr>
          </w:p>
          <w:p w14:paraId="08C41657" w14:textId="77777777" w:rsidR="009B73FD" w:rsidRDefault="009B73FD" w:rsidP="00F524DB">
            <w:pPr>
              <w:spacing w:after="0"/>
              <w:rPr>
                <w:rFonts w:ascii="Open Sans" w:hAnsi="Open Sans" w:cs="Open Sans"/>
                <w:sz w:val="20"/>
                <w:szCs w:val="20"/>
              </w:rPr>
            </w:pPr>
          </w:p>
          <w:p w14:paraId="6599C306" w14:textId="77777777" w:rsidR="009B73FD" w:rsidRDefault="009B73FD" w:rsidP="00F524DB">
            <w:pPr>
              <w:spacing w:after="0"/>
              <w:rPr>
                <w:rFonts w:ascii="Open Sans" w:hAnsi="Open Sans" w:cs="Open Sans"/>
                <w:sz w:val="20"/>
                <w:szCs w:val="20"/>
              </w:rPr>
            </w:pPr>
          </w:p>
          <w:p w14:paraId="56DB9897" w14:textId="77777777" w:rsidR="009B73FD" w:rsidRDefault="009B73FD" w:rsidP="00F524DB">
            <w:pPr>
              <w:spacing w:after="0"/>
              <w:rPr>
                <w:rFonts w:ascii="Open Sans" w:hAnsi="Open Sans" w:cs="Open Sans"/>
                <w:sz w:val="20"/>
                <w:szCs w:val="20"/>
              </w:rPr>
            </w:pPr>
          </w:p>
          <w:p w14:paraId="4179C9C6" w14:textId="77777777" w:rsidR="009B73FD" w:rsidRDefault="009B73FD" w:rsidP="00F524DB">
            <w:pPr>
              <w:spacing w:after="0"/>
              <w:rPr>
                <w:rFonts w:ascii="Open Sans" w:hAnsi="Open Sans" w:cs="Open Sans"/>
                <w:sz w:val="20"/>
                <w:szCs w:val="20"/>
              </w:rPr>
            </w:pPr>
          </w:p>
          <w:p w14:paraId="783E8080" w14:textId="77777777" w:rsidR="009B73FD" w:rsidRDefault="009B73FD" w:rsidP="00F524DB">
            <w:pPr>
              <w:spacing w:after="0"/>
              <w:rPr>
                <w:rFonts w:ascii="Open Sans" w:hAnsi="Open Sans" w:cs="Open Sans"/>
                <w:sz w:val="20"/>
                <w:szCs w:val="20"/>
              </w:rPr>
            </w:pPr>
          </w:p>
          <w:p w14:paraId="10D4AAF6" w14:textId="77777777" w:rsidR="009B73FD" w:rsidRDefault="009B73FD" w:rsidP="00F524DB">
            <w:pPr>
              <w:spacing w:after="0"/>
              <w:rPr>
                <w:rFonts w:ascii="Open Sans" w:hAnsi="Open Sans" w:cs="Open Sans"/>
                <w:sz w:val="20"/>
                <w:szCs w:val="20"/>
              </w:rPr>
            </w:pPr>
          </w:p>
          <w:p w14:paraId="723CE198" w14:textId="68456A45" w:rsidR="00E67034" w:rsidRDefault="009B73FD" w:rsidP="002A5BA6">
            <w:pPr>
              <w:spacing w:after="0"/>
              <w:jc w:val="both"/>
              <w:rPr>
                <w:rFonts w:ascii="Open Sans" w:hAnsi="Open Sans" w:cs="Open Sans"/>
                <w:sz w:val="20"/>
                <w:szCs w:val="20"/>
              </w:rPr>
            </w:pPr>
            <w:r>
              <w:rPr>
                <w:rFonts w:ascii="Open Sans" w:hAnsi="Open Sans" w:cs="Open Sans"/>
                <w:sz w:val="20"/>
                <w:szCs w:val="20"/>
              </w:rPr>
              <w:t>I processi della fase CHECK del sistema di gestione si focalizzano sulla valutazione dei risultati di sicurezza generati dal funzionamento del sistema e più in particolare:</w:t>
            </w:r>
          </w:p>
          <w:p w14:paraId="24BA7416" w14:textId="77777777" w:rsidR="00BA7B90" w:rsidRDefault="00BA7B90" w:rsidP="002A5BA6">
            <w:pPr>
              <w:spacing w:after="0"/>
              <w:jc w:val="both"/>
              <w:rPr>
                <w:rFonts w:ascii="Open Sans" w:hAnsi="Open Sans" w:cs="Open Sans"/>
                <w:sz w:val="20"/>
                <w:szCs w:val="20"/>
              </w:rPr>
            </w:pPr>
          </w:p>
          <w:p w14:paraId="6D500BB0" w14:textId="23C3BAFC" w:rsidR="00BA7B90" w:rsidRPr="00BA7B90" w:rsidRDefault="00BA7B90">
            <w:pPr>
              <w:pStyle w:val="Paragrafoelenco"/>
              <w:numPr>
                <w:ilvl w:val="0"/>
                <w:numId w:val="85"/>
              </w:numPr>
              <w:spacing w:after="0"/>
              <w:jc w:val="both"/>
              <w:rPr>
                <w:rFonts w:ascii="Open Sans" w:hAnsi="Open Sans" w:cs="Open Sans"/>
                <w:sz w:val="20"/>
                <w:szCs w:val="20"/>
              </w:rPr>
            </w:pPr>
            <w:r>
              <w:rPr>
                <w:rFonts w:ascii="Open Sans" w:hAnsi="Open Sans" w:cs="Open Sans"/>
                <w:sz w:val="20"/>
                <w:szCs w:val="20"/>
              </w:rPr>
              <w:t>Dai processi di business che integrano i controlli di sicurezza (PROC)</w:t>
            </w:r>
          </w:p>
          <w:p w14:paraId="59B2B94E" w14:textId="7D9D13FD" w:rsidR="00BA7B90" w:rsidRDefault="00BA7B90">
            <w:pPr>
              <w:pStyle w:val="Paragrafoelenco"/>
              <w:numPr>
                <w:ilvl w:val="0"/>
                <w:numId w:val="85"/>
              </w:numPr>
              <w:spacing w:after="0"/>
              <w:jc w:val="both"/>
              <w:rPr>
                <w:rFonts w:ascii="Open Sans" w:hAnsi="Open Sans" w:cs="Open Sans"/>
                <w:sz w:val="20"/>
                <w:szCs w:val="20"/>
              </w:rPr>
            </w:pPr>
            <w:r>
              <w:rPr>
                <w:rFonts w:ascii="Open Sans" w:hAnsi="Open Sans" w:cs="Open Sans"/>
                <w:sz w:val="20"/>
                <w:szCs w:val="20"/>
              </w:rPr>
              <w:t xml:space="preserve">Dai processi di sicurezza (PSI) </w:t>
            </w:r>
          </w:p>
          <w:p w14:paraId="1969C9D7" w14:textId="2DEC3E0E" w:rsidR="00E67034" w:rsidRPr="00BA7B90" w:rsidRDefault="00E67034">
            <w:pPr>
              <w:pStyle w:val="Paragrafoelenco"/>
              <w:numPr>
                <w:ilvl w:val="0"/>
                <w:numId w:val="85"/>
              </w:numPr>
              <w:spacing w:after="0"/>
              <w:jc w:val="both"/>
              <w:rPr>
                <w:rFonts w:ascii="Open Sans" w:hAnsi="Open Sans" w:cs="Open Sans"/>
                <w:sz w:val="20"/>
                <w:szCs w:val="20"/>
              </w:rPr>
            </w:pPr>
            <w:r>
              <w:rPr>
                <w:rFonts w:ascii="Open Sans" w:hAnsi="Open Sans" w:cs="Open Sans"/>
                <w:sz w:val="20"/>
                <w:szCs w:val="20"/>
              </w:rPr>
              <w:t>Dai processi di sistema che, integrando i controlli di sicurezza, forniscono i supporti alle attività operative.</w:t>
            </w:r>
          </w:p>
          <w:p w14:paraId="22999C3A" w14:textId="77777777" w:rsidR="00167860" w:rsidRDefault="00167860" w:rsidP="00167860">
            <w:pPr>
              <w:spacing w:after="0"/>
              <w:rPr>
                <w:rFonts w:ascii="Open Sans" w:hAnsi="Open Sans" w:cs="Open Sans"/>
                <w:sz w:val="20"/>
                <w:szCs w:val="20"/>
              </w:rPr>
            </w:pPr>
          </w:p>
          <w:p w14:paraId="2779B33A" w14:textId="0DE4ED95" w:rsidR="00BA7B90" w:rsidRDefault="00BA7B90" w:rsidP="00167860">
            <w:pPr>
              <w:spacing w:after="0"/>
              <w:rPr>
                <w:rFonts w:ascii="Open Sans" w:hAnsi="Open Sans" w:cs="Open Sans"/>
                <w:sz w:val="20"/>
                <w:szCs w:val="20"/>
              </w:rPr>
            </w:pPr>
            <w:r>
              <w:rPr>
                <w:rFonts w:ascii="Open Sans" w:hAnsi="Open Sans" w:cs="Open Sans"/>
                <w:sz w:val="20"/>
                <w:szCs w:val="20"/>
              </w:rPr>
              <w:t>La valutazione inoltre si estende alla conformità e cioè al rispetto dei requisiti normativi da parte del personale e all’idoneità e l’adeguatezza delle risorse sere disponibili.</w:t>
            </w:r>
          </w:p>
          <w:p w14:paraId="38A9DAD1" w14:textId="77777777" w:rsidR="00BA7B90" w:rsidRDefault="00BA7B90" w:rsidP="00167860">
            <w:pPr>
              <w:spacing w:after="0"/>
              <w:rPr>
                <w:rFonts w:ascii="Open Sans" w:hAnsi="Open Sans" w:cs="Open Sans"/>
                <w:b/>
                <w:bCs/>
                <w:sz w:val="20"/>
                <w:szCs w:val="20"/>
              </w:rPr>
            </w:pPr>
          </w:p>
          <w:p w14:paraId="12E2EE7F" w14:textId="6644D287" w:rsidR="00BA7B90" w:rsidRPr="00E67034" w:rsidRDefault="00E67034" w:rsidP="00167860">
            <w:pPr>
              <w:spacing w:after="0"/>
              <w:rPr>
                <w:rFonts w:ascii="Open Sans" w:hAnsi="Open Sans" w:cs="Open Sans"/>
                <w:sz w:val="20"/>
                <w:szCs w:val="20"/>
              </w:rPr>
            </w:pPr>
            <w:r>
              <w:rPr>
                <w:rFonts w:ascii="Open Sans" w:hAnsi="Open Sans" w:cs="Open Sans"/>
                <w:sz w:val="20"/>
                <w:szCs w:val="20"/>
              </w:rPr>
              <w:t>Le procedure di sistema sviluppate per adempiere ai requisiti normativi appartenenti alla fase CHECK sono le seguenti:</w:t>
            </w:r>
          </w:p>
          <w:p w14:paraId="1E63C246" w14:textId="77777777" w:rsidR="00BA7B90" w:rsidRDefault="00BA7B90" w:rsidP="00167860">
            <w:pPr>
              <w:spacing w:after="0"/>
              <w:rPr>
                <w:rFonts w:ascii="Open Sans" w:hAnsi="Open Sans" w:cs="Open Sans"/>
                <w:b/>
                <w:bCs/>
                <w:sz w:val="20"/>
                <w:szCs w:val="20"/>
              </w:rPr>
            </w:pPr>
          </w:p>
          <w:p w14:paraId="7A0B1902" w14:textId="26E44625" w:rsidR="00167860" w:rsidRPr="002D328B" w:rsidRDefault="00167860" w:rsidP="00167860">
            <w:pPr>
              <w:spacing w:after="0"/>
              <w:rPr>
                <w:rFonts w:ascii="Open Sans" w:hAnsi="Open Sans" w:cs="Open Sans"/>
                <w:b/>
                <w:bCs/>
                <w:sz w:val="20"/>
                <w:szCs w:val="20"/>
              </w:rPr>
            </w:pPr>
            <w:r>
              <w:rPr>
                <w:rFonts w:ascii="Open Sans" w:hAnsi="Open Sans" w:cs="Open Sans"/>
                <w:b/>
                <w:bCs/>
                <w:sz w:val="20"/>
                <w:szCs w:val="20"/>
              </w:rPr>
              <w:t xml:space="preserve">PROC-910 Monitoraggio, misurazione e analisi </w:t>
            </w:r>
          </w:p>
          <w:p w14:paraId="16CB6DEC" w14:textId="77777777" w:rsidR="00167860" w:rsidRPr="002D328B" w:rsidRDefault="00167860" w:rsidP="00167860">
            <w:pPr>
              <w:spacing w:after="0"/>
              <w:rPr>
                <w:rFonts w:ascii="Open Sans" w:hAnsi="Open Sans" w:cs="Open Sans"/>
                <w:b/>
                <w:bCs/>
                <w:sz w:val="20"/>
                <w:szCs w:val="20"/>
              </w:rPr>
            </w:pPr>
            <w:r>
              <w:rPr>
                <w:rFonts w:ascii="Open Sans" w:hAnsi="Open Sans" w:cs="Open Sans"/>
                <w:b/>
                <w:bCs/>
                <w:sz w:val="20"/>
                <w:szCs w:val="20"/>
              </w:rPr>
              <w:t>PROC-920 Audit interni</w:t>
            </w:r>
          </w:p>
          <w:p w14:paraId="1544A485" w14:textId="77777777" w:rsidR="00167860" w:rsidRPr="002D328B" w:rsidRDefault="00167860" w:rsidP="00167860">
            <w:pPr>
              <w:spacing w:after="0"/>
              <w:rPr>
                <w:rFonts w:ascii="Open Sans" w:hAnsi="Open Sans" w:cs="Open Sans"/>
                <w:b/>
                <w:bCs/>
                <w:sz w:val="20"/>
                <w:szCs w:val="20"/>
              </w:rPr>
            </w:pPr>
            <w:r>
              <w:rPr>
                <w:rFonts w:ascii="Open Sans" w:hAnsi="Open Sans" w:cs="Open Sans"/>
                <w:b/>
                <w:bCs/>
                <w:sz w:val="20"/>
                <w:szCs w:val="20"/>
              </w:rPr>
              <w:t>PROC-930 Riesame di direzione</w:t>
            </w:r>
          </w:p>
          <w:p w14:paraId="09CA9F96" w14:textId="77777777" w:rsidR="00167860" w:rsidRDefault="00167860" w:rsidP="00167860">
            <w:pPr>
              <w:spacing w:after="0"/>
              <w:rPr>
                <w:rFonts w:ascii="Open Sans" w:hAnsi="Open Sans" w:cs="Open Sans"/>
                <w:sz w:val="20"/>
                <w:szCs w:val="20"/>
              </w:rPr>
            </w:pPr>
          </w:p>
          <w:p w14:paraId="1BBB5FE1" w14:textId="58A7CB09" w:rsidR="002A5BA6" w:rsidRDefault="002D328B" w:rsidP="00F524DB">
            <w:pPr>
              <w:spacing w:after="0"/>
              <w:rPr>
                <w:rFonts w:ascii="Open Sans" w:hAnsi="Open Sans" w:cs="Open Sans"/>
                <w:sz w:val="20"/>
                <w:szCs w:val="20"/>
              </w:rPr>
            </w:pPr>
            <w:r>
              <w:rPr>
                <w:rFonts w:ascii="Open Sans" w:hAnsi="Open Sans" w:cs="Open Sans"/>
                <w:sz w:val="20"/>
                <w:szCs w:val="20"/>
              </w:rPr>
              <w:t>Che rispondono alle necessità di “valutazione delle prestazioni”, previste dalla Norma, rispettivamente per:</w:t>
            </w:r>
          </w:p>
          <w:p w14:paraId="2B2FF6D5" w14:textId="77777777" w:rsidR="002D328B" w:rsidRDefault="002D328B" w:rsidP="00F524DB">
            <w:pPr>
              <w:spacing w:after="0"/>
              <w:rPr>
                <w:rFonts w:ascii="Open Sans" w:hAnsi="Open Sans" w:cs="Open Sans"/>
                <w:sz w:val="20"/>
                <w:szCs w:val="20"/>
              </w:rPr>
            </w:pPr>
          </w:p>
          <w:p w14:paraId="5C33F8B8" w14:textId="7F99844B" w:rsidR="002A5BA6" w:rsidRPr="002A5BA6" w:rsidRDefault="002A5BA6">
            <w:pPr>
              <w:pStyle w:val="Paragrafoelenco"/>
              <w:numPr>
                <w:ilvl w:val="0"/>
                <w:numId w:val="84"/>
              </w:numPr>
              <w:spacing w:after="0"/>
              <w:rPr>
                <w:rFonts w:ascii="Open Sans" w:hAnsi="Open Sans" w:cs="Open Sans"/>
                <w:sz w:val="20"/>
                <w:szCs w:val="20"/>
              </w:rPr>
            </w:pPr>
            <w:r>
              <w:rPr>
                <w:rFonts w:ascii="Open Sans" w:hAnsi="Open Sans" w:cs="Open Sans"/>
                <w:sz w:val="20"/>
                <w:szCs w:val="20"/>
              </w:rPr>
              <w:t>I risultati di sicurezza per le informazioni prodotti dai processi e dai controlli di sicurezza applicati (efficacia processi)</w:t>
            </w:r>
          </w:p>
          <w:p w14:paraId="4C3ABCB1" w14:textId="7C585712" w:rsidR="002A5BA6" w:rsidRPr="002A5BA6" w:rsidRDefault="002A5BA6">
            <w:pPr>
              <w:pStyle w:val="Paragrafoelenco"/>
              <w:numPr>
                <w:ilvl w:val="0"/>
                <w:numId w:val="84"/>
              </w:numPr>
              <w:spacing w:after="0"/>
              <w:rPr>
                <w:rFonts w:ascii="Open Sans" w:hAnsi="Open Sans" w:cs="Open Sans"/>
                <w:sz w:val="20"/>
                <w:szCs w:val="20"/>
              </w:rPr>
            </w:pPr>
            <w:r>
              <w:rPr>
                <w:rFonts w:ascii="Open Sans" w:hAnsi="Open Sans" w:cs="Open Sans"/>
                <w:sz w:val="20"/>
                <w:szCs w:val="20"/>
              </w:rPr>
              <w:t xml:space="preserve">I risultati inerenti alla conformità alla Norma ISO 27001:2024 </w:t>
            </w:r>
          </w:p>
          <w:p w14:paraId="4533EEB1" w14:textId="696051AD" w:rsidR="002A5BA6" w:rsidRPr="002A5BA6" w:rsidRDefault="002A5BA6">
            <w:pPr>
              <w:pStyle w:val="Paragrafoelenco"/>
              <w:numPr>
                <w:ilvl w:val="0"/>
                <w:numId w:val="84"/>
              </w:numPr>
              <w:spacing w:after="0"/>
              <w:rPr>
                <w:rFonts w:ascii="Open Sans" w:hAnsi="Open Sans" w:cs="Open Sans"/>
                <w:sz w:val="20"/>
                <w:szCs w:val="20"/>
              </w:rPr>
            </w:pPr>
            <w:r>
              <w:rPr>
                <w:rFonts w:ascii="Open Sans" w:hAnsi="Open Sans" w:cs="Open Sans"/>
                <w:sz w:val="20"/>
                <w:szCs w:val="20"/>
              </w:rPr>
              <w:t>I risultati relativi all’efficacia, all’adeguatezza e all’idoneità del sistema in generale</w:t>
            </w:r>
          </w:p>
          <w:p w14:paraId="107AA4FA" w14:textId="77777777" w:rsidR="002A5BA6" w:rsidRDefault="002A5BA6" w:rsidP="00F524DB">
            <w:pPr>
              <w:spacing w:after="0"/>
              <w:rPr>
                <w:rFonts w:ascii="Open Sans" w:hAnsi="Open Sans" w:cs="Open Sans"/>
                <w:sz w:val="20"/>
                <w:szCs w:val="20"/>
              </w:rPr>
            </w:pPr>
          </w:p>
          <w:p w14:paraId="2C21EFEE" w14:textId="77777777" w:rsidR="00E67034" w:rsidRDefault="00E67034" w:rsidP="00F524DB">
            <w:pPr>
              <w:spacing w:after="0"/>
              <w:rPr>
                <w:rFonts w:ascii="Open Sans" w:hAnsi="Open Sans" w:cs="Open Sans"/>
                <w:sz w:val="20"/>
                <w:szCs w:val="20"/>
              </w:rPr>
            </w:pPr>
          </w:p>
          <w:p w14:paraId="3131DBA2" w14:textId="77777777" w:rsidR="00E67034" w:rsidRDefault="00E67034" w:rsidP="00F524DB">
            <w:pPr>
              <w:spacing w:after="0"/>
              <w:rPr>
                <w:rFonts w:ascii="Open Sans" w:hAnsi="Open Sans" w:cs="Open Sans"/>
                <w:sz w:val="20"/>
                <w:szCs w:val="20"/>
              </w:rPr>
            </w:pPr>
          </w:p>
          <w:p w14:paraId="4C8E7E1D" w14:textId="77777777" w:rsidR="00E67034" w:rsidRDefault="00E67034" w:rsidP="00F524DB">
            <w:pPr>
              <w:spacing w:after="0"/>
              <w:rPr>
                <w:rFonts w:ascii="Open Sans" w:hAnsi="Open Sans" w:cs="Open Sans"/>
                <w:sz w:val="20"/>
                <w:szCs w:val="20"/>
              </w:rPr>
            </w:pPr>
          </w:p>
          <w:p w14:paraId="41E6BE5E" w14:textId="60C3A499" w:rsidR="00167860" w:rsidRDefault="002A5BA6" w:rsidP="00F524DB">
            <w:pPr>
              <w:spacing w:after="0"/>
              <w:rPr>
                <w:rFonts w:ascii="Open Sans" w:hAnsi="Open Sans" w:cs="Open Sans"/>
                <w:sz w:val="20"/>
                <w:szCs w:val="20"/>
              </w:rPr>
            </w:pPr>
            <w:r>
              <w:rPr>
                <w:rFonts w:ascii="Open Sans" w:hAnsi="Open Sans" w:cs="Open Sans"/>
                <w:sz w:val="20"/>
                <w:szCs w:val="20"/>
              </w:rPr>
              <w:t>Collegandoci alle fasi PLAN e DO appena sviluppate, questa parte del manuale stabilisce le modalità in cui l’organizzazione verifica se quanto pianificato (PLAN) viene effettivamente attuato (DO) producendo i risultati attesi.</w:t>
            </w:r>
          </w:p>
          <w:p w14:paraId="4FA44889" w14:textId="77777777" w:rsidR="00167860" w:rsidRDefault="00167860" w:rsidP="00F524DB">
            <w:pPr>
              <w:spacing w:after="0"/>
              <w:rPr>
                <w:rFonts w:ascii="Open Sans" w:hAnsi="Open Sans" w:cs="Open Sans"/>
                <w:sz w:val="20"/>
                <w:szCs w:val="20"/>
              </w:rPr>
            </w:pPr>
          </w:p>
          <w:p w14:paraId="786F29AB" w14:textId="77777777" w:rsidR="002D328B" w:rsidRDefault="002D328B" w:rsidP="00F524DB">
            <w:pPr>
              <w:spacing w:after="0"/>
              <w:rPr>
                <w:rFonts w:ascii="Open Sans" w:hAnsi="Open Sans" w:cs="Open Sans"/>
                <w:sz w:val="20"/>
                <w:szCs w:val="20"/>
              </w:rPr>
            </w:pPr>
          </w:p>
          <w:p w14:paraId="38A39B68" w14:textId="0C1D70CE" w:rsidR="009B73FD" w:rsidRDefault="002D328B" w:rsidP="00F524DB">
            <w:pPr>
              <w:spacing w:after="0"/>
              <w:rPr>
                <w:rFonts w:ascii="Open Sans" w:hAnsi="Open Sans" w:cs="Open Sans"/>
                <w:sz w:val="20"/>
                <w:szCs w:val="20"/>
              </w:rPr>
            </w:pPr>
            <w:r>
              <w:rPr>
                <w:rFonts w:ascii="Open Sans" w:hAnsi="Open Sans" w:cs="Open Sans"/>
                <w:sz w:val="20"/>
                <w:szCs w:val="20"/>
              </w:rPr>
              <w:t>Dalla figura riportata di seguito, relativa al sistema di gestione sviluppato secondo il ciclo di DEMING, risulta evidente che la fase CHECK elabora (come input) gli output dei processi della fase DO. E i suoi OUTPUT costituiranno gli input dei processi della fase ACT finalizzati al miglioramento delle performance.</w:t>
            </w:r>
          </w:p>
          <w:p w14:paraId="574B245C" w14:textId="77777777" w:rsidR="002D328B" w:rsidRDefault="002D328B" w:rsidP="00F524DB">
            <w:pPr>
              <w:spacing w:after="0"/>
              <w:rPr>
                <w:rFonts w:ascii="Open Sans" w:hAnsi="Open Sans" w:cs="Open Sans"/>
                <w:sz w:val="20"/>
                <w:szCs w:val="20"/>
              </w:rPr>
            </w:pPr>
          </w:p>
          <w:p w14:paraId="00E3F2A6" w14:textId="77777777" w:rsidR="002D328B" w:rsidRDefault="002D328B" w:rsidP="00F524DB">
            <w:pPr>
              <w:spacing w:after="0"/>
              <w:rPr>
                <w:rFonts w:ascii="Open Sans" w:hAnsi="Open Sans" w:cs="Open Sans"/>
                <w:sz w:val="20"/>
                <w:szCs w:val="20"/>
              </w:rPr>
            </w:pPr>
          </w:p>
          <w:p w14:paraId="140A2D11" w14:textId="65C0E817" w:rsidR="002D328B" w:rsidRDefault="002D328B"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3494B7DD" wp14:editId="42C1D231">
                      <wp:simplePos x="0" y="0"/>
                      <wp:positionH relativeFrom="column">
                        <wp:posOffset>258313</wp:posOffset>
                      </wp:positionH>
                      <wp:positionV relativeFrom="paragraph">
                        <wp:posOffset>6877</wp:posOffset>
                      </wp:positionV>
                      <wp:extent cx="6524265" cy="4002657"/>
                      <wp:effectExtent l="0" t="0" r="10160" b="17145"/>
                      <wp:wrapNone/>
                      <wp:docPr id="2106333683" name="Gruppo 1"/>
                      <wp:cNvGraphicFramePr/>
                      <a:graphic xmlns:a="http://schemas.openxmlformats.org/drawingml/2006/main">
                        <a:graphicData uri="http://schemas.microsoft.com/office/word/2010/wordprocessingGroup">
                          <wpg:wgp>
                            <wpg:cNvGrpSpPr/>
                            <wpg:grpSpPr>
                              <a:xfrm>
                                <a:off x="0" y="0"/>
                                <a:ext cx="6524265" cy="4002657"/>
                                <a:chOff x="0" y="0"/>
                                <a:chExt cx="6524265" cy="3906328"/>
                              </a:xfrm>
                            </wpg:grpSpPr>
                            <wps:wsp>
                              <wps:cNvPr id="20258687" name="Rettangolo 1"/>
                              <wps:cNvSpPr/>
                              <wps:spPr>
                                <a:xfrm>
                                  <a:off x="0" y="0"/>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56FB220"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98869185" name="Rettangolo 1"/>
                              <wps:cNvSpPr/>
                              <wps:spPr>
                                <a:xfrm>
                                  <a:off x="4209690" y="8626"/>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B4455D1"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14772613" name="Rettangolo 1"/>
                              <wps:cNvSpPr/>
                              <wps:spPr>
                                <a:xfrm>
                                  <a:off x="4209690" y="3122762"/>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34D9297F"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59456311" name="Rettangolo 1"/>
                              <wps:cNvSpPr/>
                              <wps:spPr>
                                <a:xfrm>
                                  <a:off x="0" y="3122762"/>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A12D512"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19756877" name="Rettangolo 1"/>
                              <wps:cNvSpPr/>
                              <wps:spPr>
                                <a:xfrm>
                                  <a:off x="0" y="250155"/>
                                  <a:ext cx="2314575" cy="2203287"/>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0876E0B8" w14:textId="77777777" w:rsidR="002D328B" w:rsidRPr="004D7E65" w:rsidRDefault="002D328B" w:rsidP="002D328B">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80708141" name="Rettangolo 1"/>
                              <wps:cNvSpPr/>
                              <wps:spPr>
                                <a:xfrm>
                                  <a:off x="4209513" y="258780"/>
                                  <a:ext cx="2314575" cy="2203735"/>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9A9A26B" w14:textId="77777777" w:rsidR="002D328B" w:rsidRPr="004D7E65" w:rsidRDefault="002D328B" w:rsidP="002D328B">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t>PROC-813 Progettazione</w:t>
                                    </w:r>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7BC8D85B" w14:textId="77777777" w:rsidR="002D328B" w:rsidRPr="004D7E65" w:rsidRDefault="002D328B" w:rsidP="002D328B">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t>PSI-03 Lavoro in rete</w:t>
                                    </w:r>
                                    <w:r>
                                      <w:rPr>
                                        <w:rFonts w:ascii="Open Sans" w:hAnsi="Open Sans" w:cs="Open Sans"/>
                                        <w:color w:val="000000" w:themeColor="text1"/>
                                        <w:sz w:val="16"/>
                                        <w:szCs w:val="16"/>
                                      </w:rPr>
                                      <w:br/>
                                      <w:t>PSI-04 Preparazione e gestione incidenti</w:t>
                                    </w:r>
                                  </w:p>
                                  <w:p w14:paraId="63211411" w14:textId="77777777" w:rsidR="002D328B" w:rsidRPr="004D7E65" w:rsidRDefault="002D328B" w:rsidP="002D328B">
                                    <w:pPr>
                                      <w:rPr>
                                        <w:rFonts w:ascii="Open Sans" w:hAnsi="Open Sans" w:cs="Open Sans"/>
                                        <w:color w:val="000000" w:themeColor="text1"/>
                                        <w:sz w:val="16"/>
                                        <w:szCs w:val="16"/>
                                      </w:rPr>
                                    </w:pPr>
                                    <w:r>
                                      <w:rPr>
                                        <w:rFonts w:ascii="Open Sans" w:hAnsi="Open Sans" w:cs="Open Sans"/>
                                        <w:color w:val="000000" w:themeColor="text1"/>
                                        <w:sz w:val="16"/>
                                        <w:szCs w:val="16"/>
                                      </w:rPr>
                                      <w:br/>
                                    </w:r>
                                    <w:r>
                                      <w:rPr>
                                        <w:rFonts w:ascii="Open Sans" w:hAnsi="Open Sans" w:cs="Open Sans"/>
                                        <w:color w:val="000000" w:themeColor="text1"/>
                                        <w:sz w:val="16"/>
                                        <w:szCs w:val="16"/>
                                      </w:rPr>
                                      <w:br/>
                                    </w:r>
                                    <w:r>
                                      <w:rPr>
                                        <w:rFonts w:ascii="Open Sans" w:hAnsi="Open Sans" w:cs="Open Sans"/>
                                        <w:color w:val="000000" w:themeColor="text1"/>
                                        <w:sz w:val="16"/>
                                        <w:szCs w:val="16"/>
                                      </w:rPr>
                                      <w:br/>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42132551" name="Rettangolo 1"/>
                              <wps:cNvSpPr/>
                              <wps:spPr>
                                <a:xfrm>
                                  <a:off x="4209690" y="3372928"/>
                                  <a:ext cx="2314575" cy="5334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78B95D8" w14:textId="77777777" w:rsidR="002D328B" w:rsidRPr="004D7E65" w:rsidRDefault="002D328B" w:rsidP="002D328B">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24783109" name="Rettangolo 1"/>
                              <wps:cNvSpPr/>
                              <wps:spPr>
                                <a:xfrm>
                                  <a:off x="0" y="3372928"/>
                                  <a:ext cx="2314575" cy="5334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92F122D" w14:textId="77777777" w:rsidR="002D328B" w:rsidRPr="004D7E65" w:rsidRDefault="002D328B" w:rsidP="002D328B">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28139702" name="Connettore 2 3"/>
                              <wps:cNvCnPr/>
                              <wps:spPr>
                                <a:xfrm>
                                  <a:off x="2337758" y="136585"/>
                                  <a:ext cx="183578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255844429" name="Connettore 2 3"/>
                              <wps:cNvCnPr/>
                              <wps:spPr>
                                <a:xfrm flipH="1">
                                  <a:off x="2341353" y="3250721"/>
                                  <a:ext cx="183578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51368644" name="Connettore 2 3"/>
                              <wps:cNvCnPr/>
                              <wps:spPr>
                                <a:xfrm>
                                  <a:off x="5365764" y="2514524"/>
                                  <a:ext cx="0" cy="58209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72294555" name="Connettore 2 3"/>
                              <wps:cNvCnPr/>
                              <wps:spPr>
                                <a:xfrm flipV="1">
                                  <a:off x="1130372" y="2514416"/>
                                  <a:ext cx="0" cy="606347"/>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4774434" name="Rettangolo 1"/>
                              <wps:cNvSpPr/>
                              <wps:spPr>
                                <a:xfrm>
                                  <a:off x="2631056" y="1984075"/>
                                  <a:ext cx="1224000"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EA255DD"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2918760" name="Rettangolo 1"/>
                              <wps:cNvSpPr/>
                              <wps:spPr>
                                <a:xfrm>
                                  <a:off x="2631056" y="2242868"/>
                                  <a:ext cx="1223645" cy="40005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61F1F7" w14:textId="77777777" w:rsidR="002D328B" w:rsidRPr="004D7E65" w:rsidRDefault="002D328B" w:rsidP="002D32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0B546326">
                    <v:group id="_x0000_s1660" style="position:absolute;margin-left:20.35pt;margin-top:.55pt;width:513.7pt;height:315.15pt;z-index:251706368;mso-height-relative:margin" coordsize="65242,39063" w14:anchorId="3494B7D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QEbYLAYAAEM3AAAOAAAAZHJzL2Uyb0RvYy54bWzsW1tv2zYYfR+w/yDofbVI3Y06RZBeNqBr g7ZbnxmZsgXIokYxsbNfv0NSF9t119zbGnpxxIikyE8fjz6e7/D5i82qdK64bApRzVzyzHMdXmVi XlSLmfvXp9e/Ja7TKFbNWSkqPnOveeO+OPn1l+fresqpWIpyzqWDTqpmuq5n7lKpejqZNNmSr1jz TNS8ws1cyBVTKMrFZC7ZGr2vygn1vGiyFnJeS5HxpsF/X9qb7onpP895pt7necOVU85cjE2ZX2l+ L/Tv5OQ5my4kq5dF1g6D3WEUK1ZUeGjf1UummHMpiy+6WhWZFI3I1bNMrCYiz4uMmzlgNsTbm80b KS5rM5fFdL2oezPBtHt2unO32burN7L+WJ9LWGJdL2ALU9Jz2eRypf9ilM7GmOy6NxnfKCfDP6OQ BjQKXSfDvcDzcB1bo2ZLWP6Ldtny1aGWfupFPk10y0n34MnOcNY1HKQZbNDczwYfl6zmxrTNFDY4 l04xn7nUo2ESJbHrVGwFb/3AFXx3IUrhED02PQjU7s3VTBtY7qa2oj4Jwri1FSVh6hn/6yfMprVs 1BsuVo6+mLkS7mu8il29bZS1TVdFP7QRZTF/XZSlKeglw89K6VwxOPvFwowYne/UKitnPXN9gmHo /vSE7BTMlbouue6rrD7wHBbBC6ZmAGY9Dp2zLOOVIvbWks25fSYJvX5KfQvzRk2Huucco+37bjvY HXjXt51uW1835WY59429/xuYbdy3ME8Wleobr4pKyEMdlJhV+2RbvzOSNY22ktpcbKy3pEHnFBdi fg0fksICTFNnrwu8wresUedMAlGAPUBJ9R4/eSnwCkR75TpLIf899H9dH06Ou66zBkLN3OafSya5 65R/VHB/P9LWdtR2QW4XLrYL1eXqTMAvCPC4zswlGktVdpe5FKvPANNT/VTcYlWGZ8/cTMmucKYs cgKOM356aqoBxmqm3lYf60x3ri2tXfTT5jOTdevHCmjxTnRLjk333NnW1S0rcXqpRF4YX9e2tnZt 3wGWv12Cj44DQZokUUoSrNV7AkFAvTRKYU7AYxLRSDsMXLnFwBERjg0RDKwOnjsiwpEgAqKzII5p RPwHhQSfUBpH9Dujgoak8nL1p5jb73j61e/4Viwxxg7TPsaxZrtd7GA+BSNSHF3sQLwwDcLIJ4i0 7hk82LDhx8AIGxRvrX+9Sxj3EtghPdBewmybRzw4PjyISBqHIBUeilWgoUdCE2d+bSNBPXApxp9G bmGHFPmZuAVDho14cIR4kHixl5Dg/vGBJhdCvSMBuQDiMk5aPvswvQBUiH1L+3UU68g4aqr0Z0KF dGQcj5JxJEFAiU/D8GFQoaMcfT+mqc2rfCVYCH0faRvtVY8XK4z8wpcw88i5Cd++0zF+OLr4IaVB nPjESx+KXvghIGKkF7RWAflJjZX5g6cqfa/PX4+pyqNKVUKykBA/jT3a4cGZqCroFoTkDnX8Ll6E bOGsalUeXc5/2Aa0Eg+KeCEOIdnBhoL4UYgE6E6+kiR+GOusqFZ7fCNoaJRkxWKpzHAyDMcmh/dy v1rtYMKDgUvUxR2ecY9mV5suRb9Ta8nZ/FU1d9R1DeVGBbUR0uZg5/gcCXMOcZK+MrNRrCiHmkxK sT5cFRFRWXUCACP00N/T5oBK4gZKhsMSiBuoGJ5aAjHYt8WhzgKDBMJiiMZsbZCny8sTBMhJgFC5 //jd1tmdvCzq3zulQu/2AfFDu49GDO7F1HjYEDGPfj/6/RBKfwe/90DzREkUBA8A8iGAPY7Qk2GN IEmjRsY0eDvSThrfwwT00gjygxRuBPkW7Xsh6qOIMKOYUmRQkeJo86d3wvi/9zCeEB/8J4Kk1usD sqfFar0+ghA1+EbuZAxtdinTMbS5jaq700HqxTRIj0kCfVEQ+D3C31l7TKE98MLIBvFpEnhW6zvg OzRHoPxafx91yB1Q7G0zdl38qYPw22iJfOz9EJMMAcqoOjwa1SGFCjmOsFbvKSXaBgUsf4pTDntb e0r9KGi39hoewm+EfuPhhO4wgyYsejrfnpq4wba+b/FYjF9P/YyM31MxfubIEk5qmWRae6pMHwXb LhvSZDj7dvIfAAAA//8DAFBLAwQUAAYACAAAACEAsWGeieAAAAAJAQAADwAAAGRycy9kb3ducmV2 LnhtbEyPQU/DMAyF70j8h8hI3FhSNspUmk7TBJwmJDYkxC1rvLZa41RN1nb/Hu8EN9vv6fl7+Wpy rRiwD40nDclMgUAqvW2o0vC1f3tYggjRkDWtJ9RwwQCr4vYmN5n1I33isIuV4BAKmdFQx9hlUoay RmfCzHdIrB1970zkta+k7c3I4a6Vj0ql0pmG+ENtOtzUWJ52Z6fhfTTjep68DtvTcXP52T99fG8T 1Pr+blq/gIg4xT8zXPEZHQpmOvgz2SBaDQv1zE6+JyCuskqXPB00pPNkAbLI5f8GxS8AAAD//wMA UEsBAi0AFAAGAAgAAAAhALaDOJL+AAAA4QEAABMAAAAAAAAAAAAAAAAAAAAAAFtDb250ZW50X1R5 cGVzXS54bWxQSwECLQAUAAYACAAAACEAOP0h/9YAAACUAQAACwAAAAAAAAAAAAAAAAAvAQAAX3Jl bHMvLnJlbHNQSwECLQAUAAYACAAAACEAFUBG2CwGAABDNwAADgAAAAAAAAAAAAAAAAAuAgAAZHJz L2Uyb0RvYy54bWxQSwECLQAUAAYACAAAACEAsWGeieAAAAAJAQAADwAAAAAAAAAAAAAAAACGCAAA ZHJzL2Rvd25yZXYueG1sUEsFBgAAAAAEAAQA8wAAAJMJAAAAAA== ">
                      <v:rect id="_x0000_s1661" style="position:absolute;width:23145;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e3TUmygAAAOEAAAAPAAAAZHJzL2Rvd25yZXYueG1sRI9BS8NA FITvBf/D8oReSrtrwBhit0VSGgRPrdrzI/tMYrJvY3Zt4793BaHHYWa+YdbbyfbiTKNvHWu4WykQ xJUzLdca3l73ywyED8gGe8ek4Yc8bDc3szXmxl34QOdjqEWEsM9RQxPCkEvpq4Ys+pUbiKP34UaL IcqxlmbES4TbXiZKpdJiy3GhwYGKhqru+G01LD6/yj5dlO/7qlTT6aXodkPRaT2/nZ4eQQSawjX8 3342GhKV3Gdp9gB/j+IbkJtfAAAA//8DAFBLAQItABQABgAIAAAAIQDb4fbL7gAAAIUBAAATAAAA AAAAAAAAAAAAAAAAAABbQ29udGVudF9UeXBlc10ueG1sUEsBAi0AFAAGAAgAAAAhAFr0LFu/AAAA FQEAAAsAAAAAAAAAAAAAAAAAHwEAAF9yZWxzLy5yZWxzUEsBAi0AFAAGAAgAAAAhAN7dNSbKAAAA 4QAAAA8AAAAAAAAAAAAAAAAABwIAAGRycy9kb3ducmV2LnhtbFBLBQYAAAAAAwADALcAAAD+AgAA AAA= ">
                        <v:textbox inset="1mm,1mm,1mm,1mm">
                          <w:txbxContent>
                            <w:p w:rsidRPr="004D7E65" w:rsidR="002D328B" w:rsidP="002D328B" w:rsidRDefault="002D328B" w14:paraId="4DDB3FE4"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v:textbox>
                      </v:rect>
                      <v:rect id="_x0000_s1662" style="position:absolute;left:42096;top:86;width:23146;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7XKLcywAAAOIAAAAPAAAAZHJzL2Rvd25yZXYueG1sRI9Ba8JA FITvhf6H5RW8iG4UG2J0lZJiKPSkVc+P7DNJk32bZldN/323UOhxmJlvmPV2MK24Ue9qywpm0wgE cWF1zaWC48dukoBwHllja5kUfJOD7ebxYY2ptnfe0+3gSxEg7FJUUHnfpVK6oiKDbmo74uBdbG/Q B9mXUvd4D3DTynkUxdJgzWGhwo6yiormcDUKxp9feRuP89OuyKPh/J41r13WKDV6Gl5WIDwN/j/8 137TChbLJImXs+QZfi+FOyA3PwAAAP//AwBQSwECLQAUAAYACAAAACEA2+H2y+4AAACFAQAAEwAA AAAAAAAAAAAAAAAAAAAAW0NvbnRlbnRfVHlwZXNdLnhtbFBLAQItABQABgAIAAAAIQBa9CxbvwAA ABUBAAALAAAAAAAAAAAAAAAAAB8BAABfcmVscy8ucmVsc1BLAQItABQABgAIAAAAIQB7XKLcywAA AOIAAAAPAAAAAAAAAAAAAAAAAAcCAABkcnMvZG93bnJldi54bWxQSwUGAAAAAAMAAwC3AAAA/wIA AAAA ">
                        <v:textbox inset="1mm,1mm,1mm,1mm">
                          <w:txbxContent>
                            <w:p w:rsidRPr="004D7E65" w:rsidR="002D328B" w:rsidP="002D328B" w:rsidRDefault="002D328B" w14:paraId="5F5D2E7E"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v:textbox>
                      </v:rect>
                      <v:rect id="_x0000_s1663" style="position:absolute;left:42096;top:31227;width:23146;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2jzLzQAAAOMAAAAPAAAAZHJzL2Rvd25yZXYueG1sRI9Pa8JA FMTvgt9heQVvukksWlJX8V/BQxG07cHba/Y1CWbfhuxqop++KxR6HGbmN8xs0ZlKXKlxpWUF8SgC QZxZXXKu4PPjbfgCwnlkjZVlUnAjB4t5vzfDVNuWD3Q9+lwECLsUFRTe16mULivIoBvZmjh4P7Yx 6INscqkbbAPcVDKJook0WHJYKLCmdUHZ+XgxCjZfh9V3a+PtffyO5ea0Pu23Va3U4KlbvoLw1Pn/ 8F97pxUkUfw8nSaTeAyPT+EPyPkvAAAA//8DAFBLAQItABQABgAIAAAAIQDb4fbL7gAAAIUBAAAT AAAAAAAAAAAAAAAAAAAAAABbQ29udGVudF9UeXBlc10ueG1sUEsBAi0AFAAGAAgAAAAhAFr0LFu/ AAAAFQEAAAsAAAAAAAAAAAAAAAAAHwEAAF9yZWxzLy5yZWxzUEsBAi0AFAAGAAgAAAAhAP/aPMvN AAAA4wAAAA8AAAAAAAAAAAAAAAAABwIAAGRycy9kb3ducmV2LnhtbFBLBQYAAAAAAwADALcAAAAB AwAAAAA= ">
                        <v:textbox inset="1mm,1mm,1mm,1mm">
                          <w:txbxContent>
                            <w:p w:rsidRPr="004D7E65" w:rsidR="002D328B" w:rsidP="002D328B" w:rsidRDefault="002D328B" w14:paraId="37CB18BA"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v:textbox>
                      </v:rect>
                      <v:rect id="_x0000_s1664" style="position:absolute;top:31227;width:23145;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j+0UyQAAAOMAAAAPAAAAZHJzL2Rvd25yZXYueG1sRE9fS8Mw EH8X/A7hBF+GS6quuG7ZkMqKsCfn5vPR3NquzaU2cavf3giCj/f7f8v1aDtxpsE3jjUkUwWCuHSm 4UrD/n1z9wTCB2SDnWPS8E0e1qvrqyVmxl34jc67UIkYwj5DDXUIfSalL2uy6KeuJ47c0Q0WQzyH SpoBLzHcdvJeqVRabDg21NhTXlPZ7r6shsnps+jSSXHYlIUaP7Z5+9Lnrda3N+PzAkSgMfyL/9yv Js5Xs/njLH1IEvj9KQIgVz8AAAD//wMAUEsBAi0AFAAGAAgAAAAhANvh9svuAAAAhQEAABMAAAAA AAAAAAAAAAAAAAAAAFtDb250ZW50X1R5cGVzXS54bWxQSwECLQAUAAYACAAAACEAWvQsW78AAAAV AQAACwAAAAAAAAAAAAAAAAAfAQAAX3JlbHMvLnJlbHNQSwECLQAUAAYACAAAACEAVY/tFMkAAADj AAAADwAAAAAAAAAAAAAAAAAHAgAAZHJzL2Rvd25yZXYueG1sUEsFBgAAAAADAAMAtwAAAP0CAAAA AA== ">
                        <v:textbox inset="1mm,1mm,1mm,1mm">
                          <w:txbxContent>
                            <w:p w:rsidRPr="004D7E65" w:rsidR="002D328B" w:rsidP="002D328B" w:rsidRDefault="002D328B" w14:paraId="379AA0B9"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v:textbox>
                      </v:rect>
                      <v:rect id="_x0000_s1665" style="position:absolute;top:2501;width:23145;height:22033;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2BdwqyQAAAOMAAAAPAAAAZHJzL2Rvd25yZXYueG1sRE/NasJA EL4LfYdlCl6kbiyY2NRVSopB8KStnofsNEmTnU2zq8a37wqFHuf7n+V6MK24UO9qywpm0wgEcWF1 zaWCz4/N0wKE88gaW8uk4EYO1quH0RJTba+8p8vBlyKEsEtRQeV9l0rpiooMuqntiAP3ZXuDPpx9 KXWP1xBuWvkcRbE0WHNoqLCjrKKiOZyNgsn3T97Gk/y4KfJoOO2y5r3LGqXGj8PbKwhPg/8X/7m3 OsyPZy/JPF4kCdx/CgDI1S8AAAD//wMAUEsBAi0AFAAGAAgAAAAhANvh9svuAAAAhQEAABMAAAAA AAAAAAAAAAAAAAAAAFtDb250ZW50X1R5cGVzXS54bWxQSwECLQAUAAYACAAAACEAWvQsW78AAAAV AQAACwAAAAAAAAAAAAAAAAAfAQAAX3JlbHMvLnJlbHNQSwECLQAUAAYACAAAACEANgXcKskAAADj AAAADwAAAAAAAAAAAAAAAAAHAgAAZHJzL2Rvd25yZXYueG1sUEsFBgAAAAADAAMAtwAAAP0CAAAA AA== ">
                        <v:textbox inset="1mm,1mm,1mm,1mm">
                          <w:txbxContent>
                            <w:p w:rsidRPr="004D7E65" w:rsidR="002D328B" w:rsidP="002D328B" w:rsidRDefault="002D328B" w14:paraId="4F7AECB0"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br/>
                                <w:t>PROC-530 Organizzazione del personale</w:t>
                                <w:br/>
                                <w:t>PROC-610 Gestione rischi ed opportunità</w:t>
                                <w:br/>
                                <w:t>PROC-620 Obiettivi</w:t>
                                <w:br/>
                                <w:t>PROC-710 Gestione degli asset</w:t>
                                <w:br/>
                                <w:t>PROC-720 Persone e competenze</w:t>
                                <w:br/>
                                <w:t>PROC-740 Comunicazione</w:t>
                                <w:br/>
                                <w:t>PROC-750 Informazioni documentate</w:t>
                              </w:r>
                            </w:p>
                          </w:txbxContent>
                        </v:textbox>
                      </v:rect>
                      <v:rect id="_x0000_s1666" style="position:absolute;left:42095;top:2587;width:23145;height:22038;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cxdnyAAAAOMAAAAPAAAAZHJzL2Rvd25yZXYueG1sRE9fS8Mw EH8X/A7hhL2MLemQWuqyIZWVgU9O3fPRnG1tc6lNttVvbwRhj/f7f+vtZHtxptG3jjUkSwWCuHKm 5VrD+9tukYHwAdlg75g0/JCH7eb2Zo25cRd+pfMh1CKGsM9RQxPCkEvpq4Ys+qUbiCP36UaLIZ5j Lc2Ilxhue7lSKpUWW44NDQ5UNFR1h5PVMP/6Lvt0Xn7sqlJNx5eiex6KTuvZ3fT0CCLQFK7if/fe xPlpph5Ultwn8PdTBEBufgEAAP//AwBQSwECLQAUAAYACAAAACEA2+H2y+4AAACFAQAAEwAAAAAA AAAAAAAAAAAAAAAAW0NvbnRlbnRfVHlwZXNdLnhtbFBLAQItABQABgAIAAAAIQBa9CxbvwAAABUB AAALAAAAAAAAAAAAAAAAAB8BAABfcmVscy8ucmVsc1BLAQItABQABgAIAAAAIQALcxdnyAAAAOMA AAAPAAAAAAAAAAAAAAAAAAcCAABkcnMvZG93bnJldi54bWxQSwUGAAAAAAMAAwC3AAAA/AIAAAAA ">
                        <v:textbox inset="1mm,1mm,1mm,1mm">
                          <w:txbxContent>
                            <w:p w:rsidRPr="004D7E65" w:rsidR="002D328B" w:rsidP="002D328B" w:rsidRDefault="002D328B" w14:paraId="5EF890C6"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br/>
                                <w:t>PROC-812 Requisiti</w:t>
                                <w:br/>
                                <w:t>PROC-813 Progettazione</w:t>
                                <w:br/>
                                <w:t>PROC-814 Outsourcing</w:t>
                                <w:br/>
                                <w:t>PROC-815 Produzione</w:t>
                                <w:br/>
                                <w:t>PROC-816 Preservazione</w:t>
                                <w:br/>
                                <w:t>PROC-817 Controllo output non conformi</w:t>
                              </w:r>
                            </w:p>
                            <w:p w:rsidRPr="004D7E65" w:rsidR="002D328B" w:rsidP="002D328B" w:rsidRDefault="002D328B" w14:paraId="48B8A201" w14:textId="77777777">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br/>
                                <w:t>PSI-02 Sicurezza fisica</w:t>
                                <w:br/>
                                <w:t>PSI-03 Lavoro in rete</w:t>
                                <w:br/>
                                <w:t>PSI-04 Preparazione e gestione incidenti</w:t>
                              </w:r>
                            </w:p>
                            <w:p w:rsidRPr="004D7E65" w:rsidR="002D328B" w:rsidP="002D328B" w:rsidRDefault="002D328B" w14:paraId="19219836" w14:textId="77777777">
                              <w:pPr>
                                <w:rPr>
                                  <w:rFonts w:ascii="Open Sans" w:hAnsi="Open Sans" w:cs="Open Sans"/>
                                  <w:color w:val="000000" w:themeColor="text1"/>
                                  <w:sz w:val="16"/>
                                  <w:szCs w:val="16"/>
                                </w:rPr>
                              </w:pPr>
                              <w:r>
                                <w:rPr>
                                  <w:rFonts w:ascii="Open Sans" w:hAnsi="Open Sans" w:cs="Open Sans"/>
                                  <w:color w:val="000000" w:themeColor="text1"/>
                                  <w:sz w:val="16"/>
                                  <w:szCs w:val="16"/>
                                </w:rPr>
                                <w:br/>
                                <w:br/>
                                <w:br/>
                              </w:r>
                            </w:p>
                          </w:txbxContent>
                        </v:textbox>
                      </v:rect>
                      <v:rect id="_x0000_s1667" style="position:absolute;left:42096;top:33729;width:23146;height:5334;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qN/tyQAAAOMAAAAPAAAAZHJzL2Rvd25yZXYueG1sRE/NasJA EL4LvsMyBW+6SdRSUldp1YIHEbTtwds0O02C2dmQXU3q07uC0ON8/zNbdKYSF2pcaVlBPIpAEGdW l5wr+Pr8GL6AcB5ZY2WZFPyRg8W835thqm3Le7ocfC5CCLsUFRTe16mULivIoBvZmjhwv7Yx6MPZ 5FI32IZwU8kkip6lwZJDQ4E1LQvKToezUbD63r//tDZeX8dbLFfH5XG3rmqlBk/d2ysIT53/Fz/c Gx3mTyZJPE6m0xjuPwUA5PwGAAD//wMAUEsBAi0AFAAGAAgAAAAhANvh9svuAAAAhQEAABMAAAAA AAAAAAAAAAAAAAAAAFtDb250ZW50X1R5cGVzXS54bWxQSwECLQAUAAYACAAAACEAWvQsW78AAAAV AQAACwAAAAAAAAAAAAAAAAAfAQAAX3JlbHMvLnJlbHNQSwECLQAUAAYACAAAACEAJ6jf7ckAAADj AAAADwAAAAAAAAAAAAAAAAAHAgAAZHJzL2Rvd25yZXYueG1sUEsFBgAAAAADAAMAtwAAAP0CAAAA AA== ">
                        <v:textbox inset="1mm,1mm,1mm,1mm">
                          <w:txbxContent>
                            <w:p w:rsidRPr="004D7E65" w:rsidR="002D328B" w:rsidP="002D328B" w:rsidRDefault="002D328B" w14:paraId="6E6E8DCF"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br/>
                                <w:t>PROC-920 Audit interni</w:t>
                                <w:br/>
                                <w:t>PROC-930 Riesame di direzione</w:t>
                              </w:r>
                            </w:p>
                          </w:txbxContent>
                        </v:textbox>
                      </v:rect>
                      <v:rect id="_x0000_s1668" style="position:absolute;top:33729;width:23145;height:5334;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0nvsCywAAAOIAAAAPAAAAZHJzL2Rvd25yZXYueG1sRI9Ba8JA FITvQv/D8gq9iO5qxWrqKiViKHiqVc+P7GuSJvs2za6a/vtuodDjMDPfMKtNbxtxpc5XjjVMxgoE ce5MxYWG4/tutADhA7LBxjFp+CYPm/XdYIWJcTd+o+shFCJC2CeooQyhTaT0eUkW/di1xNH7cJ3F EGVXSNPhLcJtI6dKzaXFiuNCiS2lJeX14WI1DD+/smY+zE67PFP9eZ/W2zattX6471+eQQTqw3/4 r/1qNCyns6fF40Qt4fdSvANy/QMAAP//AwBQSwECLQAUAAYACAAAACEA2+H2y+4AAACFAQAAEwAA AAAAAAAAAAAAAAAAAAAAW0NvbnRlbnRfVHlwZXNdLnhtbFBLAQItABQABgAIAAAAIQBa9CxbvwAA ABUBAAALAAAAAAAAAAAAAAAAAB8BAABfcmVscy8ucmVsc1BLAQItABQABgAIAAAAIQB0nvsCywAA AOIAAAAPAAAAAAAAAAAAAAAAAAcCAABkcnMvZG93bnJldi54bWxQSwUGAAAAAAMAAwC3AAAA/wIA AAAA ">
                        <v:textbox inset="1mm,1mm,1mm,1mm">
                          <w:txbxContent>
                            <w:p w:rsidRPr="004D7E65" w:rsidR="002D328B" w:rsidP="002D328B" w:rsidRDefault="002D328B" w14:paraId="4E515A81"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br/>
                                <w:t>PROC-1020 Miglioramento continuo</w:t>
                              </w:r>
                            </w:p>
                          </w:txbxContent>
                        </v:textbox>
                      </v:rect>
                      <v:shape id="Connettore 2 3" style="position:absolute;left:23377;top:1365;width:18358;height:0;visibility:visible;mso-wrap-style:square" o:spid="_x0000_s166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XWIiyQAAAOMAAAAPAAAAZHJzL2Rvd25yZXYueG1sRI9Ba8JA FITvhf6H5RV6q7tG0DRmI0Wo9KqV9vrIvibB7NttdtXYX+8KQo/DzHzDlKvR9uJEQ+gca5hOFAji 2pmOGw37z/eXHESIyAZ7x6ThQgFW1eNDiYVxZ97SaRcbkSAcCtTQxugLKUPdksUwcZ44eT9usBiT HBppBjwnuO1lptRcWuw4LbToad1SfdgdrYbN3rtvj7N1I8ev/Pi3+O0vm7nWz0/j2xJEpDH+h+/t D6MhU1k+nb0uVAa3T+kPyOoKAAD//wMAUEsBAi0AFAAGAAgAAAAhANvh9svuAAAAhQEAABMAAAAA AAAAAAAAAAAAAAAAAFtDb250ZW50X1R5cGVzXS54bWxQSwECLQAUAAYACAAAACEAWvQsW78AAAAV AQAACwAAAAAAAAAAAAAAAAAfAQAAX3JlbHMvLnJlbHNQSwECLQAUAAYACAAAACEAZ11iIskAAADj AAAADwAAAAAAAAAAAAAAAAAHAgAAZHJzL2Rvd25yZXYueG1sUEsFBgAAAAADAAMAtwAAAP0CAAAA AA== ">
                        <v:stroke joinstyle="miter" endarrow="open"/>
                      </v:shape>
                      <v:shape id="Connettore 2 3" style="position:absolute;left:23413;top:32507;width:18358;height:0;flip:x;visibility:visible;mso-wrap-style:square" o:spid="_x0000_s167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X3yQAAAOMAAAAPAAAAZHJzL2Rvd25yZXYueG1sRE/NasJA EL4X+g7LFHqrm4bExtRVRBFyaEFNPfQ2zU6T0OxsyG41vn23IHic73/my9F04kSDay0reJ5EIIgr q1uuFXyU26cMhPPIGjvLpOBCDpaL+7s55tqeeU+ng69FCGGXo4LG+z6X0lUNGXQT2xMH7tsOBn04 h1rqAc8h3HQyjqKpNNhyaGiwp3VD1c/h1ygomF7e0rIosp1dH7/2m9lneXxX6vFhXL2C8DT6m/jq LnSYH6dpliRJPIP/nwIAcvEHAAD//wMAUEsBAi0AFAAGAAgAAAAhANvh9svuAAAAhQEAABMAAAAA AAAAAAAAAAAAAAAAAFtDb250ZW50X1R5cGVzXS54bWxQSwECLQAUAAYACAAAACEAWvQsW78AAAAV AQAACwAAAAAAAAAAAAAAAAAfAQAAX3JlbHMvLnJlbHNQSwECLQAUAAYACAAAACEAm/pV98kAAADj AAAADwAAAAAAAAAAAAAAAAAHAgAAZHJzL2Rvd25yZXYueG1sUEsFBgAAAAADAAMAtwAAAP0CAAAA AA== ">
                        <v:stroke joinstyle="miter" endarrow="open"/>
                      </v:shape>
                      <v:shape id="Connettore 2 3" style="position:absolute;left:53657;top:25145;width:0;height:5821;visibility:visible;mso-wrap-style:square" o:spid="_x0000_s167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9FROxgAAAOMAAAAPAAAAZHJzL2Rvd25yZXYueG1sRE9Li8Iw EL4L/ocwgjdNXd1u6RpFhBWvPti9Ds1sW7aZxCZq9dcbYcHjfO+ZLzvTiAu1vrasYDJOQBAXVtdc KjgevkYZCB+QNTaWScGNPCwX/d4cc22vvKPLPpQihrDPUUEVgsul9EVFBv3YOuLI/drWYIhnW0rd 4jWGm0a+JUkqDdYcGyp0tK6o+NufjYLN0dkfh9N1Kbvv7Hz/ODW3TarUcNCtPkEE6sJL/O/e6jg/ eZ9M0yydzeD5UwRALh4AAAD//wMAUEsBAi0AFAAGAAgAAAAhANvh9svuAAAAhQEAABMAAAAAAAAA AAAAAAAAAAAAAFtDb250ZW50X1R5cGVzXS54bWxQSwECLQAUAAYACAAAACEAWvQsW78AAAAVAQAA CwAAAAAAAAAAAAAAAAAfAQAAX3JlbHMvLnJlbHNQSwECLQAUAAYACAAAACEAG/RUTsYAAADjAAAA DwAAAAAAAAAAAAAAAAAHAgAAZHJzL2Rvd25yZXYueG1sUEsFBgAAAAADAAMAtwAAAPoCAAAAAA== ">
                        <v:stroke joinstyle="miter" endarrow="open"/>
                      </v:shape>
                      <v:shape id="Connettore 2 3" style="position:absolute;left:11303;top:25144;width:0;height:6063;flip:y;visibility:visible;mso-wrap-style:square" o:spid="_x0000_s167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l5f7ywAAAOIAAAAPAAAAZHJzL2Rvd25yZXYueG1sRI9Pa8JA FMTvhX6H5RV6qxtD45/oKmIp5GBBTT309sw+k2D2bchuNf32XUHwOMzMb5j5sjeNuFDnassKhoMI BHFhdc2lgu/8820CwnlkjY1lUvBHDpaL56c5ptpeeUeXvS9FgLBLUUHlfZtK6YqKDLqBbYmDd7Kd QR9kV0rd4TXATSPjKBpJgzWHhQpbWldUnPe/RkHGNN4keZZNtnZ9OO4+pj/54Uup15d+NQPhqfeP 8L2daQWjcRxP35MkgdulcAfk4h8AAP//AwBQSwECLQAUAAYACAAAACEA2+H2y+4AAACFAQAAEwAA AAAAAAAAAAAAAAAAAAAAW0NvbnRlbnRfVHlwZXNdLnhtbFBLAQItABQABgAIAAAAIQBa9CxbvwAA ABUBAAALAAAAAAAAAAAAAAAAAB8BAABfcmVscy8ucmVsc1BLAQItABQABgAIAAAAIQCsl5f7ywAA AOIAAAAPAAAAAAAAAAAAAAAAAAcCAABkcnMvZG93bnJldi54bWxQSwUGAAAAAAMAAwC3AAAA/wIA AAAA ">
                        <v:stroke joinstyle="miter" endarrow="open"/>
                      </v:shape>
                      <v:rect id="_x0000_s1673" style="position:absolute;left:26310;top:19840;width:12240;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OBhQxwAAAOIAAAAPAAAAZHJzL2Rvd25yZXYueG1sRE9Na8JA EL0X/A/LCL1I3diGKKmrSIpB6Eltex6y0yQmOxuzW03/fVcoeHy87+V6MK24UO9qywpm0wgEcWF1 zaWCj+P2aQHCeWSNrWVS8EsO1qvRwxJTba+8p8vBlyKEsEtRQeV9l0rpiooMuqntiAP3bXuDPsC+ lLrHawg3rXyOokQarDk0VNhRVlHRHH6MgsnpnLfJJP/cFnk0fL1nzVuXNUo9jofNKwhPg7+L/907 HeYv4vk8jl9iuF0KGOTqDwAA//8DAFBLAQItABQABgAIAAAAIQDb4fbL7gAAAIUBAAATAAAAAAAA AAAAAAAAAAAAAABbQ29udGVudF9UeXBlc10ueG1sUEsBAi0AFAAGAAgAAAAhAFr0LFu/AAAAFQEA AAsAAAAAAAAAAAAAAAAAHwEAAF9yZWxzLy5yZWxzUEsBAi0AFAAGAAgAAAAhAN84GFDHAAAA4gAA AA8AAAAAAAAAAAAAAAAABwIAAGRycy9kb3ducmV2LnhtbFBLBQYAAAAAAwADALcAAAD7AgAAAAA= ">
                        <v:textbox inset="1mm,1mm,1mm,1mm">
                          <w:txbxContent>
                            <w:p w:rsidRPr="004D7E65" w:rsidR="002D328B" w:rsidP="002D328B" w:rsidRDefault="002D328B" w14:paraId="112053F8"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v:textbox>
                      </v:rect>
                      <v:rect id="_x0000_s1674" style="position:absolute;left:26310;top:22428;width:12237;height:4001;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0QWTNygAAAOIAAAAPAAAAZHJzL2Rvd25yZXYueG1sRI+9bsIw FIX3Sn0H61ZiQWCTIYUUg6pUREidSgvzVXybpImv09hAePt6qMR4dP70rbej7cSFBt841rCYKxDE pTMNVxq+PnezJQgfkA12jknDjTxsN48Pa8yMu/IHXQ6hEnGEfYYa6hD6TEpf1mTRz11PHL1vN1gM UQ6VNANe47jtZKJUKi02HB9q7CmvqWwPZ6th+vNbdOm0OO7KQo2n97x96/NW68nT+PoCItAY7uH/ 9t5oSFSyWiyf0wgRkSIOyM0fAAAA//8DAFBLAQItABQABgAIAAAAIQDb4fbL7gAAAIUBAAATAAAA AAAAAAAAAAAAAAAAAABbQ29udGVudF9UeXBlc10ueG1sUEsBAi0AFAAGAAgAAAAhAFr0LFu/AAAA FQEAAAsAAAAAAAAAAAAAAAAAHwEAAF9yZWxzLy5yZWxzUEsBAi0AFAAGAAgAAAAhADRBZM3KAAAA 4gAAAA8AAAAAAAAAAAAAAAAABwIAAGRycy9kb3ducmV2LnhtbFBLBQYAAAAAAwADALcAAAD+AgAA AAA= ">
                        <v:textbox inset="1mm,1mm,1mm,1mm">
                          <w:txbxContent>
                            <w:p w:rsidRPr="004D7E65" w:rsidR="002D328B" w:rsidP="002D328B" w:rsidRDefault="002D328B" w14:paraId="2FF6C46F"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v:textbox>
                      </v:rect>
                    </v:group>
                  </w:pict>
                </mc:Fallback>
              </mc:AlternateContent>
            </w:r>
          </w:p>
          <w:p w14:paraId="62F8FADA" w14:textId="77777777" w:rsidR="00167860" w:rsidRDefault="00167860" w:rsidP="00F524DB">
            <w:pPr>
              <w:spacing w:after="0"/>
              <w:rPr>
                <w:rFonts w:ascii="Open Sans" w:hAnsi="Open Sans" w:cs="Open Sans"/>
                <w:b/>
                <w:bCs/>
                <w:sz w:val="20"/>
                <w:szCs w:val="20"/>
              </w:rPr>
            </w:pPr>
          </w:p>
          <w:p w14:paraId="48BCE1EF" w14:textId="77777777" w:rsidR="00167860" w:rsidRDefault="00167860" w:rsidP="00F524DB">
            <w:pPr>
              <w:spacing w:after="0"/>
              <w:rPr>
                <w:rFonts w:ascii="Open Sans" w:hAnsi="Open Sans" w:cs="Open Sans"/>
                <w:b/>
                <w:bCs/>
                <w:sz w:val="20"/>
                <w:szCs w:val="20"/>
              </w:rPr>
            </w:pPr>
          </w:p>
          <w:p w14:paraId="2082AD10" w14:textId="77777777" w:rsidR="00167860" w:rsidRDefault="00167860" w:rsidP="00F524DB">
            <w:pPr>
              <w:spacing w:after="0"/>
              <w:rPr>
                <w:rFonts w:ascii="Open Sans" w:hAnsi="Open Sans" w:cs="Open Sans"/>
                <w:b/>
                <w:bCs/>
                <w:sz w:val="20"/>
                <w:szCs w:val="20"/>
              </w:rPr>
            </w:pPr>
          </w:p>
          <w:p w14:paraId="45233E70" w14:textId="77777777" w:rsidR="00167860" w:rsidRDefault="00167860" w:rsidP="00F524DB">
            <w:pPr>
              <w:spacing w:after="0"/>
              <w:rPr>
                <w:rFonts w:ascii="Open Sans" w:hAnsi="Open Sans" w:cs="Open Sans"/>
                <w:b/>
                <w:bCs/>
                <w:sz w:val="20"/>
                <w:szCs w:val="20"/>
              </w:rPr>
            </w:pPr>
          </w:p>
          <w:p w14:paraId="68A508C2" w14:textId="77777777" w:rsidR="00167860" w:rsidRDefault="00167860" w:rsidP="00F524DB">
            <w:pPr>
              <w:spacing w:after="0"/>
              <w:rPr>
                <w:rFonts w:ascii="Open Sans" w:hAnsi="Open Sans" w:cs="Open Sans"/>
                <w:b/>
                <w:bCs/>
                <w:sz w:val="20"/>
                <w:szCs w:val="20"/>
              </w:rPr>
            </w:pPr>
          </w:p>
          <w:p w14:paraId="2E85CEAE" w14:textId="77777777" w:rsidR="00167860" w:rsidRDefault="00167860" w:rsidP="00F524DB">
            <w:pPr>
              <w:spacing w:after="0"/>
              <w:rPr>
                <w:rFonts w:ascii="Open Sans" w:hAnsi="Open Sans" w:cs="Open Sans"/>
                <w:b/>
                <w:bCs/>
                <w:sz w:val="20"/>
                <w:szCs w:val="20"/>
              </w:rPr>
            </w:pPr>
          </w:p>
          <w:p w14:paraId="401B6BB1" w14:textId="77777777" w:rsidR="00167860" w:rsidRDefault="00167860" w:rsidP="00F524DB">
            <w:pPr>
              <w:spacing w:after="0"/>
              <w:rPr>
                <w:rFonts w:ascii="Open Sans" w:hAnsi="Open Sans" w:cs="Open Sans"/>
                <w:b/>
                <w:bCs/>
                <w:sz w:val="20"/>
                <w:szCs w:val="20"/>
              </w:rPr>
            </w:pPr>
          </w:p>
          <w:p w14:paraId="1E38D1CD" w14:textId="77777777" w:rsidR="002D328B" w:rsidRDefault="002D328B" w:rsidP="00F524DB">
            <w:pPr>
              <w:spacing w:after="0"/>
              <w:rPr>
                <w:rFonts w:ascii="Open Sans" w:hAnsi="Open Sans" w:cs="Open Sans"/>
                <w:b/>
                <w:bCs/>
                <w:sz w:val="20"/>
                <w:szCs w:val="20"/>
              </w:rPr>
            </w:pPr>
          </w:p>
          <w:p w14:paraId="099F5E7C" w14:textId="77777777" w:rsidR="002D328B" w:rsidRDefault="002D328B" w:rsidP="00F524DB">
            <w:pPr>
              <w:spacing w:after="0"/>
              <w:rPr>
                <w:rFonts w:ascii="Open Sans" w:hAnsi="Open Sans" w:cs="Open Sans"/>
                <w:b/>
                <w:bCs/>
                <w:sz w:val="20"/>
                <w:szCs w:val="20"/>
              </w:rPr>
            </w:pPr>
          </w:p>
          <w:p w14:paraId="739AD201" w14:textId="77777777" w:rsidR="002D328B" w:rsidRDefault="002D328B" w:rsidP="00F524DB">
            <w:pPr>
              <w:spacing w:after="0"/>
              <w:rPr>
                <w:rFonts w:ascii="Open Sans" w:hAnsi="Open Sans" w:cs="Open Sans"/>
                <w:b/>
                <w:bCs/>
                <w:sz w:val="20"/>
                <w:szCs w:val="20"/>
              </w:rPr>
            </w:pPr>
          </w:p>
          <w:p w14:paraId="1EAB2484" w14:textId="77777777" w:rsidR="002D328B" w:rsidRDefault="002D328B" w:rsidP="00F524DB">
            <w:pPr>
              <w:spacing w:after="0"/>
              <w:rPr>
                <w:rFonts w:ascii="Open Sans" w:hAnsi="Open Sans" w:cs="Open Sans"/>
                <w:b/>
                <w:bCs/>
                <w:sz w:val="20"/>
                <w:szCs w:val="20"/>
              </w:rPr>
            </w:pPr>
          </w:p>
          <w:p w14:paraId="14D40178" w14:textId="77777777" w:rsidR="002D328B" w:rsidRDefault="002D328B" w:rsidP="00F524DB">
            <w:pPr>
              <w:spacing w:after="0"/>
              <w:rPr>
                <w:rFonts w:ascii="Open Sans" w:hAnsi="Open Sans" w:cs="Open Sans"/>
                <w:b/>
                <w:bCs/>
                <w:sz w:val="20"/>
                <w:szCs w:val="20"/>
              </w:rPr>
            </w:pPr>
          </w:p>
          <w:p w14:paraId="21F3799E" w14:textId="77777777" w:rsidR="002D328B" w:rsidRDefault="002D328B" w:rsidP="00F524DB">
            <w:pPr>
              <w:spacing w:after="0"/>
              <w:rPr>
                <w:rFonts w:ascii="Open Sans" w:hAnsi="Open Sans" w:cs="Open Sans"/>
                <w:b/>
                <w:bCs/>
                <w:sz w:val="20"/>
                <w:szCs w:val="20"/>
              </w:rPr>
            </w:pPr>
          </w:p>
          <w:p w14:paraId="1012824C" w14:textId="77777777" w:rsidR="002D328B" w:rsidRDefault="002D328B" w:rsidP="00F524DB">
            <w:pPr>
              <w:spacing w:after="0"/>
              <w:rPr>
                <w:rFonts w:ascii="Open Sans" w:hAnsi="Open Sans" w:cs="Open Sans"/>
                <w:b/>
                <w:bCs/>
                <w:sz w:val="20"/>
                <w:szCs w:val="20"/>
              </w:rPr>
            </w:pPr>
          </w:p>
          <w:p w14:paraId="4C74ADE6" w14:textId="77777777" w:rsidR="002D328B" w:rsidRDefault="002D328B" w:rsidP="00F524DB">
            <w:pPr>
              <w:spacing w:after="0"/>
              <w:rPr>
                <w:rFonts w:ascii="Open Sans" w:hAnsi="Open Sans" w:cs="Open Sans"/>
                <w:b/>
                <w:bCs/>
                <w:sz w:val="20"/>
                <w:szCs w:val="20"/>
              </w:rPr>
            </w:pPr>
          </w:p>
          <w:p w14:paraId="3DC72BF6" w14:textId="77777777" w:rsidR="002D328B" w:rsidRDefault="002D328B" w:rsidP="00F524DB">
            <w:pPr>
              <w:spacing w:after="0"/>
              <w:rPr>
                <w:rFonts w:ascii="Open Sans" w:hAnsi="Open Sans" w:cs="Open Sans"/>
                <w:b/>
                <w:bCs/>
                <w:sz w:val="20"/>
                <w:szCs w:val="20"/>
              </w:rPr>
            </w:pPr>
          </w:p>
          <w:p w14:paraId="7E03A5B5" w14:textId="77777777" w:rsidR="002D328B" w:rsidRDefault="002D328B" w:rsidP="00F524DB">
            <w:pPr>
              <w:spacing w:after="0"/>
              <w:rPr>
                <w:rFonts w:ascii="Open Sans" w:hAnsi="Open Sans" w:cs="Open Sans"/>
                <w:b/>
                <w:bCs/>
                <w:sz w:val="20"/>
                <w:szCs w:val="20"/>
              </w:rPr>
            </w:pPr>
          </w:p>
          <w:p w14:paraId="29D5BB22" w14:textId="77777777" w:rsidR="002D328B" w:rsidRDefault="002D328B" w:rsidP="00F524DB">
            <w:pPr>
              <w:spacing w:after="0"/>
              <w:rPr>
                <w:rFonts w:ascii="Open Sans" w:hAnsi="Open Sans" w:cs="Open Sans"/>
                <w:b/>
                <w:bCs/>
                <w:sz w:val="20"/>
                <w:szCs w:val="20"/>
              </w:rPr>
            </w:pPr>
          </w:p>
          <w:p w14:paraId="4391E467" w14:textId="77777777" w:rsidR="002D328B" w:rsidRDefault="002D328B" w:rsidP="00F524DB">
            <w:pPr>
              <w:spacing w:after="0"/>
              <w:rPr>
                <w:rFonts w:ascii="Open Sans" w:hAnsi="Open Sans" w:cs="Open Sans"/>
                <w:b/>
                <w:bCs/>
                <w:sz w:val="20"/>
                <w:szCs w:val="20"/>
              </w:rPr>
            </w:pPr>
          </w:p>
          <w:p w14:paraId="079FECCE" w14:textId="77777777" w:rsidR="002D328B" w:rsidRDefault="002D328B" w:rsidP="00F524DB">
            <w:pPr>
              <w:spacing w:after="0"/>
              <w:rPr>
                <w:rFonts w:ascii="Open Sans" w:hAnsi="Open Sans" w:cs="Open Sans"/>
                <w:b/>
                <w:bCs/>
                <w:sz w:val="20"/>
                <w:szCs w:val="20"/>
              </w:rPr>
            </w:pPr>
          </w:p>
          <w:p w14:paraId="145699E0" w14:textId="77777777" w:rsidR="002D328B" w:rsidRDefault="002D328B" w:rsidP="00F524DB">
            <w:pPr>
              <w:spacing w:after="0"/>
              <w:rPr>
                <w:rFonts w:ascii="Open Sans" w:hAnsi="Open Sans" w:cs="Open Sans"/>
                <w:b/>
                <w:bCs/>
                <w:sz w:val="20"/>
                <w:szCs w:val="20"/>
              </w:rPr>
            </w:pPr>
          </w:p>
          <w:p w14:paraId="66D39431" w14:textId="77777777" w:rsidR="002D328B" w:rsidRDefault="002D328B" w:rsidP="00F524DB">
            <w:pPr>
              <w:spacing w:after="0"/>
              <w:rPr>
                <w:rFonts w:ascii="Open Sans" w:hAnsi="Open Sans" w:cs="Open Sans"/>
                <w:b/>
                <w:bCs/>
                <w:sz w:val="20"/>
                <w:szCs w:val="20"/>
              </w:rPr>
            </w:pPr>
          </w:p>
          <w:p w14:paraId="21334960" w14:textId="77777777" w:rsidR="009B73FD" w:rsidRPr="00B619A1" w:rsidRDefault="009B73FD" w:rsidP="00B619A1">
            <w:pPr>
              <w:spacing w:after="0"/>
              <w:rPr>
                <w:rFonts w:ascii="Open Sans" w:hAnsi="Open Sans" w:cs="Open Sans"/>
                <w:sz w:val="20"/>
                <w:szCs w:val="20"/>
              </w:rPr>
            </w:pPr>
          </w:p>
        </w:tc>
      </w:tr>
    </w:tbl>
    <w:p w14:paraId="02ECDBCE" w14:textId="77777777" w:rsidR="009B73FD" w:rsidRDefault="009B73FD" w:rsidP="001D2091">
      <w:pPr>
        <w:spacing w:after="0"/>
        <w:rPr>
          <w:rFonts w:ascii="Open Sans" w:hAnsi="Open Sans" w:cs="Open Sans"/>
          <w:sz w:val="8"/>
          <w:szCs w:val="20"/>
        </w:rPr>
      </w:pPr>
    </w:p>
    <w:p w14:paraId="4EB880B8" w14:textId="77777777" w:rsidR="00E67034" w:rsidRDefault="00E67034" w:rsidP="001D2091">
      <w:pPr>
        <w:spacing w:after="0"/>
        <w:rPr>
          <w:rFonts w:ascii="Open Sans" w:hAnsi="Open Sans" w:cs="Open Sans"/>
          <w:sz w:val="8"/>
          <w:szCs w:val="20"/>
        </w:rPr>
      </w:pPr>
    </w:p>
    <w:p w14:paraId="7E26A826" w14:textId="77777777" w:rsidR="00E67034" w:rsidRDefault="00E67034" w:rsidP="001D2091">
      <w:pPr>
        <w:spacing w:after="0"/>
        <w:rPr>
          <w:rFonts w:ascii="Open Sans" w:hAnsi="Open Sans" w:cs="Open Sans"/>
          <w:sz w:val="8"/>
          <w:szCs w:val="20"/>
        </w:rPr>
      </w:pPr>
    </w:p>
    <w:p w14:paraId="242761C0" w14:textId="77777777" w:rsidR="00E67034" w:rsidRDefault="00E67034" w:rsidP="001D2091">
      <w:pPr>
        <w:spacing w:after="0"/>
        <w:rPr>
          <w:rFonts w:ascii="Open Sans" w:hAnsi="Open Sans" w:cs="Open Sans"/>
          <w:sz w:val="8"/>
          <w:szCs w:val="20"/>
        </w:rPr>
      </w:pPr>
    </w:p>
    <w:p w14:paraId="79509673" w14:textId="77777777" w:rsidR="00E67034" w:rsidRDefault="00E67034" w:rsidP="001D2091">
      <w:pPr>
        <w:spacing w:after="0"/>
        <w:rPr>
          <w:rFonts w:ascii="Open Sans" w:hAnsi="Open Sans" w:cs="Open Sans"/>
          <w:sz w:val="8"/>
          <w:szCs w:val="20"/>
        </w:rPr>
      </w:pPr>
    </w:p>
    <w:p w14:paraId="1A278D0A" w14:textId="77777777" w:rsidR="00E67034" w:rsidRDefault="00E67034" w:rsidP="001D2091">
      <w:pPr>
        <w:spacing w:after="0"/>
        <w:rPr>
          <w:rFonts w:ascii="Open Sans" w:hAnsi="Open Sans" w:cs="Open Sans"/>
          <w:sz w:val="8"/>
          <w:szCs w:val="20"/>
        </w:rPr>
      </w:pPr>
    </w:p>
    <w:p w14:paraId="7D7BB71A" w14:textId="77777777" w:rsidR="00E67034" w:rsidRDefault="00E67034" w:rsidP="001D2091">
      <w:pPr>
        <w:spacing w:after="0"/>
        <w:rPr>
          <w:rFonts w:ascii="Open Sans" w:hAnsi="Open Sans" w:cs="Open Sans"/>
          <w:sz w:val="8"/>
          <w:szCs w:val="20"/>
        </w:rPr>
      </w:pPr>
    </w:p>
    <w:p w14:paraId="5864C7F6" w14:textId="77777777" w:rsidR="00E67034" w:rsidRDefault="00E67034" w:rsidP="001D2091">
      <w:pPr>
        <w:spacing w:after="0"/>
        <w:rPr>
          <w:rFonts w:ascii="Open Sans" w:hAnsi="Open Sans" w:cs="Open Sans"/>
          <w:sz w:val="8"/>
          <w:szCs w:val="20"/>
        </w:rPr>
      </w:pPr>
    </w:p>
    <w:p w14:paraId="28E5A88D" w14:textId="77777777" w:rsidR="00E67034" w:rsidRDefault="00E67034" w:rsidP="001D2091">
      <w:pPr>
        <w:spacing w:after="0"/>
        <w:rPr>
          <w:rFonts w:ascii="Open Sans" w:hAnsi="Open Sans" w:cs="Open Sans"/>
          <w:sz w:val="8"/>
          <w:szCs w:val="20"/>
        </w:rPr>
      </w:pPr>
    </w:p>
    <w:p w14:paraId="000890C3" w14:textId="77777777" w:rsidR="00E67034" w:rsidRDefault="00E67034" w:rsidP="001D2091">
      <w:pPr>
        <w:spacing w:after="0"/>
        <w:rPr>
          <w:rFonts w:ascii="Open Sans" w:hAnsi="Open Sans" w:cs="Open Sans"/>
          <w:sz w:val="8"/>
          <w:szCs w:val="20"/>
        </w:rPr>
      </w:pPr>
    </w:p>
    <w:p w14:paraId="7842C52E" w14:textId="77777777" w:rsidR="00E67034" w:rsidRDefault="00E67034" w:rsidP="001D2091">
      <w:pPr>
        <w:spacing w:after="0"/>
        <w:rPr>
          <w:rFonts w:ascii="Open Sans" w:hAnsi="Open Sans" w:cs="Open Sans"/>
          <w:sz w:val="8"/>
          <w:szCs w:val="20"/>
        </w:rPr>
      </w:pPr>
    </w:p>
    <w:p w14:paraId="26D1099E" w14:textId="77777777" w:rsidR="00E67034" w:rsidRDefault="00E67034" w:rsidP="001D2091">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E67034" w:rsidRPr="00511A4C" w14:paraId="2F89D228" w14:textId="77777777" w:rsidTr="00F524DB">
        <w:tc>
          <w:tcPr>
            <w:tcW w:w="11057" w:type="dxa"/>
            <w:shd w:val="clear" w:color="auto" w:fill="C00000"/>
          </w:tcPr>
          <w:p w14:paraId="1DB7CEEB" w14:textId="79B91859" w:rsidR="00E67034" w:rsidRPr="00511A4C" w:rsidRDefault="00B619A1"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sz w:val="20"/>
                <w:szCs w:val="20"/>
              </w:rPr>
              <w:lastRenderedPageBreak/>
              <w:t>FASE CHECK: COME L’ORGANIZZAZIONE SODDISFA I REQUISITI DELLA FASE</w:t>
            </w:r>
          </w:p>
        </w:tc>
      </w:tr>
      <w:tr w:rsidR="00E67034" w:rsidRPr="00511A4C" w14:paraId="0D8C6EBF" w14:textId="77777777" w:rsidTr="00F524DB">
        <w:trPr>
          <w:trHeight w:val="3899"/>
        </w:trPr>
        <w:tc>
          <w:tcPr>
            <w:tcW w:w="11057" w:type="dxa"/>
          </w:tcPr>
          <w:p w14:paraId="555018A1" w14:textId="77777777" w:rsidR="00E67034" w:rsidRDefault="00E67034" w:rsidP="00F524DB">
            <w:pPr>
              <w:spacing w:after="0"/>
              <w:rPr>
                <w:rFonts w:ascii="Open Sans" w:hAnsi="Open Sans" w:cs="Open Sans"/>
                <w:sz w:val="20"/>
                <w:szCs w:val="20"/>
              </w:rPr>
            </w:pPr>
          </w:p>
          <w:p w14:paraId="54A1C5BB" w14:textId="0822D949" w:rsidR="00224720" w:rsidRPr="0046705F" w:rsidRDefault="0038693C" w:rsidP="00B619A1">
            <w:pPr>
              <w:spacing w:after="0"/>
              <w:rPr>
                <w:rFonts w:ascii="Open Sans" w:hAnsi="Open Sans" w:cs="Open Sans"/>
                <w:b/>
                <w:bCs/>
                <w:color w:val="C00000"/>
                <w:sz w:val="20"/>
                <w:szCs w:val="20"/>
              </w:rPr>
            </w:pPr>
            <w:r>
              <w:rPr>
                <w:rFonts w:ascii="Open Sans" w:hAnsi="Open Sans" w:cs="Open Sans"/>
                <w:b/>
                <w:bCs/>
                <w:color w:val="C00000"/>
                <w:sz w:val="20"/>
                <w:szCs w:val="20"/>
              </w:rPr>
              <w:t>COME VALUTARE LE PRESTAZIONI DEI PROCESSI</w:t>
            </w:r>
          </w:p>
          <w:p w14:paraId="0D208A8B" w14:textId="77777777" w:rsidR="00224720" w:rsidRDefault="00224720" w:rsidP="00B619A1">
            <w:pPr>
              <w:spacing w:after="0"/>
              <w:rPr>
                <w:rFonts w:ascii="Open Sans" w:hAnsi="Open Sans" w:cs="Open Sans"/>
                <w:b/>
                <w:bCs/>
                <w:sz w:val="20"/>
                <w:szCs w:val="20"/>
              </w:rPr>
            </w:pPr>
          </w:p>
          <w:p w14:paraId="3B5141B3" w14:textId="680B7C13" w:rsidR="00224720" w:rsidRDefault="00224720" w:rsidP="00B619A1">
            <w:pPr>
              <w:spacing w:after="0"/>
              <w:rPr>
                <w:rFonts w:ascii="Open Sans" w:hAnsi="Open Sans" w:cs="Open Sans"/>
                <w:sz w:val="20"/>
                <w:szCs w:val="20"/>
              </w:rPr>
            </w:pPr>
            <w:r>
              <w:rPr>
                <w:rFonts w:ascii="Open Sans" w:hAnsi="Open Sans" w:cs="Open Sans"/>
                <w:sz w:val="20"/>
                <w:szCs w:val="20"/>
              </w:rPr>
              <w:t>I processi del sistema di gestione nel loro insieme devono permettere all’organizzazione di raggiungere lo scopo del sistema per cui essi sono concepiti. Lo scopo è differito nel tempo attraverso una scadenza futura alla quale l’organizzazione si avvicina, progressivamente, con l’avanzamento dei suoi risultati.</w:t>
            </w:r>
          </w:p>
          <w:p w14:paraId="75773E12" w14:textId="77777777" w:rsidR="00224720" w:rsidRDefault="00224720" w:rsidP="00B619A1">
            <w:pPr>
              <w:spacing w:after="0"/>
              <w:rPr>
                <w:rFonts w:ascii="Open Sans" w:hAnsi="Open Sans" w:cs="Open Sans"/>
                <w:sz w:val="20"/>
                <w:szCs w:val="20"/>
              </w:rPr>
            </w:pPr>
          </w:p>
          <w:p w14:paraId="5AC26A9A" w14:textId="757ACA99" w:rsidR="00224720" w:rsidRDefault="00224720" w:rsidP="00B619A1">
            <w:pPr>
              <w:spacing w:after="0"/>
              <w:rPr>
                <w:rFonts w:ascii="Open Sans" w:hAnsi="Open Sans" w:cs="Open Sans"/>
                <w:sz w:val="20"/>
                <w:szCs w:val="20"/>
              </w:rPr>
            </w:pPr>
            <w:r>
              <w:rPr>
                <w:rFonts w:ascii="Open Sans" w:hAnsi="Open Sans" w:cs="Open Sans"/>
                <w:sz w:val="20"/>
                <w:szCs w:val="20"/>
              </w:rPr>
              <w:t>I risultati che esprimono in sintesi lo stato di sicurezza delle informazioni sono essenzialmente due:</w:t>
            </w:r>
          </w:p>
          <w:p w14:paraId="3ACB2900" w14:textId="77777777" w:rsidR="00224720" w:rsidRDefault="00224720" w:rsidP="00B619A1">
            <w:pPr>
              <w:spacing w:after="0"/>
              <w:rPr>
                <w:rFonts w:ascii="Open Sans" w:hAnsi="Open Sans" w:cs="Open Sans"/>
                <w:sz w:val="20"/>
                <w:szCs w:val="20"/>
              </w:rPr>
            </w:pPr>
          </w:p>
          <w:p w14:paraId="75B735D4" w14:textId="7CF8383E" w:rsidR="00C612E8" w:rsidRPr="0046705F" w:rsidRDefault="0005384B" w:rsidP="00B619A1">
            <w:pPr>
              <w:spacing w:after="0"/>
              <w:rPr>
                <w:rFonts w:ascii="Open Sans" w:hAnsi="Open Sans" w:cs="Open Sans"/>
                <w:b/>
                <w:bCs/>
                <w:color w:val="C00000"/>
                <w:sz w:val="20"/>
                <w:szCs w:val="20"/>
              </w:rPr>
            </w:pPr>
            <w:r>
              <w:rPr>
                <w:rFonts w:ascii="Open Sans" w:hAnsi="Open Sans" w:cs="Open Sans"/>
                <w:b/>
                <w:bCs/>
                <w:color w:val="C00000"/>
                <w:sz w:val="20"/>
                <w:szCs w:val="20"/>
              </w:rPr>
              <w:t>IL LIVELLO DI RISCHIO A CUI SONO ESPOSTE LE INFORMAZIONI</w:t>
            </w:r>
          </w:p>
          <w:p w14:paraId="58B5EDEB" w14:textId="77777777" w:rsidR="00C612E8" w:rsidRDefault="00C612E8" w:rsidP="00B619A1">
            <w:pPr>
              <w:spacing w:after="0"/>
              <w:rPr>
                <w:rFonts w:ascii="Open Sans" w:hAnsi="Open Sans" w:cs="Open Sans"/>
                <w:sz w:val="20"/>
                <w:szCs w:val="20"/>
              </w:rPr>
            </w:pPr>
          </w:p>
          <w:p w14:paraId="11D3B271" w14:textId="614F8822" w:rsidR="00224720" w:rsidRPr="00224720" w:rsidRDefault="00C612E8" w:rsidP="00B619A1">
            <w:pPr>
              <w:spacing w:after="0"/>
              <w:rPr>
                <w:rFonts w:ascii="Open Sans" w:hAnsi="Open Sans" w:cs="Open Sans"/>
                <w:sz w:val="20"/>
                <w:szCs w:val="20"/>
              </w:rPr>
            </w:pPr>
            <w:r>
              <w:rPr>
                <w:rFonts w:ascii="Open Sans" w:hAnsi="Open Sans" w:cs="Open Sans"/>
                <w:sz w:val="20"/>
                <w:szCs w:val="20"/>
              </w:rPr>
              <w:t>Tale livello del rischio viene stimato mediante la formula Probabilità x Danno = Rischio descritta nella procedura PROC-610 Gestione rischi ed opportunità. Tale stima coinvolge tanto la competenza gestionale dei responsabili di processo e della direzione quanto la competenza tecnica delle figure specializzate in cybersicurezza come l’amministratore di sistema, il DPO (Data protection officer), l’asset manager, ecc.</w:t>
            </w:r>
          </w:p>
          <w:p w14:paraId="67E63DFA" w14:textId="77777777" w:rsidR="00224720" w:rsidRDefault="00224720" w:rsidP="00B619A1">
            <w:pPr>
              <w:spacing w:after="0"/>
              <w:rPr>
                <w:rFonts w:ascii="Open Sans" w:hAnsi="Open Sans" w:cs="Open Sans"/>
                <w:b/>
                <w:bCs/>
                <w:sz w:val="20"/>
                <w:szCs w:val="20"/>
              </w:rPr>
            </w:pPr>
          </w:p>
          <w:p w14:paraId="0A942699" w14:textId="4C9C520E" w:rsidR="00224720" w:rsidRPr="0046705F" w:rsidRDefault="0005384B" w:rsidP="00B619A1">
            <w:pPr>
              <w:spacing w:after="0"/>
              <w:rPr>
                <w:rFonts w:ascii="Open Sans" w:hAnsi="Open Sans" w:cs="Open Sans"/>
                <w:b/>
                <w:bCs/>
                <w:color w:val="C00000"/>
                <w:sz w:val="20"/>
                <w:szCs w:val="20"/>
              </w:rPr>
            </w:pPr>
            <w:r>
              <w:rPr>
                <w:rFonts w:ascii="Open Sans" w:hAnsi="Open Sans" w:cs="Open Sans"/>
                <w:b/>
                <w:bCs/>
                <w:color w:val="C00000"/>
                <w:sz w:val="20"/>
                <w:szCs w:val="20"/>
              </w:rPr>
              <w:t>IL LIVELLO DI SICUREZZA STIMATO DAL PERSONALE</w:t>
            </w:r>
          </w:p>
          <w:p w14:paraId="3434632C" w14:textId="77777777" w:rsidR="00C612E8" w:rsidRDefault="00C612E8" w:rsidP="00B619A1">
            <w:pPr>
              <w:spacing w:after="0"/>
              <w:rPr>
                <w:rFonts w:ascii="Open Sans" w:hAnsi="Open Sans" w:cs="Open Sans"/>
                <w:b/>
                <w:bCs/>
                <w:sz w:val="20"/>
                <w:szCs w:val="20"/>
              </w:rPr>
            </w:pPr>
          </w:p>
          <w:p w14:paraId="5B2FB8D7" w14:textId="58767B4B" w:rsidR="00C612E8" w:rsidRDefault="00C612E8" w:rsidP="00B619A1">
            <w:pPr>
              <w:spacing w:after="0"/>
              <w:rPr>
                <w:rFonts w:ascii="Open Sans" w:hAnsi="Open Sans" w:cs="Open Sans"/>
                <w:sz w:val="20"/>
                <w:szCs w:val="20"/>
              </w:rPr>
            </w:pPr>
            <w:r>
              <w:rPr>
                <w:rFonts w:ascii="Open Sans" w:hAnsi="Open Sans" w:cs="Open Sans"/>
                <w:sz w:val="20"/>
                <w:szCs w:val="20"/>
              </w:rPr>
              <w:t>Il personale dell’organizzazione elabora le informazioni, esegue le attività previste in procedura, utilizza gli asset per le attività produttive, si relazione con i clienti e con i fornitori.</w:t>
            </w:r>
          </w:p>
          <w:p w14:paraId="3A605C89" w14:textId="77777777" w:rsidR="00C612E8" w:rsidRDefault="00C612E8" w:rsidP="00B619A1">
            <w:pPr>
              <w:spacing w:after="0"/>
              <w:rPr>
                <w:rFonts w:ascii="Open Sans" w:hAnsi="Open Sans" w:cs="Open Sans"/>
                <w:sz w:val="20"/>
                <w:szCs w:val="20"/>
              </w:rPr>
            </w:pPr>
          </w:p>
          <w:p w14:paraId="04E8F1C2" w14:textId="773003E8" w:rsidR="00C612E8" w:rsidRDefault="00C612E8" w:rsidP="00B619A1">
            <w:pPr>
              <w:spacing w:after="0"/>
              <w:rPr>
                <w:rFonts w:ascii="Open Sans" w:hAnsi="Open Sans" w:cs="Open Sans"/>
                <w:sz w:val="20"/>
                <w:szCs w:val="20"/>
              </w:rPr>
            </w:pPr>
            <w:r>
              <w:rPr>
                <w:rFonts w:ascii="Open Sans" w:hAnsi="Open Sans" w:cs="Open Sans"/>
                <w:sz w:val="20"/>
                <w:szCs w:val="20"/>
              </w:rPr>
              <w:t>Questa sua esperienza diretta con le attività gli permette di stimare, in relazione alle esperienze e alle conoscenze, il livello di sicurezza delle informazioni. Per questo motivo l’organizzazione ha istituito una consultazione sistematica del personale, in merito alla sicurezza delle informazioni, attraverso la compilazione di un questionario nel quale il personale esprime un giudizio.</w:t>
            </w:r>
          </w:p>
          <w:p w14:paraId="53647948" w14:textId="77777777" w:rsidR="00B44D37" w:rsidRDefault="00B44D37" w:rsidP="00B619A1">
            <w:pPr>
              <w:spacing w:after="0"/>
              <w:rPr>
                <w:rFonts w:ascii="Open Sans" w:hAnsi="Open Sans" w:cs="Open Sans"/>
                <w:sz w:val="20"/>
                <w:szCs w:val="20"/>
              </w:rPr>
            </w:pPr>
          </w:p>
          <w:p w14:paraId="63FECB35" w14:textId="37052DD6" w:rsidR="0005384B" w:rsidRPr="0046705F" w:rsidRDefault="0005384B" w:rsidP="0046705F">
            <w:pPr>
              <w:spacing w:after="0"/>
              <w:rPr>
                <w:rFonts w:ascii="Open Sans" w:hAnsi="Open Sans" w:cs="Open Sans"/>
                <w:b/>
                <w:bCs/>
                <w:color w:val="C00000"/>
                <w:sz w:val="20"/>
                <w:szCs w:val="20"/>
              </w:rPr>
            </w:pPr>
            <w:r>
              <w:rPr>
                <w:rFonts w:ascii="Open Sans" w:hAnsi="Open Sans" w:cs="Open Sans"/>
                <w:b/>
                <w:bCs/>
                <w:color w:val="C00000"/>
                <w:sz w:val="20"/>
                <w:szCs w:val="20"/>
              </w:rPr>
              <w:t>GLI INDICI DI SICUREZZA PER LE INFORMAZIONI COME INDICATORI DI PERFORMANCE</w:t>
            </w:r>
          </w:p>
          <w:p w14:paraId="5DD89CDE" w14:textId="77777777" w:rsidR="0005384B" w:rsidRDefault="0005384B" w:rsidP="00B44D37">
            <w:pPr>
              <w:spacing w:after="0"/>
              <w:jc w:val="both"/>
              <w:rPr>
                <w:rFonts w:ascii="Open Sans" w:hAnsi="Open Sans" w:cs="Open Sans"/>
                <w:sz w:val="20"/>
                <w:szCs w:val="20"/>
              </w:rPr>
            </w:pPr>
          </w:p>
          <w:p w14:paraId="663E3D42" w14:textId="2404B775" w:rsidR="00B44D37" w:rsidRDefault="00B44D37" w:rsidP="00B44D37">
            <w:pPr>
              <w:spacing w:after="0"/>
              <w:jc w:val="both"/>
              <w:rPr>
                <w:rFonts w:ascii="Open Sans" w:hAnsi="Open Sans" w:cs="Open Sans"/>
                <w:sz w:val="20"/>
                <w:szCs w:val="20"/>
              </w:rPr>
            </w:pPr>
            <w:r>
              <w:rPr>
                <w:rFonts w:ascii="Open Sans" w:hAnsi="Open Sans" w:cs="Open Sans"/>
                <w:sz w:val="20"/>
                <w:szCs w:val="20"/>
              </w:rPr>
              <w:t xml:space="preserve">L’oggetto del monitoraggio che l’organizzazione esegue mediante la procedura </w:t>
            </w:r>
            <w:r>
              <w:rPr>
                <w:rFonts w:ascii="Open Sans" w:hAnsi="Open Sans" w:cs="Open Sans"/>
                <w:b/>
                <w:bCs/>
                <w:sz w:val="20"/>
                <w:szCs w:val="20"/>
              </w:rPr>
              <w:t xml:space="preserve">PROC-910 Monitoraggio, misurazione e analisi </w:t>
            </w:r>
            <w:r>
              <w:rPr>
                <w:rFonts w:ascii="Open Sans" w:hAnsi="Open Sans" w:cs="Open Sans"/>
                <w:sz w:val="20"/>
                <w:szCs w:val="20"/>
              </w:rPr>
              <w:t>è stato progettato per ottenere una visione ampia della sicurezza delle informazioni vista da molteplici aspetti ad essa connessi, che sono:</w:t>
            </w:r>
          </w:p>
          <w:p w14:paraId="4E5BFCD0" w14:textId="77777777" w:rsidR="00B44D37" w:rsidRDefault="00B44D37" w:rsidP="00B619A1">
            <w:pPr>
              <w:spacing w:after="0"/>
              <w:rPr>
                <w:rFonts w:ascii="Open Sans" w:hAnsi="Open Sans" w:cs="Open Sans"/>
                <w:sz w:val="20"/>
                <w:szCs w:val="20"/>
              </w:rPr>
            </w:pPr>
          </w:p>
          <w:p w14:paraId="1EC3E834" w14:textId="2EE14A62"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 xml:space="preserve">Sicurezza nei ruoli e nei requisiti </w:t>
            </w:r>
          </w:p>
          <w:p w14:paraId="5CAFCB9C" w14:textId="40C7EB53"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tenuta della responsabilità</w:t>
            </w:r>
          </w:p>
          <w:p w14:paraId="5F230CC4" w14:textId="3367987B"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della rete e delle comunicazioni</w:t>
            </w:r>
          </w:p>
          <w:p w14:paraId="5EADA706" w14:textId="7D12DEDE"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 software</w:t>
            </w:r>
          </w:p>
          <w:p w14:paraId="46ED79A1" w14:textId="09380EA0"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dei dispositivi di elaborazione</w:t>
            </w:r>
          </w:p>
          <w:p w14:paraId="1F5FF746" w14:textId="59C22617"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della sede e degli archivi</w:t>
            </w:r>
          </w:p>
          <w:p w14:paraId="3F9DED7B" w14:textId="1E686C52"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degli impianti e dei dispositivi di sicurezza</w:t>
            </w:r>
          </w:p>
          <w:p w14:paraId="28AC523D" w14:textId="290EBC5F"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lastRenderedPageBreak/>
              <w:t>Sicurezza relativa alla formazione svolta</w:t>
            </w:r>
          </w:p>
          <w:p w14:paraId="75DBBDBB" w14:textId="494BF2B9"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della formazione erogata</w:t>
            </w:r>
          </w:p>
          <w:p w14:paraId="0A0AAB65" w14:textId="3879A8F3"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 piano di formazione</w:t>
            </w:r>
          </w:p>
          <w:p w14:paraId="565DE9ED" w14:textId="58EC7261"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della comunicazione (interna ed esterna)</w:t>
            </w:r>
          </w:p>
          <w:p w14:paraId="6BE417B1" w14:textId="614624F1"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selezione e alla gestione dei fornitori</w:t>
            </w:r>
          </w:p>
          <w:p w14:paraId="286DBF0A" w14:textId="6C600C5C"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dei prodotti non conformi</w:t>
            </w:r>
          </w:p>
          <w:p w14:paraId="15469F1A" w14:textId="77A365FB" w:rsidR="00B44D37" w:rsidRPr="00060E40" w:rsidRDefault="00B44D37">
            <w:pPr>
              <w:pStyle w:val="Paragrafoelenco"/>
              <w:numPr>
                <w:ilvl w:val="0"/>
                <w:numId w:val="29"/>
              </w:numPr>
              <w:spacing w:after="0"/>
              <w:rPr>
                <w:rFonts w:ascii="Open Sans" w:hAnsi="Open Sans" w:cs="Open Sans"/>
                <w:sz w:val="20"/>
                <w:szCs w:val="20"/>
              </w:rPr>
            </w:pPr>
            <w:r>
              <w:rPr>
                <w:rFonts w:ascii="Open Sans" w:hAnsi="Open Sans" w:cs="Open Sans"/>
                <w:sz w:val="20"/>
                <w:szCs w:val="20"/>
              </w:rPr>
              <w:t>Sicurezza relativa alla gestione degli audit e delle non conformità</w:t>
            </w:r>
          </w:p>
          <w:p w14:paraId="78AF3079" w14:textId="77777777" w:rsidR="00B44D37" w:rsidRPr="00B44D37" w:rsidRDefault="00B44D37" w:rsidP="00B619A1">
            <w:pPr>
              <w:spacing w:after="0"/>
              <w:rPr>
                <w:rFonts w:ascii="Open Sans" w:hAnsi="Open Sans" w:cs="Open Sans"/>
                <w:sz w:val="20"/>
                <w:szCs w:val="20"/>
              </w:rPr>
            </w:pPr>
          </w:p>
          <w:p w14:paraId="1195E121" w14:textId="65ADB354" w:rsidR="00C612E8" w:rsidRDefault="0038693C" w:rsidP="00B619A1">
            <w:pPr>
              <w:spacing w:after="0"/>
              <w:rPr>
                <w:rFonts w:ascii="Open Sans" w:hAnsi="Open Sans" w:cs="Open Sans"/>
                <w:sz w:val="20"/>
                <w:szCs w:val="20"/>
              </w:rPr>
            </w:pPr>
            <w:r>
              <w:rPr>
                <w:rFonts w:ascii="Open Sans" w:hAnsi="Open Sans" w:cs="Open Sans"/>
                <w:sz w:val="20"/>
                <w:szCs w:val="20"/>
              </w:rPr>
              <w:t xml:space="preserve">Il personale esprime il proprio giudizio di valutazione, sistematicamente, in riferimento a tutti questi aspetti e i voti, espressi sotto forma di punteggio che va da 1 a 5 (in senso crescente e migliorativo) permettono di calcolare gli indici di sicurezza. L’organizzazione ha stabilito un indice di sicurezza per ciascuno degli elementi elencati. </w:t>
            </w:r>
          </w:p>
          <w:p w14:paraId="5B1E9D1B" w14:textId="77777777" w:rsidR="0038693C" w:rsidRDefault="0038693C" w:rsidP="00B619A1">
            <w:pPr>
              <w:spacing w:after="0"/>
              <w:rPr>
                <w:rFonts w:ascii="Open Sans" w:hAnsi="Open Sans" w:cs="Open Sans"/>
                <w:sz w:val="20"/>
                <w:szCs w:val="20"/>
              </w:rPr>
            </w:pPr>
          </w:p>
          <w:p w14:paraId="3D35C594" w14:textId="73E19B9E" w:rsidR="0038693C" w:rsidRDefault="0038693C" w:rsidP="00B619A1">
            <w:pPr>
              <w:spacing w:after="0"/>
              <w:rPr>
                <w:rFonts w:ascii="Open Sans" w:hAnsi="Open Sans" w:cs="Open Sans"/>
                <w:sz w:val="20"/>
                <w:szCs w:val="20"/>
              </w:rPr>
            </w:pPr>
            <w:r>
              <w:rPr>
                <w:rFonts w:ascii="Open Sans" w:hAnsi="Open Sans" w:cs="Open Sans"/>
                <w:sz w:val="20"/>
                <w:szCs w:val="20"/>
              </w:rPr>
              <w:t>Gli indici di sicurezza, che rappresentano il risultato prodotto dai processi del sistema, sono monitorati singolarmente nel tempo e la loro media aritmetica esprime un risultato di sintesi.</w:t>
            </w:r>
          </w:p>
          <w:p w14:paraId="15CB3EE8" w14:textId="77777777" w:rsidR="0038693C" w:rsidRDefault="0038693C" w:rsidP="00B619A1">
            <w:pPr>
              <w:spacing w:after="0"/>
              <w:rPr>
                <w:rFonts w:ascii="Open Sans" w:hAnsi="Open Sans" w:cs="Open Sans"/>
                <w:sz w:val="20"/>
                <w:szCs w:val="20"/>
              </w:rPr>
            </w:pPr>
          </w:p>
          <w:p w14:paraId="382DD6C8" w14:textId="77777777" w:rsidR="0038693C" w:rsidRDefault="0038693C" w:rsidP="00B619A1">
            <w:pPr>
              <w:spacing w:after="0"/>
              <w:rPr>
                <w:rFonts w:ascii="Open Sans" w:hAnsi="Open Sans" w:cs="Open Sans"/>
                <w:sz w:val="20"/>
                <w:szCs w:val="20"/>
              </w:rPr>
            </w:pPr>
            <w:r>
              <w:rPr>
                <w:rFonts w:ascii="Open Sans" w:hAnsi="Open Sans" w:cs="Open Sans"/>
                <w:sz w:val="20"/>
                <w:szCs w:val="20"/>
              </w:rPr>
              <w:t>La valutazione delle prestazioni dei processi dunque si conclude con l’osservazione di due valori:</w:t>
            </w:r>
          </w:p>
          <w:p w14:paraId="6ECA2CDA" w14:textId="77777777" w:rsidR="0038693C" w:rsidRDefault="0038693C" w:rsidP="00B619A1">
            <w:pPr>
              <w:spacing w:after="0"/>
              <w:rPr>
                <w:rFonts w:ascii="Open Sans" w:hAnsi="Open Sans" w:cs="Open Sans"/>
                <w:sz w:val="20"/>
                <w:szCs w:val="20"/>
              </w:rPr>
            </w:pPr>
          </w:p>
          <w:p w14:paraId="0B5372C2" w14:textId="47DD0CBE" w:rsidR="0038693C" w:rsidRPr="0038693C" w:rsidRDefault="0038693C">
            <w:pPr>
              <w:pStyle w:val="Paragrafoelenco"/>
              <w:numPr>
                <w:ilvl w:val="0"/>
                <w:numId w:val="86"/>
              </w:numPr>
              <w:spacing w:after="0"/>
              <w:rPr>
                <w:rFonts w:ascii="Open Sans" w:hAnsi="Open Sans" w:cs="Open Sans"/>
                <w:sz w:val="20"/>
                <w:szCs w:val="20"/>
              </w:rPr>
            </w:pPr>
            <w:r>
              <w:rPr>
                <w:rFonts w:ascii="Open Sans" w:hAnsi="Open Sans" w:cs="Open Sans"/>
                <w:sz w:val="20"/>
                <w:szCs w:val="20"/>
              </w:rPr>
              <w:t xml:space="preserve">Livello di rischio per le informazioni (stimato dai tecnici) </w:t>
            </w:r>
          </w:p>
          <w:p w14:paraId="7182F79F" w14:textId="13D5BFB4" w:rsidR="0038693C" w:rsidRPr="0038693C" w:rsidRDefault="0038693C">
            <w:pPr>
              <w:pStyle w:val="Paragrafoelenco"/>
              <w:numPr>
                <w:ilvl w:val="0"/>
                <w:numId w:val="86"/>
              </w:numPr>
              <w:spacing w:after="0"/>
              <w:rPr>
                <w:rFonts w:ascii="Open Sans" w:hAnsi="Open Sans" w:cs="Open Sans"/>
                <w:sz w:val="20"/>
                <w:szCs w:val="20"/>
              </w:rPr>
            </w:pPr>
            <w:r>
              <w:rPr>
                <w:rFonts w:ascii="Open Sans" w:hAnsi="Open Sans" w:cs="Open Sans"/>
                <w:sz w:val="20"/>
                <w:szCs w:val="20"/>
              </w:rPr>
              <w:t>Livello di sicurezza effettivamente percepito (stimato dal personale)</w:t>
            </w:r>
          </w:p>
          <w:p w14:paraId="632F4825" w14:textId="77777777" w:rsidR="00C612E8" w:rsidRDefault="00C612E8" w:rsidP="00B619A1">
            <w:pPr>
              <w:spacing w:after="0"/>
              <w:rPr>
                <w:rFonts w:ascii="Open Sans" w:hAnsi="Open Sans" w:cs="Open Sans"/>
                <w:b/>
                <w:bCs/>
                <w:sz w:val="20"/>
                <w:szCs w:val="20"/>
              </w:rPr>
            </w:pPr>
          </w:p>
          <w:p w14:paraId="7BDCBF46" w14:textId="77777777" w:rsidR="00B619A1" w:rsidRDefault="00B619A1" w:rsidP="00B619A1">
            <w:pPr>
              <w:spacing w:after="0"/>
              <w:rPr>
                <w:rFonts w:ascii="Open Sans" w:hAnsi="Open Sans" w:cs="Open Sans"/>
                <w:sz w:val="20"/>
                <w:szCs w:val="20"/>
              </w:rPr>
            </w:pPr>
          </w:p>
          <w:p w14:paraId="5EA2E547" w14:textId="77777777" w:rsidR="00B619A1" w:rsidRPr="0046705F" w:rsidRDefault="00B619A1" w:rsidP="00B619A1">
            <w:pPr>
              <w:spacing w:after="0"/>
              <w:rPr>
                <w:rFonts w:ascii="Open Sans" w:hAnsi="Open Sans" w:cs="Open Sans"/>
                <w:b/>
                <w:bCs/>
                <w:color w:val="C00000"/>
                <w:sz w:val="20"/>
                <w:szCs w:val="20"/>
              </w:rPr>
            </w:pPr>
            <w:r>
              <w:rPr>
                <w:rFonts w:ascii="Open Sans" w:hAnsi="Open Sans" w:cs="Open Sans"/>
                <w:b/>
                <w:bCs/>
                <w:color w:val="C00000"/>
                <w:sz w:val="20"/>
                <w:szCs w:val="20"/>
              </w:rPr>
              <w:t>I RISULTATI INERENTI ALLA CONFORMITÀ</w:t>
            </w:r>
          </w:p>
          <w:p w14:paraId="2A42B095" w14:textId="77777777" w:rsidR="00B619A1" w:rsidRDefault="00B619A1" w:rsidP="00B619A1">
            <w:pPr>
              <w:spacing w:after="0"/>
              <w:rPr>
                <w:rFonts w:ascii="Open Sans" w:hAnsi="Open Sans" w:cs="Open Sans"/>
                <w:sz w:val="20"/>
                <w:szCs w:val="20"/>
              </w:rPr>
            </w:pPr>
          </w:p>
          <w:p w14:paraId="3B0217EF" w14:textId="77777777" w:rsidR="0005384B" w:rsidRDefault="00B619A1" w:rsidP="00B619A1">
            <w:pPr>
              <w:spacing w:after="0"/>
              <w:rPr>
                <w:rFonts w:ascii="Open Sans" w:hAnsi="Open Sans" w:cs="Open Sans"/>
                <w:sz w:val="20"/>
                <w:szCs w:val="20"/>
              </w:rPr>
            </w:pPr>
            <w:r>
              <w:rPr>
                <w:rFonts w:ascii="Open Sans" w:hAnsi="Open Sans" w:cs="Open Sans"/>
                <w:sz w:val="20"/>
                <w:szCs w:val="20"/>
              </w:rPr>
              <w:t xml:space="preserve">L’organizzazione valuta anche la propria conformità rispetto a quanto stabilisce la Norma poiché la ritiene strettamente connessa ai risultati di sicurezza. </w:t>
            </w:r>
          </w:p>
          <w:p w14:paraId="3DC8FB44" w14:textId="77777777" w:rsidR="0005384B" w:rsidRDefault="0005384B" w:rsidP="00B619A1">
            <w:pPr>
              <w:spacing w:after="0"/>
              <w:rPr>
                <w:rFonts w:ascii="Open Sans" w:hAnsi="Open Sans" w:cs="Open Sans"/>
                <w:sz w:val="20"/>
                <w:szCs w:val="20"/>
              </w:rPr>
            </w:pPr>
          </w:p>
          <w:p w14:paraId="5B7D0B29" w14:textId="3D65F879" w:rsidR="00B619A1" w:rsidRDefault="00B619A1" w:rsidP="00B619A1">
            <w:pPr>
              <w:spacing w:after="0"/>
              <w:rPr>
                <w:rFonts w:ascii="Open Sans" w:hAnsi="Open Sans" w:cs="Open Sans"/>
                <w:sz w:val="20"/>
                <w:szCs w:val="20"/>
              </w:rPr>
            </w:pPr>
            <w:r>
              <w:rPr>
                <w:rFonts w:ascii="Open Sans" w:hAnsi="Open Sans" w:cs="Open Sans"/>
                <w:sz w:val="20"/>
                <w:szCs w:val="20"/>
              </w:rPr>
              <w:t>L’applicazione conforme di tutti i requisiti normativi ISO 27001:2024 e l’applicazione adeguata dei relativi controlli dell’Annex A risultano infatti funzionali alla prevenzione: quanto più l’organizzazione è conforme tanto più riesce ad essere efficace nelle performances riguardanti i risultati di sicurezza.</w:t>
            </w:r>
          </w:p>
          <w:p w14:paraId="12DC3609" w14:textId="77777777" w:rsidR="0005384B" w:rsidRDefault="0005384B" w:rsidP="00B619A1">
            <w:pPr>
              <w:spacing w:after="0"/>
              <w:rPr>
                <w:rFonts w:ascii="Open Sans" w:hAnsi="Open Sans" w:cs="Open Sans"/>
                <w:sz w:val="20"/>
                <w:szCs w:val="20"/>
              </w:rPr>
            </w:pPr>
          </w:p>
          <w:p w14:paraId="33BBBCF2" w14:textId="65BE0440" w:rsidR="0005384B" w:rsidRDefault="0005384B" w:rsidP="00B619A1">
            <w:pPr>
              <w:spacing w:after="0"/>
              <w:rPr>
                <w:rFonts w:ascii="Open Sans" w:hAnsi="Open Sans" w:cs="Open Sans"/>
                <w:sz w:val="20"/>
                <w:szCs w:val="20"/>
              </w:rPr>
            </w:pPr>
            <w:r>
              <w:rPr>
                <w:rFonts w:ascii="Open Sans" w:hAnsi="Open Sans" w:cs="Open Sans"/>
                <w:sz w:val="20"/>
                <w:szCs w:val="20"/>
              </w:rPr>
              <w:t>Questa influenza positiva della “conformità” sull’”efficacia” si basa sul convincimento, da parte dell’organizzazione, del fatto che la Norma sia stata scritta da personale esperto in cybersicurezza/management che ha predisposto i requisiti normativi proprio nell’intento di trattare efficacemente il rischio a cui sono esposte le informazioni nelle organizzazioni.</w:t>
            </w:r>
          </w:p>
          <w:p w14:paraId="06D0BCED" w14:textId="77777777" w:rsidR="0005384B" w:rsidRDefault="0005384B" w:rsidP="00B619A1">
            <w:pPr>
              <w:spacing w:after="0"/>
              <w:rPr>
                <w:rFonts w:ascii="Open Sans" w:hAnsi="Open Sans" w:cs="Open Sans"/>
                <w:sz w:val="20"/>
                <w:szCs w:val="20"/>
              </w:rPr>
            </w:pPr>
          </w:p>
          <w:p w14:paraId="1F2F5A0A" w14:textId="45B60A1B" w:rsidR="00B619A1" w:rsidRDefault="00B619A1" w:rsidP="00B619A1">
            <w:pPr>
              <w:spacing w:after="0"/>
              <w:rPr>
                <w:rFonts w:ascii="Open Sans" w:hAnsi="Open Sans" w:cs="Open Sans"/>
                <w:sz w:val="20"/>
                <w:szCs w:val="20"/>
              </w:rPr>
            </w:pPr>
            <w:r>
              <w:rPr>
                <w:rFonts w:ascii="Open Sans" w:hAnsi="Open Sans" w:cs="Open Sans"/>
                <w:sz w:val="20"/>
                <w:szCs w:val="20"/>
              </w:rPr>
              <w:t xml:space="preserve">La procedura con cui l’organizzazione rileva la conformità alla Norma è la </w:t>
            </w:r>
            <w:r>
              <w:rPr>
                <w:rFonts w:ascii="Open Sans" w:hAnsi="Open Sans" w:cs="Open Sans"/>
                <w:b/>
                <w:bCs/>
                <w:sz w:val="20"/>
                <w:szCs w:val="20"/>
              </w:rPr>
              <w:t xml:space="preserve">PROC-920 Audit interni. </w:t>
            </w:r>
            <w:r>
              <w:rPr>
                <w:rFonts w:ascii="Open Sans" w:hAnsi="Open Sans" w:cs="Open Sans"/>
                <w:b/>
                <w:bCs/>
                <w:sz w:val="20"/>
                <w:szCs w:val="20"/>
              </w:rPr>
              <w:br/>
            </w:r>
            <w:r>
              <w:rPr>
                <w:rFonts w:ascii="Open Sans" w:hAnsi="Open Sans" w:cs="Open Sans"/>
                <w:sz w:val="20"/>
                <w:szCs w:val="20"/>
              </w:rPr>
              <w:t xml:space="preserve">Il processo di auditing si focalizza sul riscontro documentale: </w:t>
            </w:r>
          </w:p>
          <w:p w14:paraId="769DEE8C" w14:textId="77777777" w:rsidR="00B619A1" w:rsidRDefault="00B619A1" w:rsidP="00B619A1">
            <w:pPr>
              <w:spacing w:after="0"/>
              <w:rPr>
                <w:rFonts w:ascii="Open Sans" w:hAnsi="Open Sans" w:cs="Open Sans"/>
                <w:sz w:val="20"/>
                <w:szCs w:val="20"/>
              </w:rPr>
            </w:pPr>
          </w:p>
          <w:p w14:paraId="23D5648D" w14:textId="77777777" w:rsidR="00B619A1" w:rsidRPr="00151A8C" w:rsidRDefault="00B619A1">
            <w:pPr>
              <w:pStyle w:val="Paragrafoelenco"/>
              <w:numPr>
                <w:ilvl w:val="0"/>
                <w:numId w:val="27"/>
              </w:numPr>
              <w:spacing w:after="0"/>
              <w:rPr>
                <w:rFonts w:ascii="Open Sans" w:hAnsi="Open Sans" w:cs="Open Sans"/>
                <w:sz w:val="20"/>
                <w:szCs w:val="20"/>
              </w:rPr>
            </w:pPr>
            <w:r>
              <w:rPr>
                <w:rFonts w:ascii="Open Sans" w:hAnsi="Open Sans" w:cs="Open Sans"/>
                <w:sz w:val="20"/>
                <w:szCs w:val="20"/>
              </w:rPr>
              <w:t>Dell’attuazione dei requisiti normativi da parte dell’organizzazione</w:t>
            </w:r>
          </w:p>
          <w:p w14:paraId="4C7F3A15" w14:textId="77777777" w:rsidR="00B619A1" w:rsidRPr="00151A8C" w:rsidRDefault="00B619A1">
            <w:pPr>
              <w:pStyle w:val="Paragrafoelenco"/>
              <w:numPr>
                <w:ilvl w:val="0"/>
                <w:numId w:val="27"/>
              </w:numPr>
              <w:spacing w:after="0"/>
              <w:rPr>
                <w:rFonts w:ascii="Open Sans" w:hAnsi="Open Sans" w:cs="Open Sans"/>
                <w:sz w:val="20"/>
                <w:szCs w:val="20"/>
              </w:rPr>
            </w:pPr>
            <w:r>
              <w:rPr>
                <w:rFonts w:ascii="Open Sans" w:hAnsi="Open Sans" w:cs="Open Sans"/>
                <w:sz w:val="20"/>
                <w:szCs w:val="20"/>
              </w:rPr>
              <w:t>Della conformità delle attività eseguite dal personale a quanto previsto dalle procedure</w:t>
            </w:r>
          </w:p>
          <w:p w14:paraId="47E40EB2" w14:textId="52C7A224" w:rsidR="00B619A1" w:rsidRPr="0005384B" w:rsidRDefault="00B619A1">
            <w:pPr>
              <w:pStyle w:val="Paragrafoelenco"/>
              <w:numPr>
                <w:ilvl w:val="0"/>
                <w:numId w:val="27"/>
              </w:numPr>
              <w:spacing w:after="0"/>
              <w:rPr>
                <w:rFonts w:ascii="Open Sans" w:hAnsi="Open Sans" w:cs="Open Sans"/>
                <w:sz w:val="20"/>
                <w:szCs w:val="20"/>
              </w:rPr>
            </w:pPr>
            <w:r>
              <w:rPr>
                <w:rFonts w:ascii="Open Sans" w:hAnsi="Open Sans" w:cs="Open Sans"/>
                <w:sz w:val="20"/>
                <w:szCs w:val="20"/>
              </w:rPr>
              <w:lastRenderedPageBreak/>
              <w:t xml:space="preserve">Dell’attuazione dei controlli di sicurezza dichiarati nel </w:t>
            </w:r>
            <w:r>
              <w:rPr>
                <w:rFonts w:ascii="Open Sans" w:hAnsi="Open Sans" w:cs="Open Sans"/>
                <w:b/>
                <w:bCs/>
                <w:sz w:val="20"/>
                <w:szCs w:val="20"/>
              </w:rPr>
              <w:t>MOD-610-B Piano di sicurezza delle informazioni</w:t>
            </w:r>
          </w:p>
          <w:p w14:paraId="0380844E" w14:textId="77777777" w:rsidR="0005384B" w:rsidRDefault="0005384B" w:rsidP="0005384B">
            <w:pPr>
              <w:spacing w:after="0"/>
              <w:rPr>
                <w:rFonts w:ascii="Open Sans" w:hAnsi="Open Sans" w:cs="Open Sans"/>
                <w:sz w:val="20"/>
                <w:szCs w:val="20"/>
              </w:rPr>
            </w:pPr>
          </w:p>
          <w:p w14:paraId="2E7EAB59" w14:textId="77777777" w:rsidR="0050018C" w:rsidRDefault="0005384B" w:rsidP="0005384B">
            <w:pPr>
              <w:spacing w:after="0"/>
              <w:rPr>
                <w:rFonts w:ascii="Open Sans" w:hAnsi="Open Sans" w:cs="Open Sans"/>
                <w:sz w:val="20"/>
                <w:szCs w:val="20"/>
              </w:rPr>
            </w:pPr>
            <w:r>
              <w:rPr>
                <w:rFonts w:ascii="Open Sans" w:hAnsi="Open Sans" w:cs="Open Sans"/>
                <w:sz w:val="20"/>
                <w:szCs w:val="20"/>
              </w:rPr>
              <w:t xml:space="preserve">Le non conformità rilevate attraverso gli audit sono oggetto di misurazione e analisi da parte dell’organizzazione. </w:t>
            </w:r>
          </w:p>
          <w:p w14:paraId="072D63D8" w14:textId="74127BD2" w:rsidR="0005384B" w:rsidRDefault="0050018C" w:rsidP="0005384B">
            <w:pPr>
              <w:spacing w:after="0"/>
              <w:rPr>
                <w:rFonts w:ascii="Open Sans" w:hAnsi="Open Sans" w:cs="Open Sans"/>
                <w:sz w:val="20"/>
                <w:szCs w:val="20"/>
              </w:rPr>
            </w:pPr>
            <w:r>
              <w:rPr>
                <w:rFonts w:ascii="Open Sans" w:hAnsi="Open Sans" w:cs="Open Sans"/>
                <w:sz w:val="20"/>
                <w:szCs w:val="20"/>
              </w:rPr>
              <w:t>I dati riferiti alla loro frequenza, alla loro gravità, al loro ripetersi, permettono, all’alta direzione di valutare, in ciascun momento e nell’avanzare del tempo, quanto il comportamento di tutto il personale coinvolto nel sistema di gestione si conformi a quello che le procedure, redatte in conformità alla norma, stabiliscono.</w:t>
            </w:r>
          </w:p>
          <w:p w14:paraId="2B8B2C34" w14:textId="77777777" w:rsidR="0005384B" w:rsidRDefault="0005384B" w:rsidP="0005384B">
            <w:pPr>
              <w:spacing w:after="0"/>
              <w:rPr>
                <w:rFonts w:ascii="Open Sans" w:hAnsi="Open Sans" w:cs="Open Sans"/>
                <w:sz w:val="20"/>
                <w:szCs w:val="20"/>
              </w:rPr>
            </w:pPr>
          </w:p>
          <w:p w14:paraId="40BFF149" w14:textId="334A1271" w:rsidR="0005384B" w:rsidRPr="006D3E35" w:rsidRDefault="006D3E35" w:rsidP="0005384B">
            <w:pPr>
              <w:spacing w:after="0"/>
              <w:rPr>
                <w:rFonts w:ascii="Open Sans" w:hAnsi="Open Sans" w:cs="Open Sans"/>
                <w:b/>
                <w:bCs/>
                <w:color w:val="C00000"/>
                <w:sz w:val="20"/>
                <w:szCs w:val="20"/>
              </w:rPr>
            </w:pPr>
            <w:r>
              <w:rPr>
                <w:rFonts w:ascii="Open Sans" w:hAnsi="Open Sans" w:cs="Open Sans"/>
                <w:b/>
                <w:bCs/>
                <w:color w:val="C00000"/>
                <w:sz w:val="20"/>
                <w:szCs w:val="20"/>
              </w:rPr>
              <w:t>LO SCOPO DEL SISTEMA E I RISULTATI GENERALI OGGETTO DELLA VALUTAZIONE</w:t>
            </w:r>
          </w:p>
          <w:p w14:paraId="54C6BCD1" w14:textId="77777777" w:rsidR="0005384B" w:rsidRDefault="0005384B" w:rsidP="0005384B">
            <w:pPr>
              <w:spacing w:after="0"/>
              <w:rPr>
                <w:rFonts w:ascii="Open Sans" w:hAnsi="Open Sans" w:cs="Open Sans"/>
                <w:sz w:val="20"/>
                <w:szCs w:val="20"/>
              </w:rPr>
            </w:pPr>
          </w:p>
          <w:p w14:paraId="18BA85DB" w14:textId="689070C5" w:rsidR="0005384B" w:rsidRDefault="006D3E35" w:rsidP="008E1CD1">
            <w:pPr>
              <w:spacing w:after="0"/>
              <w:jc w:val="both"/>
              <w:rPr>
                <w:rFonts w:ascii="Open Sans" w:hAnsi="Open Sans" w:cs="Open Sans"/>
                <w:sz w:val="20"/>
                <w:szCs w:val="20"/>
              </w:rPr>
            </w:pPr>
            <w:r>
              <w:rPr>
                <w:rFonts w:ascii="Open Sans" w:hAnsi="Open Sans" w:cs="Open Sans"/>
                <w:sz w:val="20"/>
                <w:szCs w:val="20"/>
              </w:rPr>
              <w:t>L’efficacia del sistema è il risultato principale. Lo scopo del sistema infatti è quello di proteggere le informazioni cosicché il sistema sarà considerato efficace soltanto quando saranno valutati positivamente, a tale riguardo, due valori numerici che sono:</w:t>
            </w:r>
          </w:p>
          <w:p w14:paraId="110DEEE7" w14:textId="77777777" w:rsidR="006D3E35" w:rsidRDefault="006D3E35" w:rsidP="008E1CD1">
            <w:pPr>
              <w:spacing w:after="0"/>
              <w:jc w:val="both"/>
              <w:rPr>
                <w:rFonts w:ascii="Open Sans" w:hAnsi="Open Sans" w:cs="Open Sans"/>
                <w:sz w:val="20"/>
                <w:szCs w:val="20"/>
              </w:rPr>
            </w:pPr>
          </w:p>
          <w:p w14:paraId="41C70A8B" w14:textId="152BC41E" w:rsidR="006D3E35" w:rsidRPr="006D3E35" w:rsidRDefault="006D3E35">
            <w:pPr>
              <w:pStyle w:val="Paragrafoelenco"/>
              <w:numPr>
                <w:ilvl w:val="0"/>
                <w:numId w:val="87"/>
              </w:numPr>
              <w:spacing w:after="0"/>
              <w:jc w:val="both"/>
              <w:rPr>
                <w:rFonts w:ascii="Open Sans" w:hAnsi="Open Sans" w:cs="Open Sans"/>
                <w:sz w:val="20"/>
                <w:szCs w:val="20"/>
              </w:rPr>
            </w:pPr>
            <w:r>
              <w:rPr>
                <w:rFonts w:ascii="Open Sans" w:hAnsi="Open Sans" w:cs="Open Sans"/>
                <w:sz w:val="20"/>
                <w:szCs w:val="20"/>
              </w:rPr>
              <w:t>Il livello di rischio a cui sono esposte le informazioni</w:t>
            </w:r>
          </w:p>
          <w:p w14:paraId="17D7E628" w14:textId="287B46B0" w:rsidR="006D3E35" w:rsidRPr="006D3E35" w:rsidRDefault="006D3E35">
            <w:pPr>
              <w:pStyle w:val="Paragrafoelenco"/>
              <w:numPr>
                <w:ilvl w:val="0"/>
                <w:numId w:val="87"/>
              </w:numPr>
              <w:spacing w:after="0"/>
              <w:jc w:val="both"/>
              <w:rPr>
                <w:rFonts w:ascii="Open Sans" w:hAnsi="Open Sans" w:cs="Open Sans"/>
                <w:sz w:val="20"/>
                <w:szCs w:val="20"/>
              </w:rPr>
            </w:pPr>
            <w:r>
              <w:rPr>
                <w:rFonts w:ascii="Open Sans" w:hAnsi="Open Sans" w:cs="Open Sans"/>
                <w:sz w:val="20"/>
                <w:szCs w:val="20"/>
              </w:rPr>
              <w:t>L’indice di sicurezza generale calcolato in base alla media aritmetica assunta dai valori degli indici monitorati</w:t>
            </w:r>
          </w:p>
          <w:p w14:paraId="13149F0E" w14:textId="77777777" w:rsidR="00B619A1" w:rsidRDefault="00B619A1" w:rsidP="008E1CD1">
            <w:pPr>
              <w:spacing w:after="0"/>
              <w:jc w:val="both"/>
              <w:rPr>
                <w:rFonts w:ascii="Open Sans" w:hAnsi="Open Sans" w:cs="Open Sans"/>
                <w:sz w:val="20"/>
                <w:szCs w:val="20"/>
              </w:rPr>
            </w:pPr>
          </w:p>
          <w:p w14:paraId="4D0B34FC" w14:textId="2BECD81F" w:rsidR="006D3E35" w:rsidRDefault="000A5374" w:rsidP="008E1CD1">
            <w:pPr>
              <w:spacing w:after="0"/>
              <w:jc w:val="both"/>
              <w:rPr>
                <w:rFonts w:ascii="Open Sans" w:hAnsi="Open Sans" w:cs="Open Sans"/>
                <w:sz w:val="20"/>
                <w:szCs w:val="20"/>
              </w:rPr>
            </w:pPr>
            <w:r>
              <w:rPr>
                <w:rFonts w:ascii="Open Sans" w:hAnsi="Open Sans" w:cs="Open Sans"/>
                <w:sz w:val="20"/>
                <w:szCs w:val="20"/>
              </w:rPr>
              <w:t>La conformità, anch’essa valutata in relazione al numero di non conformità rilevate e/o presenti in un determinato momento è anch’essa un risultato, ma come anticipato, si tratta di un risultato funzionale rispetto al risultato principale che è quello dell’efficacia e cioè l’effettiva sicurezza delle informazioni.</w:t>
            </w:r>
          </w:p>
          <w:p w14:paraId="650C6EA6" w14:textId="77777777" w:rsidR="000A5374" w:rsidRDefault="000A5374" w:rsidP="008E1CD1">
            <w:pPr>
              <w:spacing w:after="0"/>
              <w:jc w:val="both"/>
              <w:rPr>
                <w:rFonts w:ascii="Open Sans" w:hAnsi="Open Sans" w:cs="Open Sans"/>
                <w:sz w:val="20"/>
                <w:szCs w:val="20"/>
              </w:rPr>
            </w:pPr>
          </w:p>
          <w:p w14:paraId="0934F7D0" w14:textId="4623A638" w:rsidR="000A5374" w:rsidRDefault="000A5374" w:rsidP="008E1CD1">
            <w:pPr>
              <w:spacing w:after="0"/>
              <w:jc w:val="both"/>
              <w:rPr>
                <w:rFonts w:ascii="Open Sans" w:hAnsi="Open Sans" w:cs="Open Sans"/>
                <w:sz w:val="20"/>
                <w:szCs w:val="20"/>
              </w:rPr>
            </w:pPr>
            <w:r>
              <w:rPr>
                <w:rFonts w:ascii="Open Sans" w:hAnsi="Open Sans" w:cs="Open Sans"/>
                <w:sz w:val="20"/>
                <w:szCs w:val="20"/>
              </w:rPr>
              <w:t>Unitamente alla conformità, anche l’idoneità delle risorse umane e l’adeguatezza delle altre risorse (tecnologiche e fisiche) sono variabili che influenzano l’efficacia.</w:t>
            </w:r>
          </w:p>
          <w:p w14:paraId="5714B28A" w14:textId="77777777" w:rsidR="004F5004" w:rsidRDefault="004F5004" w:rsidP="008E1CD1">
            <w:pPr>
              <w:spacing w:after="0"/>
              <w:jc w:val="both"/>
              <w:rPr>
                <w:rFonts w:ascii="Open Sans" w:hAnsi="Open Sans" w:cs="Open Sans"/>
                <w:sz w:val="20"/>
                <w:szCs w:val="20"/>
              </w:rPr>
            </w:pPr>
          </w:p>
          <w:p w14:paraId="641CBA40" w14:textId="48FE4D06" w:rsidR="004F5004" w:rsidRDefault="004F5004" w:rsidP="008E1CD1">
            <w:pPr>
              <w:spacing w:after="0"/>
              <w:jc w:val="both"/>
              <w:rPr>
                <w:rFonts w:ascii="Open Sans" w:hAnsi="Open Sans" w:cs="Open Sans"/>
                <w:sz w:val="20"/>
                <w:szCs w:val="20"/>
              </w:rPr>
            </w:pPr>
            <w:r>
              <w:rPr>
                <w:rFonts w:ascii="Open Sans" w:hAnsi="Open Sans" w:cs="Open Sans"/>
                <w:sz w:val="20"/>
                <w:szCs w:val="20"/>
              </w:rPr>
              <w:t>Se l’efficacia del sistema infatti è vista nella capacità di raggiungere i suoi obiettivi, l’organizzazione è ben consapevole che tali obiettivi risultano “più raggiungibili” quanto più saranno “idonee” ed “adeguate” le risorse rese disponibili per tali intenti.</w:t>
            </w:r>
          </w:p>
          <w:p w14:paraId="5D3CE0D1" w14:textId="77777777" w:rsidR="004F5004" w:rsidRDefault="004F5004" w:rsidP="008E1CD1">
            <w:pPr>
              <w:spacing w:after="0"/>
              <w:jc w:val="both"/>
              <w:rPr>
                <w:rFonts w:ascii="Open Sans" w:hAnsi="Open Sans" w:cs="Open Sans"/>
                <w:sz w:val="20"/>
                <w:szCs w:val="20"/>
              </w:rPr>
            </w:pPr>
          </w:p>
          <w:p w14:paraId="34CF266D" w14:textId="3265C832" w:rsidR="004F5004" w:rsidRDefault="004F5004" w:rsidP="008E1CD1">
            <w:pPr>
              <w:spacing w:after="0"/>
              <w:jc w:val="both"/>
              <w:rPr>
                <w:rFonts w:ascii="Open Sans" w:hAnsi="Open Sans" w:cs="Open Sans"/>
                <w:sz w:val="20"/>
                <w:szCs w:val="20"/>
              </w:rPr>
            </w:pPr>
            <w:r>
              <w:rPr>
                <w:rFonts w:ascii="Open Sans" w:hAnsi="Open Sans" w:cs="Open Sans"/>
                <w:sz w:val="20"/>
                <w:szCs w:val="20"/>
              </w:rPr>
              <w:t>L’organizzazione quindi in primis valuta l’efficacia che consiste nella “VARIABILE SCOPO” che viene considerata una variabile dipendente. A seguito, di conseguenza, valuta “conformità”, “idoneità persone” e “adeguatezza risorse”, considerate “VARIABILI INDIPENDENTI” per comprendere quanto queste hanno influito sull’efficacia e cioè sull’effettiva sicurezza delle informazioni.</w:t>
            </w:r>
          </w:p>
          <w:p w14:paraId="65917258" w14:textId="77777777" w:rsidR="008E1CD1" w:rsidRDefault="008E1CD1" w:rsidP="00B619A1">
            <w:pPr>
              <w:spacing w:after="0"/>
              <w:rPr>
                <w:rFonts w:ascii="Open Sans" w:hAnsi="Open Sans" w:cs="Open Sans"/>
                <w:sz w:val="20"/>
                <w:szCs w:val="20"/>
              </w:rPr>
            </w:pPr>
          </w:p>
          <w:p w14:paraId="2946D700" w14:textId="77777777" w:rsidR="000A5374" w:rsidRPr="000A5374" w:rsidRDefault="000A5374" w:rsidP="00B619A1">
            <w:pPr>
              <w:spacing w:after="0"/>
              <w:rPr>
                <w:rFonts w:ascii="Open Sans" w:hAnsi="Open Sans" w:cs="Open Sans"/>
                <w:sz w:val="20"/>
                <w:szCs w:val="20"/>
              </w:rPr>
            </w:pPr>
          </w:p>
          <w:p w14:paraId="19268E24" w14:textId="73F04B05" w:rsidR="00B619A1" w:rsidRPr="008E1CD1" w:rsidRDefault="008E1CD1" w:rsidP="00B619A1">
            <w:pPr>
              <w:spacing w:after="0"/>
              <w:rPr>
                <w:rFonts w:ascii="Open Sans" w:hAnsi="Open Sans" w:cs="Open Sans"/>
                <w:b/>
                <w:bCs/>
                <w:color w:val="C00000"/>
                <w:sz w:val="20"/>
                <w:szCs w:val="20"/>
              </w:rPr>
            </w:pPr>
            <w:r>
              <w:rPr>
                <w:rFonts w:ascii="Open Sans" w:hAnsi="Open Sans" w:cs="Open Sans"/>
                <w:b/>
                <w:bCs/>
                <w:color w:val="C00000"/>
                <w:sz w:val="20"/>
                <w:szCs w:val="20"/>
              </w:rPr>
              <w:t xml:space="preserve">IL RIESAME DEI RISULTATI DI EFFICACIA, IDONEITÀ E ADEGUATEZZA </w:t>
            </w:r>
          </w:p>
          <w:p w14:paraId="7727BB70" w14:textId="77777777" w:rsidR="00B619A1" w:rsidRDefault="00B619A1" w:rsidP="00B619A1">
            <w:pPr>
              <w:spacing w:after="0"/>
              <w:rPr>
                <w:rFonts w:ascii="Open Sans" w:hAnsi="Open Sans" w:cs="Open Sans"/>
                <w:sz w:val="20"/>
                <w:szCs w:val="20"/>
              </w:rPr>
            </w:pPr>
          </w:p>
          <w:p w14:paraId="4A4EB903" w14:textId="77777777" w:rsidR="00B619A1" w:rsidRDefault="00B619A1" w:rsidP="00B619A1">
            <w:pPr>
              <w:spacing w:after="0"/>
              <w:rPr>
                <w:rFonts w:ascii="Open Sans" w:hAnsi="Open Sans" w:cs="Open Sans"/>
                <w:sz w:val="20"/>
                <w:szCs w:val="20"/>
              </w:rPr>
            </w:pPr>
            <w:r>
              <w:rPr>
                <w:rFonts w:ascii="Open Sans" w:hAnsi="Open Sans" w:cs="Open Sans"/>
                <w:sz w:val="20"/>
                <w:szCs w:val="20"/>
              </w:rPr>
              <w:t>La valutazione dei risultati del sistema inerenti all’efficacia e cioè al livello di sicurezza delle informazioni è un’attività eseguita nella continuità, proprio perché il monitoraggio e la misurazione sono attività cicliche e l’organizzazione ha la possibilità di conoscere in tempo reale il livello di rischio a cui le informazioni sono esposte.</w:t>
            </w:r>
          </w:p>
          <w:p w14:paraId="491C95B6" w14:textId="77777777" w:rsidR="00B619A1" w:rsidRDefault="00B619A1" w:rsidP="00B619A1">
            <w:pPr>
              <w:spacing w:after="0"/>
              <w:rPr>
                <w:rFonts w:ascii="Open Sans" w:hAnsi="Open Sans" w:cs="Open Sans"/>
                <w:sz w:val="20"/>
                <w:szCs w:val="20"/>
              </w:rPr>
            </w:pPr>
          </w:p>
          <w:p w14:paraId="35C372A7" w14:textId="4670AED3" w:rsidR="009732F4" w:rsidRDefault="00B619A1" w:rsidP="00B619A1">
            <w:pPr>
              <w:spacing w:after="0"/>
              <w:rPr>
                <w:rFonts w:ascii="Open Sans" w:hAnsi="Open Sans" w:cs="Open Sans"/>
                <w:sz w:val="20"/>
                <w:szCs w:val="20"/>
              </w:rPr>
            </w:pPr>
            <w:r>
              <w:rPr>
                <w:rFonts w:ascii="Open Sans" w:hAnsi="Open Sans" w:cs="Open Sans"/>
                <w:sz w:val="20"/>
                <w:szCs w:val="20"/>
              </w:rPr>
              <w:lastRenderedPageBreak/>
              <w:t xml:space="preserve">Tali risultati tuttavia non sono soltanto valutati in itinere, durante l’esecuzione dei processi che li generano, ma sono anche riesaminati alla luce dell’intero funzionamento del sistema. </w:t>
            </w:r>
          </w:p>
          <w:p w14:paraId="6BEFB036" w14:textId="65480678" w:rsidR="00C50AEA" w:rsidRDefault="00C50AEA" w:rsidP="00B619A1">
            <w:pPr>
              <w:spacing w:after="0"/>
              <w:rPr>
                <w:rFonts w:ascii="Open Sans" w:hAnsi="Open Sans" w:cs="Open Sans"/>
                <w:sz w:val="20"/>
                <w:szCs w:val="20"/>
              </w:rPr>
            </w:pPr>
          </w:p>
          <w:p w14:paraId="172D175E" w14:textId="77777777" w:rsidR="00C50AEA" w:rsidRDefault="00C50AEA" w:rsidP="00B619A1">
            <w:pPr>
              <w:spacing w:after="0"/>
              <w:rPr>
                <w:rFonts w:ascii="Open Sans" w:hAnsi="Open Sans" w:cs="Open Sans"/>
                <w:sz w:val="20"/>
                <w:szCs w:val="20"/>
              </w:rPr>
            </w:pPr>
          </w:p>
          <w:p w14:paraId="5D6B54B2" w14:textId="5C3D466C" w:rsidR="009732F4" w:rsidRPr="009732F4" w:rsidRDefault="009732F4" w:rsidP="00B619A1">
            <w:pPr>
              <w:spacing w:after="0"/>
              <w:rPr>
                <w:rFonts w:ascii="Open Sans" w:hAnsi="Open Sans" w:cs="Open Sans"/>
                <w:b/>
                <w:bCs/>
                <w:color w:val="C00000"/>
                <w:sz w:val="20"/>
                <w:szCs w:val="20"/>
              </w:rPr>
            </w:pPr>
            <w:r>
              <w:rPr>
                <w:rFonts w:ascii="Open Sans" w:hAnsi="Open Sans" w:cs="Open Sans"/>
                <w:b/>
                <w:bCs/>
                <w:color w:val="C00000"/>
                <w:sz w:val="20"/>
                <w:szCs w:val="20"/>
              </w:rPr>
              <w:t>L’ANALISI CAUSA-EFFETTO (DIAGRAMMA DI ISHIKAWA)</w:t>
            </w:r>
          </w:p>
          <w:p w14:paraId="4D3A9A46" w14:textId="77777777" w:rsidR="009732F4" w:rsidRDefault="009732F4" w:rsidP="00B619A1">
            <w:pPr>
              <w:spacing w:after="0"/>
              <w:rPr>
                <w:rFonts w:ascii="Open Sans" w:hAnsi="Open Sans" w:cs="Open Sans"/>
                <w:sz w:val="20"/>
                <w:szCs w:val="20"/>
              </w:rPr>
            </w:pPr>
          </w:p>
          <w:p w14:paraId="68A836FD" w14:textId="6C2EC0AD" w:rsidR="00B619A1" w:rsidRDefault="00B619A1" w:rsidP="00B619A1">
            <w:pPr>
              <w:spacing w:after="0"/>
              <w:rPr>
                <w:rFonts w:ascii="Open Sans" w:hAnsi="Open Sans" w:cs="Open Sans"/>
                <w:sz w:val="20"/>
                <w:szCs w:val="20"/>
              </w:rPr>
            </w:pPr>
            <w:r>
              <w:rPr>
                <w:rFonts w:ascii="Open Sans" w:hAnsi="Open Sans" w:cs="Open Sans"/>
                <w:sz w:val="20"/>
                <w:szCs w:val="20"/>
              </w:rPr>
              <w:t xml:space="preserve">Grazie al processo disciplinato dalla procedura </w:t>
            </w:r>
            <w:r>
              <w:rPr>
                <w:rFonts w:ascii="Open Sans" w:hAnsi="Open Sans" w:cs="Open Sans"/>
                <w:b/>
                <w:bCs/>
                <w:sz w:val="20"/>
                <w:szCs w:val="20"/>
              </w:rPr>
              <w:t xml:space="preserve">PROC-930 Riesame di direzione </w:t>
            </w:r>
            <w:r>
              <w:rPr>
                <w:rFonts w:ascii="Open Sans" w:hAnsi="Open Sans" w:cs="Open Sans"/>
                <w:sz w:val="20"/>
                <w:szCs w:val="20"/>
              </w:rPr>
              <w:t>l’organizzazione riesamina l’efficacia del sistema considerando:</w:t>
            </w:r>
          </w:p>
          <w:p w14:paraId="1B805CA4" w14:textId="77777777" w:rsidR="00DB7C5D" w:rsidRDefault="00DB7C5D" w:rsidP="00B619A1">
            <w:pPr>
              <w:spacing w:after="0"/>
              <w:rPr>
                <w:rFonts w:ascii="Open Sans" w:hAnsi="Open Sans" w:cs="Open Sans"/>
                <w:sz w:val="20"/>
                <w:szCs w:val="20"/>
              </w:rPr>
            </w:pPr>
          </w:p>
          <w:p w14:paraId="185279E1" w14:textId="5C61CB70" w:rsidR="00B619A1" w:rsidRDefault="00DB7C5D">
            <w:pPr>
              <w:pStyle w:val="Paragrafoelenco"/>
              <w:numPr>
                <w:ilvl w:val="0"/>
                <w:numId w:val="28"/>
              </w:numPr>
              <w:spacing w:after="0"/>
              <w:rPr>
                <w:rFonts w:ascii="Open Sans" w:hAnsi="Open Sans" w:cs="Open Sans"/>
                <w:sz w:val="20"/>
                <w:szCs w:val="20"/>
              </w:rPr>
            </w:pPr>
            <w:r>
              <w:rPr>
                <w:rFonts w:ascii="Open Sans" w:hAnsi="Open Sans" w:cs="Open Sans"/>
                <w:sz w:val="20"/>
                <w:szCs w:val="20"/>
              </w:rPr>
              <w:t xml:space="preserve">La conformità </w:t>
            </w:r>
          </w:p>
          <w:p w14:paraId="2F1A6AC8" w14:textId="77777777" w:rsidR="00B619A1" w:rsidRPr="001C39B4" w:rsidRDefault="00B619A1">
            <w:pPr>
              <w:pStyle w:val="Paragrafoelenco"/>
              <w:numPr>
                <w:ilvl w:val="0"/>
                <w:numId w:val="28"/>
              </w:numPr>
              <w:spacing w:after="0"/>
              <w:rPr>
                <w:rFonts w:ascii="Open Sans" w:hAnsi="Open Sans" w:cs="Open Sans"/>
                <w:sz w:val="20"/>
                <w:szCs w:val="20"/>
              </w:rPr>
            </w:pPr>
            <w:r>
              <w:rPr>
                <w:rFonts w:ascii="Open Sans" w:hAnsi="Open Sans" w:cs="Open Sans"/>
                <w:sz w:val="20"/>
                <w:szCs w:val="20"/>
              </w:rPr>
              <w:t>L’idoneità (formazione e consapevolezza) delle risorse umane impegnate nel perseguimento dei risultati</w:t>
            </w:r>
          </w:p>
          <w:p w14:paraId="237F3D6B" w14:textId="77777777" w:rsidR="00B619A1" w:rsidRPr="001C39B4" w:rsidRDefault="00B619A1">
            <w:pPr>
              <w:pStyle w:val="Paragrafoelenco"/>
              <w:numPr>
                <w:ilvl w:val="0"/>
                <w:numId w:val="28"/>
              </w:numPr>
              <w:spacing w:after="0"/>
              <w:rPr>
                <w:rFonts w:ascii="Open Sans" w:hAnsi="Open Sans" w:cs="Open Sans"/>
                <w:sz w:val="20"/>
                <w:szCs w:val="20"/>
              </w:rPr>
            </w:pPr>
            <w:r>
              <w:rPr>
                <w:rFonts w:ascii="Open Sans" w:hAnsi="Open Sans" w:cs="Open Sans"/>
                <w:sz w:val="20"/>
                <w:szCs w:val="20"/>
              </w:rPr>
              <w:t xml:space="preserve">L’adeguatezza delle risorse rese disponibili, in fase di pianificazione, per il raggiungimento effettivo dei risultati  </w:t>
            </w:r>
          </w:p>
          <w:p w14:paraId="636405A4" w14:textId="77777777" w:rsidR="00B619A1" w:rsidRDefault="00B619A1" w:rsidP="00B619A1">
            <w:pPr>
              <w:spacing w:after="0"/>
              <w:rPr>
                <w:rFonts w:ascii="Open Sans" w:hAnsi="Open Sans" w:cs="Open Sans"/>
                <w:sz w:val="20"/>
                <w:szCs w:val="20"/>
              </w:rPr>
            </w:pPr>
          </w:p>
          <w:p w14:paraId="1A5D3B37" w14:textId="77777777" w:rsidR="00CD588B" w:rsidRDefault="00CD588B" w:rsidP="00CD588B">
            <w:pPr>
              <w:spacing w:after="0"/>
              <w:rPr>
                <w:rFonts w:ascii="Open Sans" w:hAnsi="Open Sans" w:cs="Open Sans"/>
                <w:sz w:val="20"/>
                <w:szCs w:val="20"/>
              </w:rPr>
            </w:pPr>
            <w:r>
              <w:rPr>
                <w:rFonts w:ascii="Open Sans" w:hAnsi="Open Sans" w:cs="Open Sans"/>
                <w:sz w:val="20"/>
                <w:szCs w:val="20"/>
              </w:rPr>
              <w:t>L’impianto di monitoraggio della sicurezza delle informazioni dell’organizzazione, rappresentato dagli indici di sicurezza, è sviluppato grazie all’analisi “</w:t>
            </w:r>
            <w:r>
              <w:rPr>
                <w:rFonts w:ascii="Open Sans" w:hAnsi="Open Sans" w:cs="Open Sans"/>
                <w:b/>
                <w:bCs/>
                <w:i/>
                <w:iCs/>
                <w:sz w:val="20"/>
                <w:szCs w:val="20"/>
              </w:rPr>
              <w:t>causa-effetto</w:t>
            </w:r>
            <w:r>
              <w:rPr>
                <w:rFonts w:ascii="Open Sans" w:hAnsi="Open Sans" w:cs="Open Sans"/>
                <w:sz w:val="20"/>
                <w:szCs w:val="20"/>
              </w:rPr>
              <w:t>” che l’organizzazione esegue in fase di riesame di direzione per effettuare la ricognizione della genesi:</w:t>
            </w:r>
          </w:p>
          <w:p w14:paraId="05B56EFF" w14:textId="77777777" w:rsidR="00CD588B" w:rsidRDefault="00CD588B" w:rsidP="00CD588B">
            <w:pPr>
              <w:spacing w:after="0"/>
              <w:rPr>
                <w:rFonts w:ascii="Open Sans" w:hAnsi="Open Sans" w:cs="Open Sans"/>
                <w:sz w:val="20"/>
                <w:szCs w:val="20"/>
              </w:rPr>
            </w:pPr>
          </w:p>
          <w:p w14:paraId="1C6FE117" w14:textId="77777777" w:rsidR="00CD588B" w:rsidRPr="0017013A" w:rsidRDefault="00CD588B">
            <w:pPr>
              <w:pStyle w:val="Paragrafoelenco"/>
              <w:numPr>
                <w:ilvl w:val="0"/>
                <w:numId w:val="30"/>
              </w:numPr>
              <w:spacing w:after="0"/>
              <w:rPr>
                <w:rFonts w:ascii="Open Sans" w:hAnsi="Open Sans" w:cs="Open Sans"/>
                <w:sz w:val="20"/>
                <w:szCs w:val="20"/>
              </w:rPr>
            </w:pPr>
            <w:r>
              <w:rPr>
                <w:rFonts w:ascii="Open Sans" w:hAnsi="Open Sans" w:cs="Open Sans"/>
                <w:sz w:val="20"/>
                <w:szCs w:val="20"/>
              </w:rPr>
              <w:t>Del rischio a cui sono sottoposte le informazioni</w:t>
            </w:r>
          </w:p>
          <w:p w14:paraId="0B1AE888" w14:textId="77777777" w:rsidR="00CD588B" w:rsidRPr="0017013A" w:rsidRDefault="00CD588B">
            <w:pPr>
              <w:pStyle w:val="Paragrafoelenco"/>
              <w:numPr>
                <w:ilvl w:val="0"/>
                <w:numId w:val="30"/>
              </w:numPr>
              <w:spacing w:after="0"/>
              <w:rPr>
                <w:rFonts w:ascii="Open Sans" w:hAnsi="Open Sans" w:cs="Open Sans"/>
                <w:sz w:val="20"/>
                <w:szCs w:val="20"/>
              </w:rPr>
            </w:pPr>
            <w:r>
              <w:rPr>
                <w:rFonts w:ascii="Open Sans" w:hAnsi="Open Sans" w:cs="Open Sans"/>
                <w:sz w:val="20"/>
                <w:szCs w:val="20"/>
              </w:rPr>
              <w:t xml:space="preserve">Della risposta dell’organizzazione a tale rischio   </w:t>
            </w:r>
          </w:p>
          <w:p w14:paraId="22574D39" w14:textId="5D4CF78D" w:rsidR="00CD588B" w:rsidRDefault="00CD588B" w:rsidP="00CD588B">
            <w:pPr>
              <w:spacing w:after="0"/>
              <w:rPr>
                <w:rFonts w:ascii="Open Sans" w:hAnsi="Open Sans" w:cs="Open Sans"/>
                <w:sz w:val="20"/>
                <w:szCs w:val="20"/>
              </w:rPr>
            </w:pPr>
          </w:p>
          <w:p w14:paraId="6CC1CF76" w14:textId="6240C9A4" w:rsidR="00C50AEA" w:rsidRDefault="00C50AEA" w:rsidP="00CD588B">
            <w:pPr>
              <w:spacing w:after="0"/>
              <w:rPr>
                <w:rFonts w:ascii="Open Sans" w:hAnsi="Open Sans" w:cs="Open Sans"/>
                <w:sz w:val="20"/>
                <w:szCs w:val="20"/>
              </w:rPr>
            </w:pPr>
          </w:p>
          <w:p w14:paraId="6A848872" w14:textId="79735E85" w:rsidR="00C50AEA" w:rsidRDefault="00C50AEA" w:rsidP="00CD588B">
            <w:pPr>
              <w:spacing w:after="0"/>
              <w:rPr>
                <w:rFonts w:ascii="Open Sans" w:hAnsi="Open Sans" w:cs="Open Sans"/>
                <w:sz w:val="20"/>
                <w:szCs w:val="20"/>
              </w:rPr>
            </w:pPr>
          </w:p>
          <w:p w14:paraId="59FDFDBD" w14:textId="7FFC2B60" w:rsidR="00C50AEA" w:rsidRDefault="00C50AEA" w:rsidP="00CD588B">
            <w:pPr>
              <w:spacing w:after="0"/>
              <w:rPr>
                <w:rFonts w:ascii="Open Sans" w:hAnsi="Open Sans" w:cs="Open Sans"/>
                <w:sz w:val="20"/>
                <w:szCs w:val="20"/>
              </w:rPr>
            </w:pPr>
          </w:p>
          <w:p w14:paraId="0818FB6A" w14:textId="4171B699" w:rsidR="00C50AEA" w:rsidRDefault="00C50AEA" w:rsidP="00CD588B">
            <w:pPr>
              <w:spacing w:after="0"/>
              <w:rPr>
                <w:rFonts w:ascii="Open Sans" w:hAnsi="Open Sans" w:cs="Open Sans"/>
                <w:sz w:val="20"/>
                <w:szCs w:val="20"/>
              </w:rPr>
            </w:pPr>
          </w:p>
          <w:p w14:paraId="4276E20D" w14:textId="65CAD7B9" w:rsidR="00C50AEA" w:rsidRDefault="00C50AEA" w:rsidP="00CD588B">
            <w:pPr>
              <w:spacing w:after="0"/>
              <w:rPr>
                <w:rFonts w:ascii="Open Sans" w:hAnsi="Open Sans" w:cs="Open Sans"/>
                <w:sz w:val="20"/>
                <w:szCs w:val="20"/>
              </w:rPr>
            </w:pPr>
          </w:p>
          <w:p w14:paraId="31C2CD98" w14:textId="1955FD96" w:rsidR="00C50AEA" w:rsidRDefault="00C50AEA" w:rsidP="00CD588B">
            <w:pPr>
              <w:spacing w:after="0"/>
              <w:rPr>
                <w:rFonts w:ascii="Open Sans" w:hAnsi="Open Sans" w:cs="Open Sans"/>
                <w:sz w:val="20"/>
                <w:szCs w:val="20"/>
              </w:rPr>
            </w:pPr>
          </w:p>
          <w:p w14:paraId="12EE3445" w14:textId="5757E733" w:rsidR="00C50AEA" w:rsidRDefault="00C50AEA" w:rsidP="00CD588B">
            <w:pPr>
              <w:spacing w:after="0"/>
              <w:rPr>
                <w:rFonts w:ascii="Open Sans" w:hAnsi="Open Sans" w:cs="Open Sans"/>
                <w:sz w:val="20"/>
                <w:szCs w:val="20"/>
              </w:rPr>
            </w:pPr>
          </w:p>
          <w:p w14:paraId="624D68D7" w14:textId="4EBBEDBA" w:rsidR="00C50AEA" w:rsidRDefault="00C50AEA" w:rsidP="00CD588B">
            <w:pPr>
              <w:spacing w:after="0"/>
              <w:rPr>
                <w:rFonts w:ascii="Open Sans" w:hAnsi="Open Sans" w:cs="Open Sans"/>
                <w:sz w:val="20"/>
                <w:szCs w:val="20"/>
              </w:rPr>
            </w:pPr>
          </w:p>
          <w:p w14:paraId="1A9BC872" w14:textId="65658904" w:rsidR="00C50AEA" w:rsidRDefault="00C50AEA" w:rsidP="00CD588B">
            <w:pPr>
              <w:spacing w:after="0"/>
              <w:rPr>
                <w:rFonts w:ascii="Open Sans" w:hAnsi="Open Sans" w:cs="Open Sans"/>
                <w:sz w:val="20"/>
                <w:szCs w:val="20"/>
              </w:rPr>
            </w:pPr>
          </w:p>
          <w:p w14:paraId="034642DC" w14:textId="397FB4AF" w:rsidR="00C50AEA" w:rsidRDefault="00C50AEA" w:rsidP="00CD588B">
            <w:pPr>
              <w:spacing w:after="0"/>
              <w:rPr>
                <w:rFonts w:ascii="Open Sans" w:hAnsi="Open Sans" w:cs="Open Sans"/>
                <w:sz w:val="20"/>
                <w:szCs w:val="20"/>
              </w:rPr>
            </w:pPr>
          </w:p>
          <w:p w14:paraId="73437158" w14:textId="7D6030A8" w:rsidR="00C50AEA" w:rsidRDefault="00C50AEA" w:rsidP="00CD588B">
            <w:pPr>
              <w:spacing w:after="0"/>
              <w:rPr>
                <w:rFonts w:ascii="Open Sans" w:hAnsi="Open Sans" w:cs="Open Sans"/>
                <w:sz w:val="20"/>
                <w:szCs w:val="20"/>
              </w:rPr>
            </w:pPr>
          </w:p>
          <w:p w14:paraId="6E378840" w14:textId="6372FCC1" w:rsidR="00C50AEA" w:rsidRDefault="00C50AEA" w:rsidP="00CD588B">
            <w:pPr>
              <w:spacing w:after="0"/>
              <w:rPr>
                <w:rFonts w:ascii="Open Sans" w:hAnsi="Open Sans" w:cs="Open Sans"/>
                <w:sz w:val="20"/>
                <w:szCs w:val="20"/>
              </w:rPr>
            </w:pPr>
          </w:p>
          <w:p w14:paraId="4D575B8B" w14:textId="2B5FBEC3" w:rsidR="00C50AEA" w:rsidRDefault="00C50AEA" w:rsidP="00CD588B">
            <w:pPr>
              <w:spacing w:after="0"/>
              <w:rPr>
                <w:rFonts w:ascii="Open Sans" w:hAnsi="Open Sans" w:cs="Open Sans"/>
                <w:sz w:val="20"/>
                <w:szCs w:val="20"/>
              </w:rPr>
            </w:pPr>
          </w:p>
          <w:p w14:paraId="1325FB76" w14:textId="332C8F52" w:rsidR="00C50AEA" w:rsidRDefault="00C50AEA" w:rsidP="00CD588B">
            <w:pPr>
              <w:spacing w:after="0"/>
              <w:rPr>
                <w:rFonts w:ascii="Open Sans" w:hAnsi="Open Sans" w:cs="Open Sans"/>
                <w:sz w:val="20"/>
                <w:szCs w:val="20"/>
              </w:rPr>
            </w:pPr>
          </w:p>
          <w:p w14:paraId="4F831222" w14:textId="725B77EB" w:rsidR="00C50AEA" w:rsidRDefault="00C50AEA" w:rsidP="00CD588B">
            <w:pPr>
              <w:spacing w:after="0"/>
              <w:rPr>
                <w:rFonts w:ascii="Open Sans" w:hAnsi="Open Sans" w:cs="Open Sans"/>
                <w:sz w:val="20"/>
                <w:szCs w:val="20"/>
              </w:rPr>
            </w:pPr>
          </w:p>
          <w:p w14:paraId="3A145CD8" w14:textId="3A3AA8A7" w:rsidR="00C50AEA" w:rsidRDefault="00C50AEA" w:rsidP="00CD588B">
            <w:pPr>
              <w:spacing w:after="0"/>
              <w:rPr>
                <w:rFonts w:ascii="Open Sans" w:hAnsi="Open Sans" w:cs="Open Sans"/>
                <w:sz w:val="20"/>
                <w:szCs w:val="20"/>
              </w:rPr>
            </w:pPr>
          </w:p>
          <w:p w14:paraId="7764F4DE" w14:textId="7712DF8E" w:rsidR="00C50AEA" w:rsidRDefault="00C50AEA" w:rsidP="00CD588B">
            <w:pPr>
              <w:spacing w:after="0"/>
              <w:rPr>
                <w:rFonts w:ascii="Open Sans" w:hAnsi="Open Sans" w:cs="Open Sans"/>
                <w:sz w:val="20"/>
                <w:szCs w:val="20"/>
              </w:rPr>
            </w:pPr>
          </w:p>
          <w:p w14:paraId="2A1754FB" w14:textId="5C23E78A" w:rsidR="00C50AEA" w:rsidRDefault="00C50AEA" w:rsidP="00CD588B">
            <w:pPr>
              <w:spacing w:after="0"/>
              <w:rPr>
                <w:rFonts w:ascii="Open Sans" w:hAnsi="Open Sans" w:cs="Open Sans"/>
                <w:sz w:val="20"/>
                <w:szCs w:val="20"/>
              </w:rPr>
            </w:pPr>
          </w:p>
          <w:p w14:paraId="68768879" w14:textId="265E8704" w:rsidR="00C50AEA" w:rsidRDefault="00C50AEA" w:rsidP="00CD588B">
            <w:pPr>
              <w:spacing w:after="0"/>
              <w:rPr>
                <w:rFonts w:ascii="Open Sans" w:hAnsi="Open Sans" w:cs="Open Sans"/>
                <w:sz w:val="20"/>
                <w:szCs w:val="20"/>
              </w:rPr>
            </w:pPr>
          </w:p>
          <w:p w14:paraId="136E5E00" w14:textId="77777777" w:rsidR="00C50AEA" w:rsidRDefault="00C50AEA" w:rsidP="00CD588B">
            <w:pPr>
              <w:spacing w:after="0"/>
              <w:rPr>
                <w:rFonts w:ascii="Open Sans" w:hAnsi="Open Sans" w:cs="Open Sans"/>
                <w:sz w:val="20"/>
                <w:szCs w:val="20"/>
              </w:rPr>
            </w:pPr>
          </w:p>
          <w:p w14:paraId="695E2F64" w14:textId="0C18ECA9" w:rsidR="00C50AEA" w:rsidRDefault="00DB7C5D" w:rsidP="00C50AEA">
            <w:pPr>
              <w:spacing w:after="0"/>
              <w:jc w:val="both"/>
              <w:rPr>
                <w:rFonts w:ascii="Open Sans" w:hAnsi="Open Sans" w:cs="Open Sans"/>
                <w:sz w:val="20"/>
                <w:szCs w:val="20"/>
              </w:rPr>
            </w:pPr>
            <w:r>
              <w:rPr>
                <w:rFonts w:ascii="Open Sans" w:hAnsi="Open Sans" w:cs="Open Sans"/>
                <w:sz w:val="20"/>
                <w:szCs w:val="20"/>
              </w:rPr>
              <w:lastRenderedPageBreak/>
              <w:t>L’organizzazione adotta il diagramma delle cause (Diagramma di Ishikawa), riportato di seguito, che evidenzia come “due forze contrastanti” agiscono sul livello di sicurezza delle informazioni che sono: RISCHIO e EFFICACIA.</w:t>
            </w:r>
          </w:p>
          <w:p w14:paraId="2E833B25" w14:textId="6AEEE1ED" w:rsidR="00CD588B" w:rsidRDefault="00133039" w:rsidP="00CD588B">
            <w:pPr>
              <w:spacing w:after="0"/>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738112" behindDoc="0" locked="0" layoutInCell="1" allowOverlap="1" wp14:anchorId="6ADD9196" wp14:editId="36F9A100">
                      <wp:simplePos x="0" y="0"/>
                      <wp:positionH relativeFrom="column">
                        <wp:posOffset>4615145</wp:posOffset>
                      </wp:positionH>
                      <wp:positionV relativeFrom="paragraph">
                        <wp:posOffset>131546</wp:posOffset>
                      </wp:positionV>
                      <wp:extent cx="1983524" cy="610294"/>
                      <wp:effectExtent l="0" t="0" r="17145" b="18415"/>
                      <wp:wrapNone/>
                      <wp:docPr id="178882820" name="Rettangolo con angoli arrotondati 1"/>
                      <wp:cNvGraphicFramePr/>
                      <a:graphic xmlns:a="http://schemas.openxmlformats.org/drawingml/2006/main">
                        <a:graphicData uri="http://schemas.microsoft.com/office/word/2010/wordprocessingShape">
                          <wps:wsp>
                            <wps:cNvSpPr/>
                            <wps:spPr>
                              <a:xfrm>
                                <a:off x="0" y="0"/>
                                <a:ext cx="1983524" cy="610294"/>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01BADF30" w14:textId="33C266F9" w:rsidR="00133039" w:rsidRPr="00EF6FD3" w:rsidRDefault="00133039" w:rsidP="00133039">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Fig.9 – Diagramma </w:t>
                                  </w:r>
                                  <w:r>
                                    <w:rPr>
                                      <w:rFonts w:ascii="Open Sans" w:hAnsi="Open Sans" w:cs="Open Sans"/>
                                      <w:b/>
                                      <w:bCs/>
                                      <w:color w:val="000000" w:themeColor="text1"/>
                                      <w:sz w:val="20"/>
                                      <w:szCs w:val="20"/>
                                    </w:rPr>
                                    <w:br/>
                                    <w:t>delle cause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5F0F008">
                    <v:roundrect id="_x0000_s1675" style="position:absolute;margin-left:363.4pt;margin-top:10.35pt;width:156.2pt;height:48.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6ADD9196"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PeDCswIAAOMFAAAOAAAAZHJzL2Uyb0RvYy54bWysVN9P2zAQfp+0/8Hy+0hSCoOKFFUgpkkM EDDx7Dp2E8nxebbbpPvrd7aTlDH2Mq0Prn0/vrv7cncXl32ryE5Y14AuaXGUUyI0h6rRm5J+f775 dEaJ80xXTIEWJd0LRy+XHz9cdGYhZlCDqoQlCKLdojMlrb03iyxzvBYtc0dghEalBNsyj0+7ySrL OkRvVTbL89OsA1sZC1w4h9LrpKTLiC+l4P5eSic8USXF3Hw8bTzX4cyWF2yxsczUDR/SYP+QRcsa jUEnqGvmGdna5g+otuEWHEh/xKHNQMqGi1gDVlPkb6p5qpkRsRYkx5mJJvf/YPnd7sk8WKShM27h 8Bqq6KVtwz/mR/pI1n4iS/SecBQW52fHJ7M5JRx1p0U+O58HNrODt7HOfxHQknApqYWtrh7xi0Si 2O7W+WQ/2oWIhnl/0yg1+BjuZ3m0l5srFXOLrSHwQXYMP6rvi6hX2/YbVEl2kuMvfVoUYwO8EWOO E0rMeAJf/yXKelMMxQ0WCDGmiggH7uLN75UIxSj9KCRpKmRrFpOcoqaEGOdC+5S/q1klkrgI+Q/h Jo+YZwQMyBIpmrAHgDAyB15G7ETxYB9cRZyKyTmxO4X5PbHkPHnEyKD95Nw2Gux7lSmsaoic7EeS EjWBJd+ve+SmpMd5bJwgW0O1f7DEQppTZ/hNg71zy5x/YBYHE0cYl42/x0Mq6EoKw42SGuzP9+TB HucFtZR0OOgldT+2zApK1FeNk3RezOdhM8TH/OQz9huxrzXr1xq9ba8A267AtWZ4vAZ7r8artNC+ 4E5ahaioYppj7JJyb8fHlU8LCLcaF6tVNMNtgP10q58MD+CB6TAWz/0Ls2YYBo+jdwfjUmCLNyOU bIOnhtXWg2zifB14Hb4BbpLYTMPWC6vq9TtaHXbz8hcAAAD//wMAUEsDBBQABgAIAAAAIQDVdF2U 3gAAAAsBAAAPAAAAZHJzL2Rvd25yZXYueG1sTI/NTsMwEITvSLyDtUjcqN0gtTTEqVAlhARcKIiz ay9JhP8Uu07o07M9wW1WM5r5ttnOzrKCYxqCl7BcCGDodTCD7yR8vD/e3AFLWXmjbPAo4QcTbNvL i0bVJkz+Dcs+d4xKfKqVhD7nWHOedI9OpUWI6Mn7CqNTmc6x42ZUE5U7yyshVtypwdNCryLuetTf +6OTcNLxGeMnFvvydCrDrujNNL5KeX01P9wDyzjnvzCc8QkdWmI6hKM3iVkJ62pF6FlCJdbAzgFx u6mAHUgtyeJtw///0P4CAAD//wMAUEsBAi0AFAAGAAgAAAAhALaDOJL+AAAA4QEAABMAAAAAAAAA AAAAAAAAAAAAAFtDb250ZW50X1R5cGVzXS54bWxQSwECLQAUAAYACAAAACEAOP0h/9YAAACUAQAA CwAAAAAAAAAAAAAAAAAvAQAAX3JlbHMvLnJlbHNQSwECLQAUAAYACAAAACEAfD3gwrMCAADjBQAA DgAAAAAAAAAAAAAAAAAuAgAAZHJzL2Uyb0RvYy54bWxQSwECLQAUAAYACAAAACEA1XRdlN4AAAAL AQAADwAAAAAAAAAAAAAAAAANBQAAZHJzL2Rvd25yZXYueG1sUEsFBgAAAAAEAAQA8wAAABgGAAAA AA== ">
                      <v:fill type="pattern" color2="white [3212]" o:title="" r:id="rId10"/>
                      <v:stroke joinstyle="miter"/>
                      <v:textbox>
                        <w:txbxContent>
                          <w:p w:rsidRPr="00EF6FD3" w:rsidR="00133039" w:rsidP="00133039" w:rsidRDefault="00133039" w14:paraId="4A8AA83E" w14:textId="33C266F9">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 xml:space="preserve">Fig.9 – Diagramma </w:t>
                              <w:br/>
                              <w:t>delle cause</w:t>
                            </w:r>
                          </w:p>
                        </w:txbxContent>
                      </v:textbox>
                    </v:roundrect>
                  </w:pict>
                </mc:Fallback>
              </mc:AlternateContent>
            </w:r>
          </w:p>
          <w:p w14:paraId="7B80C4FE" w14:textId="5CC91720" w:rsidR="00CD588B" w:rsidRDefault="00CD588B" w:rsidP="00CD588B">
            <w:pPr>
              <w:spacing w:after="0"/>
              <w:rPr>
                <w:rFonts w:ascii="Open Sans" w:hAnsi="Open Sans" w:cs="Open Sans"/>
                <w:sz w:val="20"/>
                <w:szCs w:val="20"/>
              </w:rPr>
            </w:pPr>
            <w:r>
              <w:rPr>
                <w:rFonts w:ascii="Open Sans" w:hAnsi="Open Sans" w:cs="Open Sans"/>
                <w:noProof/>
                <w:sz w:val="8"/>
                <w:szCs w:val="20"/>
              </w:rPr>
              <mc:AlternateContent>
                <mc:Choice Requires="wpg">
                  <w:drawing>
                    <wp:anchor distT="0" distB="0" distL="114300" distR="114300" simplePos="0" relativeHeight="251708416" behindDoc="0" locked="0" layoutInCell="1" allowOverlap="1" wp14:anchorId="34666A11" wp14:editId="20A967DC">
                      <wp:simplePos x="0" y="0"/>
                      <wp:positionH relativeFrom="column">
                        <wp:posOffset>360680</wp:posOffset>
                      </wp:positionH>
                      <wp:positionV relativeFrom="paragraph">
                        <wp:posOffset>100013</wp:posOffset>
                      </wp:positionV>
                      <wp:extent cx="6300045" cy="3534319"/>
                      <wp:effectExtent l="0" t="0" r="24765" b="9525"/>
                      <wp:wrapNone/>
                      <wp:docPr id="1853056343" name="Gruppo 5"/>
                      <wp:cNvGraphicFramePr/>
                      <a:graphic xmlns:a="http://schemas.openxmlformats.org/drawingml/2006/main">
                        <a:graphicData uri="http://schemas.microsoft.com/office/word/2010/wordprocessingGroup">
                          <wpg:wgp>
                            <wpg:cNvGrpSpPr/>
                            <wpg:grpSpPr>
                              <a:xfrm>
                                <a:off x="0" y="0"/>
                                <a:ext cx="6300045" cy="3534319"/>
                                <a:chOff x="0" y="0"/>
                                <a:chExt cx="6300045" cy="3534319"/>
                              </a:xfrm>
                            </wpg:grpSpPr>
                            <wps:wsp>
                              <wps:cNvPr id="194793147" name="Connettore diritto 3"/>
                              <wps:cNvCnPr/>
                              <wps:spPr>
                                <a:xfrm>
                                  <a:off x="3514725" y="752475"/>
                                  <a:ext cx="90252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736118" name="Connettore diritto 3"/>
                              <wps:cNvCnPr/>
                              <wps:spPr>
                                <a:xfrm>
                                  <a:off x="1809750" y="952500"/>
                                  <a:ext cx="82740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13086658" name="Connettore diritto 3"/>
                              <wps:cNvCnPr/>
                              <wps:spPr>
                                <a:xfrm>
                                  <a:off x="2405062" y="1385888"/>
                                  <a:ext cx="82740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82571096" name="Connettore diritto 3"/>
                              <wps:cNvCnPr/>
                              <wps:spPr>
                                <a:xfrm>
                                  <a:off x="2290762" y="2119313"/>
                                  <a:ext cx="1067823"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897169" name="Connettore diritto 3"/>
                              <wps:cNvCnPr/>
                              <wps:spPr>
                                <a:xfrm>
                                  <a:off x="1719262" y="2586038"/>
                                  <a:ext cx="1067435"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3653956" name="Connettore diritto 3"/>
                              <wps:cNvCnPr/>
                              <wps:spPr>
                                <a:xfrm>
                                  <a:off x="3314700" y="2881313"/>
                                  <a:ext cx="936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1417886" name="Connettore diritto 3"/>
                              <wps:cNvCnPr/>
                              <wps:spPr>
                                <a:xfrm>
                                  <a:off x="3671887" y="2381250"/>
                                  <a:ext cx="12600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1226719899" name="Gruppo 4"/>
                              <wpg:cNvGrpSpPr/>
                              <wpg:grpSpPr>
                                <a:xfrm>
                                  <a:off x="0" y="0"/>
                                  <a:ext cx="6300045" cy="3534319"/>
                                  <a:chOff x="0" y="0"/>
                                  <a:chExt cx="6300045" cy="3534319"/>
                                </a:xfrm>
                              </wpg:grpSpPr>
                              <wps:wsp>
                                <wps:cNvPr id="346019766" name="Connettore 2 1"/>
                                <wps:cNvCnPr/>
                                <wps:spPr>
                                  <a:xfrm>
                                    <a:off x="0" y="1704975"/>
                                    <a:ext cx="5003800"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2844484" name="Rettangolo 1"/>
                                <wps:cNvSpPr/>
                                <wps:spPr>
                                  <a:xfrm>
                                    <a:off x="5072062" y="1500188"/>
                                    <a:ext cx="1227983" cy="406216"/>
                                  </a:xfrm>
                                  <a:prstGeom prst="rect">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630256" w14:textId="77777777" w:rsidR="00CD588B" w:rsidRPr="00AA16E5" w:rsidRDefault="00CD588B" w:rsidP="00CD58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 xml:space="preserve">LIVELLO SICUREZZA </w:t>
                                      </w:r>
                                      <w:r>
                                        <w:rPr>
                                          <w:rFonts w:ascii="Open Sans" w:hAnsi="Open Sans" w:cs="Open Sans"/>
                                          <w:b/>
                                          <w:bCs/>
                                          <w:color w:val="000000" w:themeColor="text1"/>
                                          <w:sz w:val="16"/>
                                          <w:szCs w:val="16"/>
                                        </w:rPr>
                                        <w:b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03067302" name="Connettore 2 2"/>
                                <wps:cNvCnPr/>
                                <wps:spPr>
                                  <a:xfrm>
                                    <a:off x="2743200" y="438150"/>
                                    <a:ext cx="1199408" cy="1223159"/>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4580052" name="Connettore 2 2"/>
                                <wps:cNvCnPr/>
                                <wps:spPr>
                                  <a:xfrm flipV="1">
                                    <a:off x="2743200" y="1766888"/>
                                    <a:ext cx="1168557" cy="1339438"/>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6457264" name="Rettangolo 1"/>
                                <wps:cNvSpPr/>
                                <wps:spPr>
                                  <a:xfrm>
                                    <a:off x="2100262" y="3138488"/>
                                    <a:ext cx="1318776" cy="395831"/>
                                  </a:xfrm>
                                  <a:prstGeom prst="rect">
                                    <a:avLst/>
                                  </a:prstGeom>
                                  <a:solidFill>
                                    <a:schemeClr val="bg1">
                                      <a:lumMod val="85000"/>
                                    </a:schemeClr>
                                  </a:solid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45D8D30" w14:textId="77777777" w:rsidR="00CD588B" w:rsidRPr="001E4803" w:rsidRDefault="00CD588B" w:rsidP="00CD58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EFFICACIA</w:t>
                                      </w:r>
                                      <w:r>
                                        <w:rPr>
                                          <w:rFonts w:ascii="Open Sans" w:hAnsi="Open Sans" w:cs="Open Sans"/>
                                          <w:b/>
                                          <w:bCs/>
                                          <w:color w:val="000000" w:themeColor="text1"/>
                                          <w:sz w:val="16"/>
                                          <w:szCs w:val="16"/>
                                        </w:rPr>
                                        <w:br/>
                                        <w:t>(indice di sicurezza)</w:t>
                                      </w:r>
                                    </w:p>
                                    <w:p w14:paraId="63FE2C4C" w14:textId="77777777" w:rsidR="00CD588B" w:rsidRPr="001E4803" w:rsidRDefault="00CD588B" w:rsidP="00CD588B">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48524785" name="Rettangolo 1"/>
                                <wps:cNvSpPr/>
                                <wps:spPr>
                                  <a:xfrm>
                                    <a:off x="2100262" y="0"/>
                                    <a:ext cx="1294889" cy="386072"/>
                                  </a:xfrm>
                                  <a:prstGeom prst="rect">
                                    <a:avLst/>
                                  </a:prstGeom>
                                  <a:solidFill>
                                    <a:schemeClr val="bg1">
                                      <a:lumMod val="85000"/>
                                    </a:schemeClr>
                                  </a:solid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8F652DA" w14:textId="77777777" w:rsidR="00CD588B" w:rsidRPr="00CB616A" w:rsidRDefault="00CD588B" w:rsidP="00CD588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 xml:space="preserve">LIVELLO RISCHIO </w:t>
                                      </w:r>
                                      <w:r>
                                        <w:rPr>
                                          <w:rFonts w:ascii="Open Sans" w:hAnsi="Open Sans" w:cs="Open Sans"/>
                                          <w:b/>
                                          <w:bCs/>
                                          <w:color w:val="000000" w:themeColor="text1"/>
                                          <w:sz w:val="16"/>
                                          <w:szCs w:val="16"/>
                                        </w:rPr>
                                        <w:br/>
                                        <w:t>(ante-controlli)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78358551" name="Rettangolo 1"/>
                                <wps:cNvSpPr/>
                                <wps:spPr>
                                  <a:xfrm>
                                    <a:off x="1719205" y="709286"/>
                                    <a:ext cx="1023812"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CD5369C" w14:textId="77777777" w:rsidR="00CD588B" w:rsidRPr="00C36E5F" w:rsidRDefault="00CD588B" w:rsidP="00CD588B">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Fattori di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05902378" name="Rettangolo 1"/>
                                <wps:cNvSpPr/>
                                <wps:spPr>
                                  <a:xfrm>
                                    <a:off x="3390674" y="585608"/>
                                    <a:ext cx="1171649"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A9CC819" w14:textId="77777777" w:rsidR="00CD588B" w:rsidRPr="00C36E5F" w:rsidRDefault="00CD588B" w:rsidP="00CD588B">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Processi di gestione delle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22491730" name="Rettangolo 1"/>
                                <wps:cNvSpPr/>
                                <wps:spPr>
                                  <a:xfrm>
                                    <a:off x="2238224" y="1161692"/>
                                    <a:ext cx="1180699"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BB56796" w14:textId="77777777" w:rsidR="00CD588B" w:rsidRPr="00C36E5F" w:rsidRDefault="00CD588B" w:rsidP="00CD588B">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48176879" name="Rettangolo 1"/>
                                <wps:cNvSpPr/>
                                <wps:spPr>
                                  <a:xfrm>
                                    <a:off x="1662002" y="2409083"/>
                                    <a:ext cx="1255396"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953ACAD" w14:textId="77777777" w:rsidR="00CD588B" w:rsidRPr="00C36E5F" w:rsidRDefault="00CD588B" w:rsidP="00CD588B">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Conformità attuazione controlli Annex 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2833224" name="Rettangolo 1"/>
                                <wps:cNvSpPr/>
                                <wps:spPr>
                                  <a:xfrm>
                                    <a:off x="2238225" y="1947263"/>
                                    <a:ext cx="1180699"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A1431C1" w14:textId="77777777" w:rsidR="00CD588B" w:rsidRPr="00C36E5F" w:rsidRDefault="00CD588B" w:rsidP="00CD588B">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Conformità requisiti ISO 27001:2024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75916946" name="Rettangolo 1"/>
                                <wps:cNvSpPr/>
                                <wps:spPr>
                                  <a:xfrm>
                                    <a:off x="3609735" y="2213881"/>
                                    <a:ext cx="1490902" cy="349250"/>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3C588D7" w14:textId="77777777" w:rsidR="00CD588B" w:rsidRPr="00C36E5F" w:rsidRDefault="00CD588B" w:rsidP="00CD588B">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Idoneità persone</w:t>
                                      </w:r>
                                      <w:r>
                                        <w:rPr>
                                          <w:rFonts w:ascii="Open Sans" w:hAnsi="Open Sans" w:cs="Open Sans"/>
                                          <w:b/>
                                          <w:bCs/>
                                          <w:color w:val="000000" w:themeColor="text1"/>
                                          <w:sz w:val="14"/>
                                          <w:szCs w:val="14"/>
                                        </w:rPr>
                                        <w:br/>
                                        <w:t>(formazione/consapevolezza)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67414458" name="Rettangolo 1"/>
                                <wps:cNvSpPr/>
                                <wps:spPr>
                                  <a:xfrm>
                                    <a:off x="3195317" y="2703852"/>
                                    <a:ext cx="1171896" cy="207818"/>
                                  </a:xfrm>
                                  <a:prstGeom prst="rect">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C1F5DC6" w14:textId="77777777" w:rsidR="00CD588B" w:rsidRPr="00C36E5F" w:rsidRDefault="00CD588B" w:rsidP="00CD588B">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Adeguatezza risorse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45386159" name="Connettore 2 2"/>
                                <wps:cNvCnPr/>
                                <wps:spPr>
                                  <a:xfrm flipH="1">
                                    <a:off x="3309937" y="752475"/>
                                    <a:ext cx="205294" cy="20188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6165463" name="Connettore 2 2"/>
                                <wps:cNvCnPr/>
                                <wps:spPr>
                                  <a:xfrm flipV="1">
                                    <a:off x="2638425" y="690563"/>
                                    <a:ext cx="279070" cy="261257"/>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494428" name="Connettore 2 2"/>
                                <wps:cNvCnPr/>
                                <wps:spPr>
                                  <a:xfrm flipV="1">
                                    <a:off x="3233737" y="1190625"/>
                                    <a:ext cx="184108" cy="195584"/>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84367119" name="Connettore 2 2"/>
                                <wps:cNvCnPr/>
                                <wps:spPr>
                                  <a:xfrm>
                                    <a:off x="3362325" y="2119313"/>
                                    <a:ext cx="113533" cy="95279"/>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46679150" name="Connettore 2 2"/>
                                <wps:cNvCnPr/>
                                <wps:spPr>
                                  <a:xfrm>
                                    <a:off x="2786062" y="2586038"/>
                                    <a:ext cx="199449" cy="187176"/>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6516299" name="Connettore 2 2"/>
                                <wps:cNvCnPr/>
                                <wps:spPr>
                                  <a:xfrm flipH="1" flipV="1">
                                    <a:off x="3114675" y="2733675"/>
                                    <a:ext cx="202518" cy="147285"/>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7166190" name="Connettore 2 2"/>
                                <wps:cNvCnPr/>
                                <wps:spPr>
                                  <a:xfrm flipH="1" flipV="1">
                                    <a:off x="3514725" y="2266950"/>
                                    <a:ext cx="156385" cy="111142"/>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F1F1C37">
                    <v:group id="_x0000_s1676" style="position:absolute;margin-left:28.4pt;margin-top:7.9pt;width:496.05pt;height:278.3pt;z-index:251708416" coordsize="63000,35343" w14:anchorId="34666A11"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R47csQgAAMpZAAAOAAAAZHJzL2Uyb0RvYy54bWzsXFtvnEgWfl9p/wPifdPUhbq04owizyS7 UnYmmszOPGOa7kaiKRZw2t5fv18Vl747dtvjia16saGBAorv3L5zTr394WZVBF+zuslNeRGSN1EY ZGVqZnm5uAj/89uHf6gwaNqknCWFKbOL8DZrwh/e/f1vb9fVNKNmaYpZVgcYpGym6+oiXLZtNZ1M mnSZrZLmjamyEgfnpl4lLXbrxWRWJ2uMviomNIrEZG3qWVWbNGsa/PpjdzB858afz7O0/WU+b7I2 KC5CPFvr/tbu75X9O3n3Npku6qRa5mn/GMkZT7FK8hI3HYf6MWmT4LrOD4Za5WltGjNv36RmNTHz eZ5m7h3wNiTae5uPtbmu3LssputFNU4TpnZvns4eNv3568e6+lJ9rjET62qBuXB79l1u5vXK/sdT Bjduym7HKctu2iDFj4JFUcTjMEhxjMWMM6K7SU2XmPmD69LlT9+4cjLceLLzOOsKAGk2c9A8bg6+ LJMqc1PbTDEHn+sgnwG/mkvNCJdhUCYrwPXSlGXWtqbOglle59gKmH09+zS47LLs562ZNpjCI5PG YoxGMT+YHhlTLuNudob50xGN7WE7fQ6N4+sn06pu2o+ZWQV24yIs8tI+cTJNvn5qWjwETh1OsT8X ZbDGNyC4hd1tTJHPPuRF4XasPGWXRR18TSAJ7Q2xj4EBts7CXlHiR/tu3du4rfa2yLrhf83mmCV8 dNLdYHfMJE2zsh3GLUqcbS+b4wnGC6NvX9ifby/NnPw+5OLxCndnU7bjxau8NPWxu2+mYt6dP8xA 9952Cq7M7NZ9Zzc1AGH3/Z8BjYpIJgiBDn0iOBIVaRlDEQJuGsCLeg04wFFRySMPxw2OPRw3ypET Fikh4qeDIwXYIkEdHAlTsVJqVz16PIa7etXjcYNHoWgsSaTFk6lHSnUkezxSQuAKOGsPU9Q7LSQS UlHm7fVo6D0gR0BSwZSWROgnwyORRNMBj7ESEdvTjxaPnHmD7Q32kWhGRkzETMdPpx+ZjY3gM1r3 kSpFDvSjZgLxoFePXj0eCa4jRTiRSj0hHoUkSiFat3hkiiCg2fUfCbV49IB8efqxZ6I6UmqLoaEU 31wrPRrZj/V1VZmA2w9vGSPPaG0zWoyLiGgpjskcDRxbc28uq9P7REYcHMKunIFIYOqecta0dZIv lq3j1lJwax2d9CexWsm0TfLip3IWtLcVGL22zpNyUWT2+T3j5Riy74jxEpwqzrnigwv9K9hXfC9T mB2wjoT1QFUOpPHIVseRpCO1AHjCTuxCllAqtepDOY5TiegxMfDeA7na8681kgmOQTyB1C0qFbzq Ljl6tRiI0Z2zno+ypce4z4FasGxps0xmWccOE0zXwEWP79FLyzFW9x508HNHicXGATvF6rY3VzeO 9GcgPJ3tGJjeoDZdnqip0g85uPdPSdN+TmokhqACkexqf8GfeWFAt5t+KwyWpv7fsd/t+chV4GgY rJFougib/14ndRYGxb9KZDF6j7nd3qm3d662d8rr1aUBg0+QVqtSt4lnqtti2JzXZvUHcmLv7V1x KClT3PsiTNt62LlsuwQYsmpp9v69Ow3ZqCppP5VfqnTg9y38f7v5I6mrXgBasCA/myFzcpCH6M61 WCrN++vWzHOXpNgw6L2eeT4CHQlChgCZRWAYDwh0GtDhs98rkwNmnGFA52ty+JoHribRmkfgRm0q B8qFkdhlwmBkTigUbwgHBdTZ4udWEt916ofH8Kfis4EbzIu8+n0Q5T6Duw1hAp/wgG4nRKg4Rjzl MMyYBtDvNooewx7Di8Ek9JFEn0ynXPBYUvF4X46SKBpoUFBOih/4cowoKRHjuCoEHSs2uFsnVO9j fTlr5Yrr1b/NrHOZ1EmX6S5/rzQfkB1/UCDi/biuPmGTnd/y45wDv/E3vB/nnP6X78eRmCtbO6OQ 6Oj8uLPDwm1VcsAVaigW8EpOiSDZIp2DeNp/80rkSInPiw8G5RAVdGU/Xom8EiWCxD2L4d0icn6k DnFZWVslhUBPRpoioQEbvl0k4HIRvSLhus9KnK9IRj/hoMhvPHJ/KtN7EHd4EC7a8R7Eq2OCCArN UGrL5Fi7drYHgajYFl046Yc+EaB8dqUf6kHwwY3w0r9TFvzcFM/DeGDH13npf33SH1PKNWqpwd4+ 0vaD11UYzEk/2DIUe7kgYcv4o8Ra2Oy0iyK8+L8c8ScuHvTi/wrFn6ORQig51oycbfyJEMgBdQXr KF7XERLIu9afxii5G5hIL/4vSPzHYhgf+L+qLDBhVDHmjPaTGP8u8Letgij43pN+b/y32wz/2tTY g3x/MhYDeOl/VdIvZKzhpfOxAPJs249CHS1tr4UtNqZIQypnMbZcf67hEcA58K6/bTJ+SdI/NnV7 6X9V0g+3X3LCUUzz6MgfCxvEaK7vxB+tNchI7ht/NCMMrj+NpELfdpfbP7MIYST3Pe1vF/IYSk/v 1db/MOPfNw/4AtBXVgBqJZ8pYSsxzywAdXV0/9yro2Ms0pp1quDYoh4UhXsaHKH1A7Csi1JDNfUJ ReCL6P5aX+F7LgR1JHPMEWk+BsEHlaBoVeb9sjRCR/F+IIvWiEiCLXcIFuirc1URpzPYHsEewSfK QAnlXHP09TwpgBllTPYqGAs1oH1nryONKE7Ganwdx2gputMZ8wj2CD6FYOhKhq5TrGx2pg621UF9 DT5jgrJe8x5fYoRgGbW+LQ1LNCFp4XE7LDzm1w+rZ8cWCjxegA8VKITUtlPp8bilEhWxdy5Fgvan oewF1fiIvD1wx+XnPHAfBFwqYiLopsd/axnGe7XtbaK2o31QjBAOXrincqCR99vZKVZltKvuWffX rt+IwnOvhL0Svnu11hNKWHDUAwq4qOcq4W+BeWuFUSyOIfRBYyqiO9s54cBMAP1vtDV4T/glesIo ah6XTHHbWDDY9ez3ixvbFYm3910z9mYJ5nf/BwAA//8DAFBLAwQUAAYACAAAACEA9UwiN+AAAAAK AQAADwAAAGRycy9kb3ducmV2LnhtbEyPwW7CMAyG75P2DpEn7TbSMsqga4oQ2nZCkwaTJm6hMW1F 41RNaMvbz5y2k2V/1u/P2Wq0jeix87UjBfEkAoFUOFNTqeB7//60AOGDJqMbR6jgih5W+f1dplPj BvrCfhdKwSHkU62gCqFNpfRFhVb7iWuRmJ1cZ3Xgtiul6fTA4baR0yiaS6tr4guVbnFTYXHeXayC j0EP6+f4rd+eT5vrYZ98/mxjVOrxYVy/ggg4hr9luOmzOuTsdHQXMl40CpI5mweeJ1xvPJotliCO TF6mM5B5Jv+/kP8CAAD//wMAUEsBAi0AFAAGAAgAAAAhALaDOJL+AAAA4QEAABMAAAAAAAAAAAAA AAAAAAAAAFtDb250ZW50X1R5cGVzXS54bWxQSwECLQAUAAYACAAAACEAOP0h/9YAAACUAQAACwAA AAAAAAAAAAAAAAAvAQAAX3JlbHMvLnJlbHNQSwECLQAUAAYACAAAACEAskeO3LEIAADKWQAADgAA AAAAAAAAAAAAAAAuAgAAZHJzL2Uyb0RvYy54bWxQSwECLQAUAAYACAAAACEA9UwiN+AAAAAKAQAA DwAAAAAAAAAAAAAAAAALCwAAZHJzL2Rvd25yZXYueG1sUEsFBgAAAAAEAAQA8wAAABgMAAAAAA== ">
                      <v:line id="Connettore diritto 3" style="position:absolute;visibility:visible;mso-wrap-style:square" o:spid="_x0000_s1677" strokecolor="black [3213]" strokeweight=".25pt" o:connectortype="straight" from="35147,7524" to="44172,752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vcPLxQAAAOIAAAAPAAAAZHJzL2Rvd25yZXYueG1sRE9ba8Iw FH4X9h/CEXzTtPPeGWVMxhwMYSo+nzXHtticlCbW+u+NIOzx47svVq0pRUO1KywriAcRCOLU6oIz BYf9Z38GwnlkjaVlUnAjB6vlS2eBibZX/qVm5zMRQtglqCD3vkqkdGlOBt3AVsSBO9naoA+wzqSu 8RrCTSlfo2giDRYcGnKs6COn9Ly7GAXbbx//TYqv2zE6mzFvN65Zyx+let32/Q2Ep9b/i5/ujQ7z 56PpfBiPpvC4FDDI5R0AAP//AwBQSwECLQAUAAYACAAAACEA2+H2y+4AAACFAQAAEwAAAAAAAAAA AAAAAAAAAAAAW0NvbnRlbnRfVHlwZXNdLnhtbFBLAQItABQABgAIAAAAIQBa9CxbvwAAABUBAAAL AAAAAAAAAAAAAAAAAB8BAABfcmVscy8ucmVsc1BLAQItABQABgAIAAAAIQBDvcPLxQAAAOIAAAAP AAAAAAAAAAAAAAAAAAcCAABkcnMvZG93bnJldi54bWxQSwUGAAAAAAMAAwC3AAAA+QIAAAAA ">
                        <v:stroke joinstyle="miter"/>
                      </v:line>
                      <v:line id="Connettore diritto 3" style="position:absolute;visibility:visible;mso-wrap-style:square" o:spid="_x0000_s1678" strokecolor="black [3213]" strokeweight=".25pt" o:connectortype="straight" from="18097,9525" to="26371,952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E1/97ywAAAOMAAAAPAAAAZHJzL2Rvd25yZXYueG1sRI9BS8NA EIXvgv9hGcGb3WzF2MZuS2kRK0jBWjyP2TEJzc6G7Jqm/945CB5n3pv3vlmsRt+qgfrYBLZgJhko 4jK4hisLx4/nuxmomJAdtoHJwoUirJbXVwssXDjzOw2HVCkJ4VighTqlrtA6ljV5jJPQEYv2HXqP Sca+0q7Hs4T7Vk+zLNceG5aGGjva1FSeDj/ewv41ma+8ebl8Zif/wPtdHLb6zdrbm3H9BCrRmP7N f9c7J/jzmXm8z40RaPlJFqCXvwAAAP//AwBQSwECLQAUAAYACAAAACEA2+H2y+4AAACFAQAAEwAA AAAAAAAAAAAAAAAAAAAAW0NvbnRlbnRfVHlwZXNdLnhtbFBLAQItABQABgAIAAAAIQBa9CxbvwAA ABUBAAALAAAAAAAAAAAAAAAAAB8BAABfcmVscy8ucmVsc1BLAQItABQABgAIAAAAIQAE1/97ywAA AOMAAAAPAAAAAAAAAAAAAAAAAAcCAABkcnMvZG93bnJldi54bWxQSwUGAAAAAAMAAwC3AAAA/wIA AAAA ">
                        <v:stroke joinstyle="miter"/>
                      </v:line>
                      <v:line id="Connettore diritto 3" style="position:absolute;visibility:visible;mso-wrap-style:square" o:spid="_x0000_s1679" strokecolor="black [3213]" strokeweight=".25pt" o:connectortype="straight" from="24050,13858" to="32324,1385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XsATJywAAAOMAAAAPAAAAZHJzL2Rvd25yZXYueG1sRI9BS8NA EIXvgv9hGcGb3Y3aUNJuS6mIFaRglZ6n2WkSmp0N2TVN/71zEDzOvDfvfbNYjb5VA/WxCWwhmxhQ xGVwDVcWvr9eH2agYkJ22AYmC1eKsFre3iywcOHCnzTsU6UkhGOBFuqUukLrWNbkMU5CRyzaKfQe k4x9pV2PFwn3rX40JtceG5aGGjva1FSe9z/ewu49Zce8ebsezNlPebeNw4v+sPb+blzPQSUa07/5 73rrBP85ezKzPJ8KtPwkC9DLXwAAAP//AwBQSwECLQAUAAYACAAAACEA2+H2y+4AAACFAQAAEwAA AAAAAAAAAAAAAAAAAAAAW0NvbnRlbnRfVHlwZXNdLnhtbFBLAQItABQABgAIAAAAIQBa9CxbvwAA ABUBAAALAAAAAAAAAAAAAAAAAB8BAABfcmVscy8ucmVsc1BLAQItABQABgAIAAAAIQBXsATJywAA AOMAAAAPAAAAAAAAAAAAAAAAAAcCAABkcnMvZG93bnJldi54bWxQSwUGAAAAAAMAAwC3AAAA/wIA AAAA ">
                        <v:stroke joinstyle="miter"/>
                      </v:line>
                      <v:line id="Connettore diritto 3" style="position:absolute;visibility:visible;mso-wrap-style:square" o:spid="_x0000_s1680" strokecolor="black [3213]" strokeweight=".25pt" o:connectortype="straight" from="22907,21193" to="33585,2119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YSNdYxwAAAOMAAAAPAAAAZHJzL2Rvd25yZXYueG1sRE9fa8Iw EH8f+B3CDfY2kwpWV40iG2MKQ9CJz2dza4vNpTRZrd/eDAQf7/f/5sve1qKj1leONSRDBYI4d6bi QsPh5/N1CsIHZIO1Y9JwJQ/LxeBpjplxF95Rtw+FiCHsM9RQhtBkUvq8JIt+6BriyP261mKIZ1tI 0+IlhttajpRKpcWKY0OJDb2XlJ/3f1bDdhOSU1p9XY/qbMe8XfvuQ35r/fLcr2YgAvXhIb671ybO T6ej8SRRbyn8/xQBkIsbAAAA//8DAFBLAQItABQABgAIAAAAIQDb4fbL7gAAAIUBAAATAAAAAAAA AAAAAAAAAAAAAABbQ29udGVudF9UeXBlc10ueG1sUEsBAi0AFAAGAAgAAAAhAFr0LFu/AAAAFQEA AAsAAAAAAAAAAAAAAAAAHwEAAF9yZWxzLy5yZWxzUEsBAi0AFAAGAAgAAAAhABhI11jHAAAA4wAA AA8AAAAAAAAAAAAAAAAABwIAAGRycy9kb3ducmV2LnhtbFBLBQYAAAAAAwADALcAAAD7AgAAAAA= ">
                        <v:stroke joinstyle="miter"/>
                      </v:line>
                      <v:line id="Connettore diritto 3" style="position:absolute;visibility:visible;mso-wrap-style:square" o:spid="_x0000_s1681" strokecolor="black [3213]" strokeweight=".25pt" o:connectortype="straight" from="17192,25860" to="27866,2586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XEgDygAAAOIAAAAPAAAAZHJzL2Rvd25yZXYueG1sRI/dasJA FITvC32H5Qje1U2URk1dpbRIFUTwB69Ps8ckmD0bsmuMb98tCF4OM/MNM1t0phItNa60rCAeRCCI M6tLzhUcD8u3CQjnkTVWlknBnRws5q8vM0y1vfGO2r3PRYCwS1FB4X2dSumyggy6ga2Jg3e2jUEf ZJNL3eAtwE0lh1GUSIMlh4UCa/oqKLvsr0bBdu3j36T8uZ+ii3nn7cq133KjVL/XfX6A8NT5Z/jR XmkFw2Q0mY7jZAr/l8IdkPM/AAAA//8DAFBLAQItABQABgAIAAAAIQDb4fbL7gAAAIUBAAATAAAA AAAAAAAAAAAAAAAAAABbQ29udGVudF9UeXBlc10ueG1sUEsBAi0AFAAGAAgAAAAhAFr0LFu/AAAA FQEAAAsAAAAAAAAAAAAAAAAAHwEAAF9yZWxzLy5yZWxzUEsBAi0AFAAGAAgAAAAhAMBcSAPKAAAA 4gAAAA8AAAAAAAAAAAAAAAAABwIAAGRycy9kb3ducmV2LnhtbFBLBQYAAAAAAwADALcAAAD+AgAA AAA= ">
                        <v:stroke joinstyle="miter"/>
                      </v:line>
                      <v:line id="Connettore diritto 3" style="position:absolute;visibility:visible;mso-wrap-style:square" o:spid="_x0000_s1682" strokecolor="black [3213]" strokeweight=".25pt" o:connectortype="straight" from="33147,28813" to="42507,2881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4JGMlygAAAOIAAAAPAAAAZHJzL2Rvd25yZXYueG1sRI9Ba8JA FITvQv/D8gredNdK0jZ1laKICkWoLZ6f2dckmH0bsmuM/75bEHocZuYbZrbobS06an3lWMNkrEAQ 585UXGj4/lqPXkD4gGywdkwabuRhMX8YzDAz7sqf1B1CISKEfYYayhCaTEqfl2TRj11DHL0f11oM UbaFNC1eI9zW8kmpVFqsOC6U2NCypPx8uFgN+12YnNJqczuqs014v/XdSn5oPXzs399ABOrDf/je 3hoNz2qaJtPXJIW/S/EOyPkvAAAA//8DAFBLAQItABQABgAIAAAAIQDb4fbL7gAAAIUBAAATAAAA AAAAAAAAAAAAAAAAAABbQ29udGVudF9UeXBlc10ueG1sUEsBAi0AFAAGAAgAAAAhAFr0LFu/AAAA FQEAAAsAAAAAAAAAAAAAAAAAHwEAAF9yZWxzLy5yZWxzUEsBAi0AFAAGAAgAAAAhAHgkYyXKAAAA 4gAAAA8AAAAAAAAAAAAAAAAABwIAAGRycy9kb3ducmV2LnhtbFBLBQYAAAAAAwADALcAAAD+AgAA AAA= ">
                        <v:stroke joinstyle="miter"/>
                      </v:line>
                      <v:line id="Connettore diritto 3" style="position:absolute;visibility:visible;mso-wrap-style:square" o:spid="_x0000_s1683" strokecolor="black [3213]" strokeweight=".25pt" o:connectortype="straight" from="36718,23812" to="49318,2381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JuXAuxwAAAOMAAAAPAAAAZHJzL2Rvd25yZXYueG1sRE9fa8Iw EH8f+B3CDXybSYfrSjWKbIwpDEEnPp/NrS02l9JktX77RRj4eL//N18OthE9db52rCGZKBDEhTM1 lxoO3x9PGQgfkA02jknDlTwsF6OHOebGXXhH/T6UIoawz1FDFUKbS+mLiiz6iWuJI/fjOoshnl0p TYeXGG4b+axUKi3WHBsqbOmtouK8/7UatpuQnNL683pUZ/vC27Xv3+WX1uPHYTUDEWgId/G/e23i fJUl0+Q1y1K4/RQBkIs/AAAA//8DAFBLAQItABQABgAIAAAAIQDb4fbL7gAAAIUBAAATAAAAAAAA AAAAAAAAAAAAAABbQ29udGVudF9UeXBlc10ueG1sUEsBAi0AFAAGAAgAAAAhAFr0LFu/AAAAFQEA AAsAAAAAAAAAAAAAAAAAHwEAAF9yZWxzLy5yZWxzUEsBAi0AFAAGAAgAAAAhAEm5cC7HAAAA4wAA AA8AAAAAAAAAAAAAAAAABwIAAGRycy9kb3ducmV2LnhtbFBLBQYAAAAAAwADALcAAAD7AgAAAAA= ">
                        <v:stroke joinstyle="miter"/>
                      </v:line>
                      <v:group id="_x0000_s1684" style="position:absolute;width:63000;height:35343" coordsize="63000,3534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llf3syQAAAOMAAAAPAAAAZHJzL2Rvd25yZXYueG1sRE/NasJA EL4X+g7LFHrTTVJqTXQVkbZ4EKEqiLchOybB7GzIbpP49l1B6HG+/5kvB1OLjlpXWVYQjyMQxLnV FRcKjoev0RSE88gaa8uk4EYOlovnpzlm2vb8Q93eFyKEsMtQQel9k0np8pIMurFtiAN3sa1BH862 kLrFPoSbWiZRNJEGKw4NJTa0Lim/7n+Ngu8e+9Vb/Nltr5f17Xx43522MSn1+jKsZiA8Df5f/HBv dJifJJOPOJ2mKdx/CgDIxR8AAAD//wMAUEsBAi0AFAAGAAgAAAAhANvh9svuAAAAhQEAABMAAAAA AAAAAAAAAAAAAAAAAFtDb250ZW50X1R5cGVzXS54bWxQSwECLQAUAAYACAAAACEAWvQsW78AAAAV AQAACwAAAAAAAAAAAAAAAAAfAQAAX3JlbHMvLnJlbHNQSwECLQAUAAYACAAAACEAJZX97MkAAADj AAAADwAAAAAAAAAAAAAAAAAHAgAAZHJzL2Rvd25yZXYueG1sUEsFBgAAAAADAAMAtwAAAP0CAAAA AA== ">
                        <v:shape id="Connettore 2 1" style="position:absolute;top:17049;width:50038;height:0;visibility:visible;mso-wrap-style:square" o:spid="_x0000_s168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6AFCyQAAAOIAAAAPAAAAZHJzL2Rvd25yZXYueG1sRI/RasJA FETfC/7DcoW+SN2kLatGV9FCwTxq+gGX7DWJZu+G7BrTv+8WCn0cZuYMs9mNthUD9b5xrCGdJyCI S2carjR8FZ8vSxA+IBtsHZOGb/Kw206eNpgZ9+ATDedQiQhhn6GGOoQuk9KXNVn0c9cRR+/ieosh yr6SpsdHhNtWviaJkhYbjgs1dvRRU3k7362GXA0LM2vy9piP17Taz4qCDoXWz9NxvwYRaAz/4b/2 0Wh4e1dJulooBb+X4h2Q2x8AAAD//wMAUEsBAi0AFAAGAAgAAAAhANvh9svuAAAAhQEAABMAAAAA AAAAAAAAAAAAAAAAAFtDb250ZW50X1R5cGVzXS54bWxQSwECLQAUAAYACAAAACEAWvQsW78AAAAV AQAACwAAAAAAAAAAAAAAAAAfAQAAX3JlbHMvLnJlbHNQSwECLQAUAAYACAAAACEA5egBQskAAADi AAAADwAAAAAAAAAAAAAAAAAHAgAAZHJzL2Rvd25yZXYueG1sUEsFBgAAAAADAAMAtwAAAP0CAAAA AA== ">
                          <v:stroke joinstyle="miter" endarrow="block"/>
                        </v:shape>
                        <v:rect id="_x0000_s1686" style="position:absolute;left:50720;top:15001;width:12280;height:4063;visibility:visible;mso-wrap-style:square;v-text-anchor:middle" fillcolor="white [321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r5GctxgAAAOMAAAAPAAAAZHJzL2Rvd25yZXYueG1sRE/NagIx EL4XfIcwgrearaaybo0igiBID9oePE43093FzWTZRI1vb4RCj/P9z2IVbSuu1PvGsYa3cQaCuHSm 4UrD99f2NQfhA7LB1jFpuJOH1XLwssDCuBsf6HoMlUgh7AvUUIfQFVL6siaLfuw64sT9ut5iSGdf SdPjLYXbVk6ybCYtNpwaauxoU1N5Pl6shoP5PMXzPJ7ey73/mXrl5muntB4N4/oDRKAY/sV/7p1J 82dqkiulcgXPnxIAcvkAAAD//wMAUEsBAi0AFAAGAAgAAAAhANvh9svuAAAAhQEAABMAAAAAAAAA AAAAAAAAAAAAAFtDb250ZW50X1R5cGVzXS54bWxQSwECLQAUAAYACAAAACEAWvQsW78AAAAVAQAA CwAAAAAAAAAAAAAAAAAfAQAAX3JlbHMvLnJlbHNQSwECLQAUAAYACAAAACEA6+RnLcYAAADjAAAA DwAAAAAAAAAAAAAAAAAHAgAAZHJzL2Rvd25yZXYueG1sUEsFBgAAAAADAAMAtwAAAPoCAAAAAA== ">
                          <v:textbox inset="1mm,1mm,1mm,1mm">
                            <w:txbxContent>
                              <w:p w:rsidRPr="00AA16E5" w:rsidR="00CD588B" w:rsidP="00CD588B" w:rsidRDefault="00CD588B" w14:paraId="13691A33"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 xml:space="preserve">LIVELLO SICUREZZA </w:t>
                                  <w:br/>
                                  <w:t>INFORMAZIONI</w:t>
                                </w:r>
                              </w:p>
                            </w:txbxContent>
                          </v:textbox>
                        </v:rect>
                        <v:shape id="Connettore 2 2" style="position:absolute;left:27432;top:4381;width:11994;height:12232;visibility:visible;mso-wrap-style:square" o:spid="_x0000_s168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skU1xwAAAOMAAAAPAAAAZHJzL2Rvd25yZXYueG1sRI/RisIw FETfBf8hXGFfRBMVqlSjuAsL9lHrB1yaa1ttbkqTrd2/3ywIPg4zc4bZHQbbiJ46XzvWsJgrEMSF MzWXGq7592wDwgdkg41j0vBLHg778WiHqXFPPlN/CaWIEPYpaqhCaFMpfVGRRT93LXH0bq6zGKLs Smk6fEa4beRSqURarDkuVNjSV0XF4/JjNWRJvzbTOmtO2XBflMdpntNnrvXHZDhuQQQawjv8ap+M hkhcqWS9Ukv4/xT/gNz/AQAA//8DAFBLAQItABQABgAIAAAAIQDb4fbL7gAAAIUBAAATAAAAAAAA AAAAAAAAAAAAAABbQ29udGVudF9UeXBlc10ueG1sUEsBAi0AFAAGAAgAAAAhAFr0LFu/AAAAFQEA AAsAAAAAAAAAAAAAAAAAHwEAAF9yZWxzLy5yZWxzUEsBAi0AFAAGAAgAAAAhAEyyRTXHAAAA4wAA AA8AAAAAAAAAAAAAAAAABwIAAGRycy9kb3ducmV2LnhtbFBLBQYAAAAAAwADALcAAAD7AgAAAAA= ">
                          <v:stroke joinstyle="miter" endarrow="block"/>
                        </v:shape>
                        <v:shape id="Connettore 2 2" style="position:absolute;left:27432;top:17668;width:11685;height:13395;flip:y;visibility:visible;mso-wrap-style:square" o:spid="_x0000_s168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HZZsxQAAAOIAAAAPAAAAZHJzL2Rvd25yZXYueG1sRE9NSwMx EL0L/Q9hCt5s0mJluzYtRSyICGKVnodk3Kwmk3UTu6u/3giCx8f7Xm/H4MWJ+tRG1jCfKRDEJtqW Gw0vz/uLCkTKyBZ9ZNLwRQm2m8nZGmsbB36i0yE3ooRwqlGDy7mrpUzGUcA0ix1x4V5jHzAX2DfS 9jiU8ODlQqkrGbDl0uCwoxtH5v3wGTTcVs3HqNxg3/z3Y7wPD96Y417r8+m4uwaRacz/4j/3nS3z V5fLSqnlAn4vFQxy8wMAAP//AwBQSwECLQAUAAYACAAAACEA2+H2y+4AAACFAQAAEwAAAAAAAAAA AAAAAAAAAAAAW0NvbnRlbnRfVHlwZXNdLnhtbFBLAQItABQABgAIAAAAIQBa9CxbvwAAABUBAAAL AAAAAAAAAAAAAAAAAB8BAABfcmVscy8ucmVsc1BLAQItABQABgAIAAAAIQANHZZsxQAAAOIAAAAP AAAAAAAAAAAAAAAAAAcCAABkcnMvZG93bnJldi54bWxQSwUGAAAAAAMAAwC3AAAA+QIAAAAA ">
                          <v:stroke joinstyle="miter" endarrow="block"/>
                        </v:shape>
                        <v:rect id="_x0000_s1689" style="position:absolute;left:21002;top:31384;width:13188;height:3959;visibility:visible;mso-wrap-style:square;v-text-anchor:middle" fillcolor="#d8d8d8 [273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5zgzyQAAAOIAAAAPAAAAZHJzL2Rvd25yZXYueG1sRI9RS8Mw FIXfBf9DuMLeXLpa69YtGzoQJgjiFJ8vzV3b2dyUJOviv18EwcfDOec7nNUmml6M5HxnWcFsmoEg rq3uuFHw+fF8OwfhA7LG3jIp+CEPm/X11Qorbc/8TuM+NCJB2FeooA1hqKT0dUsG/dQOxMk7WGcw JOkaqR2eE9z0Ms+yUhrsOC20ONC2pfp7fzIKnvzJxZc7H+3i+NVJO5u/jeFVqclNfFyCCBTDf/iv vdMK8qIs7h/ysoDfS+kOyPUFAAD//wMAUEsBAi0AFAAGAAgAAAAhANvh9svuAAAAhQEAABMAAAAA AAAAAAAAAAAAAAAAAFtDb250ZW50X1R5cGVzXS54bWxQSwECLQAUAAYACAAAACEAWvQsW78AAAAV AQAACwAAAAAAAAAAAAAAAAAfAQAAX3JlbHMvLnJlbHNQSwECLQAUAAYACAAAACEAI+c4M8kAAADi AAAADwAAAAAAAAAAAAAAAAAHAgAAZHJzL2Rvd25yZXYueG1sUEsFBgAAAAADAAMAtwAAAP0CAAAA AA== ">
                          <v:textbox inset="1mm,1mm,1mm,1mm">
                            <w:txbxContent>
                              <w:p w:rsidRPr="001E4803" w:rsidR="00CD588B" w:rsidP="00CD588B" w:rsidRDefault="00CD588B" w14:paraId="6D1D9FEE"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EFFICACIA</w:t>
                                  <w:br/>
                                  <w:t>(indice di sicurezza)</w:t>
                                </w:r>
                              </w:p>
                              <w:p w:rsidRPr="001E4803" w:rsidR="00CD588B" w:rsidP="00CD588B" w:rsidRDefault="00CD588B" w14:paraId="296FEF7D" w14:textId="77777777">
                                <w:pPr>
                                  <w:jc w:val="center"/>
                                  <w:rPr>
                                    <w:rFonts w:ascii="Open Sans" w:hAnsi="Open Sans" w:cs="Open Sans"/>
                                    <w:b/>
                                    <w:bCs/>
                                    <w:color w:val="000000" w:themeColor="text1"/>
                                    <w:sz w:val="16"/>
                                    <w:szCs w:val="16"/>
                                  </w:rPr>
                                </w:pPr>
                              </w:p>
                            </w:txbxContent>
                          </v:textbox>
                        </v:rect>
                        <v:rect id="_x0000_s1690" style="position:absolute;left:21002;width:12949;height:3860;visibility:visible;mso-wrap-style:square;v-text-anchor:middle" fillcolor="#d8d8d8 [2732]"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Me6RxwAAAOMAAAAPAAAAZHJzL2Rvd25yZXYueG1sRE9bS8Mw FH4f+B/CEXxz6S7dal02nCAoCLILez40x7banJQk6+K/N4Kwx/Pdz2oTTScGcr61rGAyzkAQV1a3 XCs4Hl7uCxA+IGvsLJOCH/KwWd+MVlhqe+EdDftQixTCvkQFTQh9KaWvGjLox7YnTtyndQZDOl0t tcNLCjednGbZQhpsOTU02NNzQ9X3/mwUbP3ZxbeZj/bh69RKOyk+hvCu1N1tfHoEESiGq/jf/arT /Hxe5NP5ssjh76cEgFz/AgAA//8DAFBLAQItABQABgAIAAAAIQDb4fbL7gAAAIUBAAATAAAAAAAA AAAAAAAAAAAAAABbQ29udGVudF9UeXBlc10ueG1sUEsBAi0AFAAGAAgAAAAhAFr0LFu/AAAAFQEA AAsAAAAAAAAAAAAAAAAAHwEAAF9yZWxzLy5yZWxzUEsBAi0AFAAGAAgAAAAhAAEx7pHHAAAA4wAA AA8AAAAAAAAAAAAAAAAABwIAAGRycy9kb3ducmV2LnhtbFBLBQYAAAAAAwADALcAAAD7AgAAAAA= ">
                          <v:textbox inset="1mm,1mm,1mm,1mm">
                            <w:txbxContent>
                              <w:p w:rsidRPr="00CB616A" w:rsidR="00CD588B" w:rsidP="00CD588B" w:rsidRDefault="00CD588B" w14:paraId="651AF9F1"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 xml:space="preserve">LIVELLO RISCHIO </w:t>
                                  <w:br/>
                                  <w:t>(ante-controlli)</w:t>
                                </w:r>
                              </w:p>
                            </w:txbxContent>
                          </v:textbox>
                        </v:rect>
                        <v:rect id="_x0000_s1691" style="position:absolute;left:17192;top:7092;width:10238;height:3493;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OKF7ygAAAOIAAAAPAAAAZHJzL2Rvd25yZXYueG1sRI9Ba8JA FITvQv/D8gq91Y0tiSG6SigIbUFEW/T6yL4mwezbkN3GNL/eFQoeh5n5hlmuB9OInjpXW1Ywm0Yg iAuray4VfH9tnlMQziNrbCyTgj9ysF49TJaYaXvhPfUHX4oAYZehgsr7NpPSFRUZdFPbEgfvx3YG fZBdKXWHlwA3jXyJokQarDksVNjSW0XF+fBrFPRteub89OnG48fmmOzyUfJ2VOrpccgXIDwN/h7+ b79rBck8fY3TOJ7B7VK4A3J1BQAA//8DAFBLAQItABQABgAIAAAAIQDb4fbL7gAAAIUBAAATAAAA AAAAAAAAAAAAAAAAAABbQ29udGVudF9UeXBlc10ueG1sUEsBAi0AFAAGAAgAAAAhAFr0LFu/AAAA FQEAAAsAAAAAAAAAAAAAAAAAHwEAAF9yZWxzLy5yZWxzUEsBAi0AFAAGAAgAAAAhAP44oXvKAAAA 4gAAAA8AAAAAAAAAAAAAAAAABwIAAGRycy9kb3ducmV2LnhtbFBLBQYAAAAAAwADALcAAAD+AgAA AAA= ">
                          <v:textbox inset="1mm,1mm,1mm,1mm">
                            <w:txbxContent>
                              <w:p w:rsidRPr="00C36E5F" w:rsidR="00CD588B" w:rsidP="00CD588B" w:rsidRDefault="00CD588B" w14:paraId="37AD6320"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Fattori di contesto</w:t>
                                </w:r>
                              </w:p>
                            </w:txbxContent>
                          </v:textbox>
                        </v:rect>
                        <v:rect id="_x0000_s1692" style="position:absolute;left:33906;top:5856;width:11717;height:3492;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lvc6zAAAAOMAAAAPAAAAZHJzL2Rvd25yZXYueG1sRI9BS8NA EIXvQv/DMgVvdteqtU27LUEoqCBilXodsmMSmp0N2TWN+fXOQfA48968981mN/hG9dTFOrCF65kB RVwEV3Np4eN9f7UEFROywyYwWfihCLvt5GKDmQtnfqP+kEolIRwztFCl1GZax6Iij3EWWmLRvkLn McnYldp1eJZw3+i5MQvtsWZpqLClh4qK0+HbW+jb5Ynzz+c4Hp/2x8VrPmp+Ga29nA75GlSiIf2b /64fneDfmruVmd/cC7T8JAvQ218AAAD//wMAUEsBAi0AFAAGAAgAAAAhANvh9svuAAAAhQEAABMA AAAAAAAAAAAAAAAAAAAAAFtDb250ZW50X1R5cGVzXS54bWxQSwECLQAUAAYACAAAACEAWvQsW78A AAAVAQAACwAAAAAAAAAAAAAAAAAfAQAAX3JlbHMvLnJlbHNQSwECLQAUAAYACAAAACEAk5b3OswA AADjAAAADwAAAAAAAAAAAAAAAAAHAgAAZHJzL2Rvd25yZXYueG1sUEsFBgAAAAADAAMAtwAAAAAD AAAAAA== ">
                          <v:textbox inset="1mm,1mm,1mm,1mm">
                            <w:txbxContent>
                              <w:p w:rsidRPr="00C36E5F" w:rsidR="00CD588B" w:rsidP="00CD588B" w:rsidRDefault="00CD588B" w14:paraId="2B5A7901"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Processi di gestione delle informazioni</w:t>
                                </w:r>
                              </w:p>
                            </w:txbxContent>
                          </v:textbox>
                        </v:rect>
                        <v:rect id="_x0000_s1693" style="position:absolute;left:22382;top:11616;width:11807;height:3493;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9avLzAAAAOMAAAAPAAAAZHJzL2Rvd25yZXYueG1sRI9BS8NA EIXvgv9hGcGb3TTVWmO3JRQKWihilXodsmMSmp0N2TWN+fWdg+BxZt68977lenCN6qkLtWcD00kC irjwtubSwOfH9m4BKkRki41nMvBLAdar66slZtaf+Z36QyyVmHDI0EAVY5tpHYqKHIaJb4nl9u07 h1HGrtS2w7OYu0anSTLXDmuWhApb2lRUnA4/zkDfLk6cf+3CeHzdHudv+ah5PxpzezPkz6AiDfFf /Pf9YqX+Q5reP00fZ0IhTLIAvboAAAD//wMAUEsBAi0AFAAGAAgAAAAhANvh9svuAAAAhQEAABMA AAAAAAAAAAAAAAAAAAAAAFtDb250ZW50X1R5cGVzXS54bWxQSwECLQAUAAYACAAAACEAWvQsW78A AAAVAQAACwAAAAAAAAAAAAAAAAAfAQAAX3JlbHMvLnJlbHNQSwECLQAUAAYACAAAACEAhvWry8wA AADjAAAADwAAAAAAAAAAAAAAAAAHAgAAZHJzL2Rvd25yZXYueG1sUEsFBgAAAAADAAMAtwAAAAAD AAAAAA== ">
                          <v:textbox inset="1mm,1mm,1mm,1mm">
                            <w:txbxContent>
                              <w:p w:rsidRPr="00C36E5F" w:rsidR="00CD588B" w:rsidP="00CD588B" w:rsidRDefault="00CD588B" w14:paraId="2C072E8C"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Parti interessate</w:t>
                                </w:r>
                              </w:p>
                            </w:txbxContent>
                          </v:textbox>
                        </v:rect>
                        <v:rect id="_x0000_s1694" style="position:absolute;left:16620;top:24090;width:12553;height:3493;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ylsAyAAAAOMAAAAPAAAAZHJzL2Rvd25yZXYueG1sRE9fa8Iw EH8f7DuEG+xtpo6t1mqUMhA2YchU9PVozrbYXEqT1dpPb4TBHu/3/+bL3tSio9ZVlhWMRxEI4tzq igsF+93qJQHhPLLG2jIpuJKD5eLxYY6pthf+oW7rCxFC2KWooPS+SaV0eUkG3cg2xIE72dagD2db SN3iJYSbWr5GUSwNVhwaSmzoo6T8vP01CromOXN2XLvh8LU6xJtskPw9KPX81GczEJ56/y/+c3/q MP/9LRlP4mQyhftPAQC5uAEAAP//AwBQSwECLQAUAAYACAAAACEA2+H2y+4AAACFAQAAEwAAAAAA AAAAAAAAAAAAAAAAW0NvbnRlbnRfVHlwZXNdLnhtbFBLAQItABQABgAIAAAAIQBa9CxbvwAAABUB AAALAAAAAAAAAAAAAAAAAB8BAABfcmVscy8ucmVsc1BLAQItABQABgAIAAAAIQDWylsAyAAAAOMA AAAPAAAAAAAAAAAAAAAAAAcCAABkcnMvZG93bnJldi54bWxQSwUGAAAAAAMAAwC3AAAA/AIAAAAA ">
                          <v:textbox inset="1mm,1mm,1mm,1mm">
                            <w:txbxContent>
                              <w:p w:rsidRPr="00C36E5F" w:rsidR="00CD588B" w:rsidP="00CD588B" w:rsidRDefault="00CD588B" w14:paraId="1A446A81"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Conformità attuazione controlli Annex A</w:t>
                                </w:r>
                              </w:p>
                            </w:txbxContent>
                          </v:textbox>
                        </v:rect>
                        <v:rect id="_x0000_s1695" style="position:absolute;left:22382;top:19472;width:11807;height:3493;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VvrZxgAAAOIAAAAPAAAAZHJzL2Rvd25yZXYueG1sRE9da8Iw FH0X9h/CHexNU9shpTNKGQhzIDI33OulubbF5qY0sdb++kUY+Hg438v1YBrRU+dqywrmswgEcWF1 zaWCn+/NNAXhPLLGxjIpuJGD9eppssRM2yt/UX/wpQgh7DJUUHnfZlK6oiKDbmZb4sCdbGfQB9iV Und4DeGmkXEULaTBmkNDhS29V1ScDxejoG/TM+e/n248bjfHxT4fJe9GpV6eh/wNhKfBP8T/7g8d 5idxmiRx/Ar3SwGDXP0BAAD//wMAUEsBAi0AFAAGAAgAAAAhANvh9svuAAAAhQEAABMAAAAAAAAA AAAAAAAAAAAAAFtDb250ZW50X1R5cGVzXS54bWxQSwECLQAUAAYACAAAACEAWvQsW78AAAAVAQAA CwAAAAAAAAAAAAAAAAAfAQAAX3JlbHMvLnJlbHNQSwECLQAUAAYACAAAACEAiFb62cYAAADiAAAA DwAAAAAAAAAAAAAAAAAHAgAAZHJzL2Rvd25yZXYueG1sUEsFBgAAAAADAAMAtwAAAPoCAAAAAA== ">
                          <v:textbox inset="1mm,1mm,1mm,1mm">
                            <w:txbxContent>
                              <w:p w:rsidRPr="00C36E5F" w:rsidR="00CD588B" w:rsidP="00CD588B" w:rsidRDefault="00CD588B" w14:paraId="09381313"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Conformità requisiti ISO 27001:2024</w:t>
                                </w:r>
                              </w:p>
                            </w:txbxContent>
                          </v:textbox>
                        </v:rect>
                        <v:rect id="_x0000_s1696" style="position:absolute;left:36097;top:22138;width:14909;height:3493;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3Z8AywAAAOIAAAAPAAAAZHJzL2Rvd25yZXYueG1sRI9Ba8JA FITvhf6H5RV6qxtL3Wp0lVAQWqFIVfT6yL4mwezbkN3GmF/vFgo9DjPzDbNY9bYWHbW+cqxhPEpA EOfOVFxoOOzXT1MQPiAbrB2Thit5WC3v7xaYGnfhL+p2oRARwj5FDWUITSqlz0uy6EeuIY7et2st hijbQpoWLxFua/mcJEparDgulNjQW0n5efdjNXTN9MzZaeOH48f6qLbZIPlz0Prxoc/mIAL14T/8 1343GtTrZDZWsxcFv5fiHZDLGwAAAP//AwBQSwECLQAUAAYACAAAACEA2+H2y+4AAACFAQAAEwAA AAAAAAAAAAAAAAAAAAAAW0NvbnRlbnRfVHlwZXNdLnhtbFBLAQItABQABgAIAAAAIQBa9CxbvwAA ABUBAAALAAAAAAAAAAAAAAAAAB8BAABfcmVscy8ucmVsc1BLAQItABQABgAIAAAAIQCZ3Z8AywAA AOIAAAAPAAAAAAAAAAAAAAAAAAcCAABkcnMvZG93bnJldi54bWxQSwUGAAAAAAMAAwC3AAAA/wIA AAAA ">
                          <v:textbox inset="1mm,1mm,1mm,1mm">
                            <w:txbxContent>
                              <w:p w:rsidRPr="00C36E5F" w:rsidR="00CD588B" w:rsidP="00CD588B" w:rsidRDefault="00CD588B" w14:paraId="11BE4167"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Idoneità persone</w:t>
                                  <w:br/>
                                  <w:t>(formazione/consapevolezza)</w:t>
                                </w:r>
                              </w:p>
                            </w:txbxContent>
                          </v:textbox>
                        </v:rect>
                        <v:rect id="_x0000_s1697" style="position:absolute;left:31953;top:27038;width:11719;height:2078;visibility:visible;mso-wrap-style:square;v-text-anchor:middle" filled="f" stroked="f"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QuuWywAAAOMAAAAPAAAAZHJzL2Rvd25yZXYueG1sRI9BS8NA EIXvgv9hGaE3u6nEtMRuSxAKrSBilXodsmMSmp0N2TVN8+udg+Bx5r1575v1dnStGqgPjWcDi3kC irj0tuHKwOfH7n4FKkRki61nMnClANvN7c0ac+sv/E7DMVZKQjjkaKCOscu1DmVNDsPcd8Siffve YZSxr7Tt8SLhrtUPSZJphw1LQ40dPddUno8/zsDQrc5cfL2E6XTYnbK3YtL8OhkzuxuLJ1CRxvhv /rveW8FfZst0kaaPAi0/yQL05hcAAP//AwBQSwECLQAUAAYACAAAACEA2+H2y+4AAACFAQAAEwAA AAAAAAAAAAAAAAAAAAAAW0NvbnRlbnRfVHlwZXNdLnhtbFBLAQItABQABgAIAAAAIQBa9CxbvwAA ABUBAAALAAAAAAAAAAAAAAAAAB8BAABfcmVscy8ucmVsc1BLAQItABQABgAIAAAAIQAzQuuWywAA AOMAAAAPAAAAAAAAAAAAAAAAAAcCAABkcnMvZG93bnJldi54bWxQSwUGAAAAAAMAAwC3AAAA/wIA AAAA ">
                          <v:textbox inset="1mm,1mm,1mm,1mm">
                            <w:txbxContent>
                              <w:p w:rsidRPr="00C36E5F" w:rsidR="00CD588B" w:rsidP="00CD588B" w:rsidRDefault="00CD588B" w14:paraId="41E2FD83" w14:textId="77777777">
                                <w:pPr>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Adeguatezza risorse</w:t>
                                </w:r>
                              </w:p>
                            </w:txbxContent>
                          </v:textbox>
                        </v:rect>
                        <v:shape id="Connettore 2 2" style="position:absolute;left:33099;top:7524;width:2053;height:2019;flip:x;visibility:visible;mso-wrap-style:square" o:spid="_x0000_s169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LmKJXyAAAAOMAAAAPAAAAZHJzL2Rvd25yZXYueG1sRE9fS8Mw EH8X9h3CDXxz6XQbXV02RBzIEIZT9nwkZ1NNLrWJa92nN4Lg4/3+32ozeCdO1MUmsILppABBrINp uFbw+rK9KkHEhGzQBSYF3xRhsx5drLAyoednOh1SLXIIxwoV2JTaSsqoLXmMk9ASZ+4tdB5TPrta mg77HO6dvC6KhfTYcG6w2NK9Jf1x+PIKHsr6cyhsb97deR92/slpfdwqdTke7m5BJBrSv/jP/Wjy /NlsflMupvMl/P6UAZDrHwAAAP//AwBQSwECLQAUAAYACAAAACEA2+H2y+4AAACFAQAAEwAAAAAA AAAAAAAAAAAAAAAAW0NvbnRlbnRfVHlwZXNdLnhtbFBLAQItABQABgAIAAAAIQBa9CxbvwAAABUB AAALAAAAAAAAAAAAAAAAAB8BAABfcmVscy8ucmVsc1BLAQItABQABgAIAAAAIQDLmKJXyAAAAOMA AAAPAAAAAAAAAAAAAAAAAAcCAABkcnMvZG93bnJldi54bWxQSwUGAAAAAAMAAwC3AAAA/AIAAAAA ">
                          <v:stroke joinstyle="miter" endarrow="block"/>
                        </v:shape>
                        <v:shape id="Connettore 2 2" style="position:absolute;left:26384;top:6905;width:2790;height:2613;flip:y;visibility:visible;mso-wrap-style:square" o:spid="_x0000_s169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rmexwAAAOMAAAAPAAAAZHJzL2Rvd25yZXYueG1sRE/dS8Mw EH8X/B/CCb65tH6UUZcNEQdDBrIpPh/J2VSTS22ytdtfvwjCHu/3fbPF6J3YUx/bwArKSQGCWAfT cqPg4315MwURE7JBF5gUHCjCYn55McPahIE3tN+mRuQQjjUqsCl1tZRRW/IYJ6EjztxX6D2mfPaN ND0OOdw7eVsUlfTYcm6w2NGzJf2z3XkFL9PmdyzsYL7d8S28+rXT+nOp1PXV+PQIItGYzuJ/98rk +WVZldXDfXUHfz9lAOT8BAAA//8DAFBLAQItABQABgAIAAAAIQDb4fbL7gAAAIUBAAATAAAAAAAA AAAAAAAAAAAAAABbQ29udGVudF9UeXBlc10ueG1sUEsBAi0AFAAGAAgAAAAhAFr0LFu/AAAAFQEA AAsAAAAAAAAAAAAAAAAAHwEAAF9yZWxzLy5yZWxzUEsBAi0AFAAGAAgAAAAhANv+uZ7HAAAA4wAA AA8AAAAAAAAAAAAAAAAABwIAAGRycy9kb3ducmV2LnhtbFBLBQYAAAAAAwADALcAAAD7AgAAAAA= ">
                          <v:stroke joinstyle="miter" endarrow="block"/>
                        </v:shape>
                        <v:shape id="Connettore 2 2" style="position:absolute;left:32337;top:11906;width:1841;height:1956;flip:y;visibility:visible;mso-wrap-style:square" o:spid="_x0000_s170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2DvrxQAAAOIAAAAPAAAAZHJzL2Rvd25yZXYueG1sRE9NS8Qw EL0L/ocwgjc3tRRZ62YXERdEBHEVz0My23RNJrWJ2+qvdw6Cx8f7Xm3mGNSRxtwnNnC5qEAR2+R6 7gy8vW4vlqByQXYYEpOBb8qwWZ+erLB1aeIXOu5KpySEc4sGfClDq3W2niLmRRqIhdunMWIROHba jThJeAy6rqorHbFnafA40J0n+7H7igbul93nXPnJHcLPc3qMT8Ha960x52fz7Q2oQnP5F/+5H5zM r5vmumlq2SyXBINe/wIAAP//AwBQSwECLQAUAAYACAAAACEA2+H2y+4AAACFAQAAEwAAAAAAAAAA AAAAAAAAAAAAW0NvbnRlbnRfVHlwZXNdLnhtbFBLAQItABQABgAIAAAAIQBa9CxbvwAAABUBAAAL AAAAAAAAAAAAAAAAAB8BAABfcmVscy8ucmVsc1BLAQItABQABgAIAAAAIQCy2DvrxQAAAOIAAAAP AAAAAAAAAAAAAAAAAAcCAABkcnMvZG93bnJldi54bWxQSwUGAAAAAAMAAwC3AAAA+QIAAAAA ">
                          <v:stroke joinstyle="miter" endarrow="block"/>
                        </v:shape>
                        <v:shape id="Connettore 2 2" style="position:absolute;left:33623;top:21193;width:1135;height:952;visibility:visible;mso-wrap-style:square" o:spid="_x0000_s170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iI0XxgAAAOMAAAAPAAAAZHJzL2Rvd25yZXYueG1sRE/NasJA EL4XfIdlhF6kbqIl2tRVtFAwR5M+wJCdJqnZ2ZBdY3x7tyB4nO9/NrvRtGKg3jWWFcTzCARxaXXD lYKf4vttDcJ5ZI2tZVJwIwe77eRlg6m2Vz7RkPtKhBB2KSqove9SKV1Zk0E3tx1x4H5tb9CHs6+k 7vEawk0rF1GUSIMNh4YaO/qqqTznF6MgS4aVnjVZe8zGv7jaz4qCDoVSr9Nx/wnC0+if4of7qMP8 5fp9mazi+AP+fwoAyO0dAAD//wMAUEsBAi0AFAAGAAgAAAAhANvh9svuAAAAhQEAABMAAAAAAAAA AAAAAAAAAAAAAFtDb250ZW50X1R5cGVzXS54bWxQSwECLQAUAAYACAAAACEAWvQsW78AAAAVAQAA CwAAAAAAAAAAAAAAAAAfAQAAX3JlbHMvLnJlbHNQSwECLQAUAAYACAAAACEAJoiNF8YAAADjAAAA DwAAAAAAAAAAAAAAAAAHAgAAZHJzL2Rvd25yZXYueG1sUEsFBgAAAAADAAMAtwAAAPoCAAAAAA== ">
                          <v:stroke joinstyle="miter" endarrow="block"/>
                        </v:shape>
                        <v:shape id="Connettore 2 2" style="position:absolute;left:27860;top:25860;width:1995;height:1872;visibility:visible;mso-wrap-style:square" o:spid="_x0000_s170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XUcqygAAAOMAAAAPAAAAZHJzL2Rvd25yZXYueG1sRI/BbsJA DETvlfoPK1figsomVRtoYEEUqRI5QvoBVtZNQrPeKLsN4e/xoVKPtscz8za7yXVqpCG0ng2kiwQU ceVty7WBr/LzeQUqRGSLnWcycKMAu+3jwwZz6698ovEcayUmHHI00MTY51qHqiGHYeF7Yrl9+8Fh lHGotR3wKuau0y9JkmmHLUtCgz0dGqp+zr/OQJGNSztvi+5YTJe03s/Lkj5KY2ZP034NKtIU/8V/ 30cr9VevWbZ8T9+EQphkAXp7BwAA//8DAFBLAQItABQABgAIAAAAIQDb4fbL7gAAAIUBAAATAAAA AAAAAAAAAAAAAAAAAABbQ29udGVudF9UeXBlc10ueG1sUEsBAi0AFAAGAAgAAAAhAFr0LFu/AAAA FQEAAAsAAAAAAAAAAAAAAAAAHwEAAF9yZWxzLy5yZWxzUEsBAi0AFAAGAAgAAAAhANVdRyrKAAAA 4wAAAA8AAAAAAAAAAAAAAAAABwIAAGRycy9kb3ducmV2LnhtbFBLBQYAAAAAAwADALcAAAD+AgAA AAA= ">
                          <v:stroke joinstyle="miter" endarrow="block"/>
                        </v:shape>
                        <v:shape id="Connettore 2 2" style="position:absolute;left:31146;top:27336;width:2025;height:1473;flip:x y;visibility:visible;mso-wrap-style:square" o:spid="_x0000_s170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N1fRdxAAAAOIAAAAPAAAAZHJzL2Rvd25yZXYueG1sRE9Na8JA EL0X/A/LCL3VjYGGJnUVEQq9VDAVz2N2mgSzs2F3qvHfdwuFHh/ve7WZ3KCuFGLv2cBykYEibrzt uTVw/Hx7egEVBdni4JkM3CnCZj17WGFl/Y0PdK2lVSmEY4UGOpGx0jo2HTmMCz8SJ+7LB4eSYGi1 DXhL4W7QeZYV2mHPqaHDkXYdNZf62xk4s+h6WzenOJV3+QiHvfhyb8zjfNq+ghKa5F/85363aX5e PC+LvCzh91LCoNc/AAAA//8DAFBLAQItABQABgAIAAAAIQDb4fbL7gAAAIUBAAATAAAAAAAAAAAA AAAAAAAAAABbQ29udGVudF9UeXBlc10ueG1sUEsBAi0AFAAGAAgAAAAhAFr0LFu/AAAAFQEAAAsA AAAAAAAAAAAAAAAAHwEAAF9yZWxzLy5yZWxzUEsBAi0AFAAGAAgAAAAhAA3V9F3EAAAA4gAAAA8A AAAAAAAAAAAAAAAABwIAAGRycy9kb3ducmV2LnhtbFBLBQYAAAAAAwADALcAAAD4AgAAAAA= ">
                          <v:stroke joinstyle="miter" endarrow="block"/>
                        </v:shape>
                        <v:shape id="Connettore 2 2" style="position:absolute;left:35147;top:22669;width:1564;height:1111;flip:x y;visibility:visible;mso-wrap-style:square" o:spid="_x0000_s170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7X96yAAAAOMAAAAPAAAAZHJzL2Rvd25yZXYueG1sRI9BS8RA DIXvgv9hiODNnVak2rqzyyIIXlzYKp5jJ7bFTqbMxN3uvzcHwWOSl/fet94uYTJHSnmM7KBcFWCI u+hH7h28vz3fPIDJguxxikwOzpRhu7m8WGPj44kPdGylN2rCuUEHg8jcWJu7gQLmVZyJ9fYVU0DR MfXWJzypeZjsbVFUNuDImjDgTE8Ddd/tT3DwyWLbXdt95KU+y2s67CXWe+eur5bdIxihRf7Ff98v XutXd/dlVZW1UiiTLsBufgEAAP//AwBQSwECLQAUAAYACAAAACEA2+H2y+4AAACFAQAAEwAAAAAA AAAAAAAAAAAAAAAAW0NvbnRlbnRfVHlwZXNdLnhtbFBLAQItABQABgAIAAAAIQBa9CxbvwAAABUB AAALAAAAAAAAAAAAAAAAAB8BAABfcmVscy8ucmVsc1BLAQItABQABgAIAAAAIQCl7X96yAAAAOMA AAAPAAAAAAAAAAAAAAAAAAcCAABkcnMvZG93bnJldi54bWxQSwUGAAAAAAMAAwC3AAAA/AIAAAAA ">
                          <v:stroke joinstyle="miter" endarrow="block"/>
                        </v:shape>
                      </v:group>
                    </v:group>
                  </w:pict>
                </mc:Fallback>
              </mc:AlternateContent>
            </w:r>
          </w:p>
          <w:p w14:paraId="16123A37" w14:textId="270EB589" w:rsidR="00CD588B" w:rsidRDefault="00CD588B" w:rsidP="00CD588B">
            <w:pPr>
              <w:spacing w:after="0"/>
              <w:rPr>
                <w:rFonts w:ascii="Open Sans" w:hAnsi="Open Sans" w:cs="Open Sans"/>
                <w:sz w:val="20"/>
                <w:szCs w:val="20"/>
              </w:rPr>
            </w:pPr>
          </w:p>
          <w:p w14:paraId="544FFFDC" w14:textId="7483E66A" w:rsidR="00CD588B" w:rsidRDefault="00CD588B" w:rsidP="00CD588B">
            <w:pPr>
              <w:spacing w:after="0"/>
              <w:rPr>
                <w:rFonts w:ascii="Open Sans" w:hAnsi="Open Sans" w:cs="Open Sans"/>
                <w:sz w:val="20"/>
                <w:szCs w:val="20"/>
              </w:rPr>
            </w:pPr>
          </w:p>
          <w:p w14:paraId="1C177763" w14:textId="08AC9BF8" w:rsidR="00CD588B" w:rsidRDefault="00CD588B" w:rsidP="00CD588B">
            <w:pPr>
              <w:spacing w:after="0"/>
              <w:rPr>
                <w:rFonts w:ascii="Open Sans" w:hAnsi="Open Sans" w:cs="Open Sans"/>
                <w:sz w:val="20"/>
                <w:szCs w:val="20"/>
              </w:rPr>
            </w:pPr>
          </w:p>
          <w:p w14:paraId="4B4BC9FC" w14:textId="7B196E01" w:rsidR="00CD588B" w:rsidRDefault="00CD588B" w:rsidP="00CD588B">
            <w:pPr>
              <w:spacing w:after="0"/>
              <w:rPr>
                <w:rFonts w:ascii="Open Sans" w:hAnsi="Open Sans" w:cs="Open Sans"/>
                <w:sz w:val="20"/>
                <w:szCs w:val="20"/>
              </w:rPr>
            </w:pPr>
          </w:p>
          <w:p w14:paraId="3590AB27" w14:textId="566ADE28" w:rsidR="00CD588B" w:rsidRDefault="00CD588B" w:rsidP="00CD588B">
            <w:pPr>
              <w:spacing w:after="0"/>
              <w:rPr>
                <w:rFonts w:ascii="Open Sans" w:hAnsi="Open Sans" w:cs="Open Sans"/>
                <w:sz w:val="20"/>
                <w:szCs w:val="20"/>
              </w:rPr>
            </w:pPr>
          </w:p>
          <w:p w14:paraId="0A02D282" w14:textId="23E540D9" w:rsidR="00CD588B" w:rsidRDefault="00CD588B" w:rsidP="00CD588B">
            <w:pPr>
              <w:spacing w:after="0"/>
              <w:rPr>
                <w:rFonts w:ascii="Open Sans" w:hAnsi="Open Sans" w:cs="Open Sans"/>
                <w:sz w:val="20"/>
                <w:szCs w:val="20"/>
              </w:rPr>
            </w:pPr>
          </w:p>
          <w:p w14:paraId="295288D0" w14:textId="47B04646" w:rsidR="00CD588B" w:rsidRDefault="00CD588B" w:rsidP="00CD588B">
            <w:pPr>
              <w:spacing w:after="0"/>
              <w:rPr>
                <w:rFonts w:ascii="Open Sans" w:hAnsi="Open Sans" w:cs="Open Sans"/>
                <w:sz w:val="20"/>
                <w:szCs w:val="20"/>
              </w:rPr>
            </w:pPr>
          </w:p>
          <w:p w14:paraId="5E576742" w14:textId="77777777" w:rsidR="00CD588B" w:rsidRDefault="00CD588B" w:rsidP="00CD588B">
            <w:pPr>
              <w:spacing w:after="0"/>
              <w:rPr>
                <w:rFonts w:ascii="Open Sans" w:hAnsi="Open Sans" w:cs="Open Sans"/>
                <w:sz w:val="20"/>
                <w:szCs w:val="20"/>
              </w:rPr>
            </w:pPr>
          </w:p>
          <w:p w14:paraId="5A2124B1" w14:textId="77777777" w:rsidR="00CD588B" w:rsidRDefault="00CD588B" w:rsidP="00CD588B">
            <w:pPr>
              <w:spacing w:after="0"/>
              <w:rPr>
                <w:rFonts w:ascii="Open Sans" w:hAnsi="Open Sans" w:cs="Open Sans"/>
                <w:sz w:val="20"/>
                <w:szCs w:val="20"/>
              </w:rPr>
            </w:pPr>
          </w:p>
          <w:p w14:paraId="448992B6" w14:textId="77777777" w:rsidR="00CD588B" w:rsidRDefault="00CD588B" w:rsidP="00CD588B">
            <w:pPr>
              <w:spacing w:after="0"/>
              <w:rPr>
                <w:rFonts w:ascii="Open Sans" w:hAnsi="Open Sans" w:cs="Open Sans"/>
                <w:sz w:val="20"/>
                <w:szCs w:val="20"/>
              </w:rPr>
            </w:pPr>
          </w:p>
          <w:p w14:paraId="6CCE25FC" w14:textId="77777777" w:rsidR="00CD588B" w:rsidRDefault="00CD588B" w:rsidP="00CD588B">
            <w:pPr>
              <w:spacing w:after="0"/>
              <w:rPr>
                <w:rFonts w:ascii="Open Sans" w:hAnsi="Open Sans" w:cs="Open Sans"/>
                <w:sz w:val="20"/>
                <w:szCs w:val="20"/>
              </w:rPr>
            </w:pPr>
          </w:p>
          <w:p w14:paraId="3B941488" w14:textId="77777777" w:rsidR="00CD588B" w:rsidRDefault="00CD588B" w:rsidP="00CD588B">
            <w:pPr>
              <w:spacing w:after="0"/>
              <w:rPr>
                <w:rFonts w:ascii="Open Sans" w:hAnsi="Open Sans" w:cs="Open Sans"/>
                <w:sz w:val="20"/>
                <w:szCs w:val="20"/>
              </w:rPr>
            </w:pPr>
          </w:p>
          <w:p w14:paraId="3AE4731C" w14:textId="77777777" w:rsidR="00CD588B" w:rsidRDefault="00CD588B" w:rsidP="00CD588B">
            <w:pPr>
              <w:spacing w:after="0"/>
              <w:rPr>
                <w:rFonts w:ascii="Open Sans" w:hAnsi="Open Sans" w:cs="Open Sans"/>
                <w:sz w:val="20"/>
                <w:szCs w:val="20"/>
              </w:rPr>
            </w:pPr>
          </w:p>
          <w:p w14:paraId="6920BA82" w14:textId="77777777" w:rsidR="00CD588B" w:rsidRDefault="00CD588B" w:rsidP="00CD588B">
            <w:pPr>
              <w:spacing w:after="0"/>
              <w:rPr>
                <w:rFonts w:ascii="Open Sans" w:hAnsi="Open Sans" w:cs="Open Sans"/>
                <w:sz w:val="20"/>
                <w:szCs w:val="20"/>
              </w:rPr>
            </w:pPr>
          </w:p>
          <w:p w14:paraId="279FF60E" w14:textId="77777777" w:rsidR="00CD588B" w:rsidRDefault="00CD588B" w:rsidP="00CD588B">
            <w:pPr>
              <w:spacing w:after="0"/>
              <w:rPr>
                <w:rFonts w:ascii="Open Sans" w:hAnsi="Open Sans" w:cs="Open Sans"/>
                <w:sz w:val="20"/>
                <w:szCs w:val="20"/>
              </w:rPr>
            </w:pPr>
          </w:p>
          <w:p w14:paraId="3EAF2EFC" w14:textId="77777777" w:rsidR="00CD588B" w:rsidRDefault="00CD588B" w:rsidP="00CD588B">
            <w:pPr>
              <w:spacing w:after="0"/>
              <w:rPr>
                <w:rFonts w:ascii="Open Sans" w:hAnsi="Open Sans" w:cs="Open Sans"/>
                <w:sz w:val="20"/>
                <w:szCs w:val="20"/>
              </w:rPr>
            </w:pPr>
          </w:p>
          <w:p w14:paraId="61AA405A" w14:textId="77777777" w:rsidR="00CD588B" w:rsidRDefault="00CD588B" w:rsidP="00CD588B">
            <w:pPr>
              <w:spacing w:after="0"/>
              <w:rPr>
                <w:rFonts w:ascii="Open Sans" w:hAnsi="Open Sans" w:cs="Open Sans"/>
                <w:sz w:val="20"/>
                <w:szCs w:val="20"/>
              </w:rPr>
            </w:pPr>
          </w:p>
          <w:p w14:paraId="5B73AF7C" w14:textId="77777777" w:rsidR="00CD588B" w:rsidRDefault="00CD588B" w:rsidP="00CD588B">
            <w:pPr>
              <w:spacing w:after="0"/>
              <w:rPr>
                <w:rFonts w:ascii="Open Sans" w:hAnsi="Open Sans" w:cs="Open Sans"/>
                <w:sz w:val="20"/>
                <w:szCs w:val="20"/>
              </w:rPr>
            </w:pPr>
          </w:p>
          <w:p w14:paraId="00200C61" w14:textId="77777777" w:rsidR="00CD588B" w:rsidRDefault="00CD588B" w:rsidP="00CD588B">
            <w:pPr>
              <w:spacing w:after="0"/>
              <w:rPr>
                <w:rFonts w:ascii="Open Sans" w:hAnsi="Open Sans" w:cs="Open Sans"/>
                <w:sz w:val="20"/>
                <w:szCs w:val="20"/>
              </w:rPr>
            </w:pPr>
          </w:p>
          <w:p w14:paraId="6CAE43B3" w14:textId="77777777" w:rsidR="00373F9C" w:rsidRDefault="00373F9C" w:rsidP="00CD588B">
            <w:pPr>
              <w:spacing w:after="0"/>
              <w:rPr>
                <w:rFonts w:ascii="Open Sans" w:hAnsi="Open Sans" w:cs="Open Sans"/>
                <w:sz w:val="20"/>
                <w:szCs w:val="20"/>
              </w:rPr>
            </w:pPr>
          </w:p>
          <w:p w14:paraId="746818D8" w14:textId="77777777" w:rsidR="00373F9C" w:rsidRDefault="00373F9C" w:rsidP="00373F9C">
            <w:pPr>
              <w:spacing w:after="0"/>
              <w:rPr>
                <w:rFonts w:ascii="Open Sans" w:hAnsi="Open Sans" w:cs="Open Sans"/>
                <w:sz w:val="20"/>
                <w:szCs w:val="20"/>
              </w:rPr>
            </w:pPr>
            <w:r>
              <w:rPr>
                <w:rFonts w:ascii="Open Sans" w:hAnsi="Open Sans" w:cs="Open Sans"/>
                <w:sz w:val="20"/>
                <w:szCs w:val="20"/>
              </w:rPr>
              <w:t>La freccia orizzontale orientata verso l’incremento del livello di sicurezza delle informazioni, che rappresenta lo sforzo dell’organizzazione in direzione dello scopo finale del sistema di gestione, separa l’area superiore dall’area inferiore del diagramma in cui sono rappresentate, rispettivamente le forze antagoniste e cioè il RISCHIO e l’EFFICACIA.</w:t>
            </w:r>
          </w:p>
          <w:p w14:paraId="5C032D82" w14:textId="77777777" w:rsidR="00373F9C" w:rsidRDefault="00373F9C" w:rsidP="00CD588B">
            <w:pPr>
              <w:spacing w:after="0"/>
              <w:rPr>
                <w:rFonts w:ascii="Open Sans" w:hAnsi="Open Sans" w:cs="Open Sans"/>
                <w:sz w:val="20"/>
                <w:szCs w:val="20"/>
              </w:rPr>
            </w:pPr>
          </w:p>
          <w:p w14:paraId="6887A107" w14:textId="5E0A79C4" w:rsidR="00CD588B" w:rsidRDefault="00CD588B" w:rsidP="00CD588B">
            <w:pPr>
              <w:spacing w:after="0"/>
              <w:rPr>
                <w:rFonts w:ascii="Open Sans" w:hAnsi="Open Sans" w:cs="Open Sans"/>
                <w:sz w:val="20"/>
                <w:szCs w:val="20"/>
              </w:rPr>
            </w:pPr>
            <w:r>
              <w:rPr>
                <w:rFonts w:ascii="Open Sans" w:hAnsi="Open Sans" w:cs="Open Sans"/>
                <w:sz w:val="20"/>
                <w:szCs w:val="20"/>
              </w:rPr>
              <w:t>Queste due “cause” contrastanti (secondo il diagramma causa-effetto) hanno come “effetti” il livello di sicurezza delle informazioni ma, come osserviamo dall’analisi riportata in grafico, sono effetti – a loro volta – effetti di altre cause:</w:t>
            </w:r>
          </w:p>
          <w:p w14:paraId="363987CD" w14:textId="77777777" w:rsidR="00CD588B" w:rsidRDefault="00CD588B" w:rsidP="00CD588B">
            <w:pPr>
              <w:spacing w:after="0"/>
              <w:rPr>
                <w:rFonts w:ascii="Open Sans" w:hAnsi="Open Sans" w:cs="Open Sans"/>
                <w:sz w:val="20"/>
                <w:szCs w:val="20"/>
              </w:rPr>
            </w:pPr>
          </w:p>
          <w:p w14:paraId="581B87CE" w14:textId="06C020CE" w:rsidR="00CD588B" w:rsidRPr="00660ABF" w:rsidRDefault="00CD588B">
            <w:pPr>
              <w:pStyle w:val="Paragrafoelenco"/>
              <w:numPr>
                <w:ilvl w:val="0"/>
                <w:numId w:val="31"/>
              </w:numPr>
              <w:spacing w:after="0"/>
              <w:rPr>
                <w:rFonts w:ascii="Open Sans" w:hAnsi="Open Sans" w:cs="Open Sans"/>
                <w:sz w:val="20"/>
                <w:szCs w:val="20"/>
              </w:rPr>
            </w:pPr>
            <w:r>
              <w:rPr>
                <w:rFonts w:ascii="Open Sans" w:hAnsi="Open Sans" w:cs="Open Sans"/>
                <w:sz w:val="20"/>
                <w:szCs w:val="20"/>
              </w:rPr>
              <w:t xml:space="preserve">Il RISCHIO trova le sue cause (e quindi ne è determinato) nel contesto, nelle parti interessate, nella natura dei processi che trattano le informazioni  </w:t>
            </w:r>
          </w:p>
          <w:p w14:paraId="3335DCDA" w14:textId="1200549A" w:rsidR="00CD588B" w:rsidRPr="00660ABF" w:rsidRDefault="00CD588B">
            <w:pPr>
              <w:pStyle w:val="Paragrafoelenco"/>
              <w:numPr>
                <w:ilvl w:val="0"/>
                <w:numId w:val="31"/>
              </w:numPr>
              <w:spacing w:after="0"/>
              <w:rPr>
                <w:rFonts w:ascii="Open Sans" w:hAnsi="Open Sans" w:cs="Open Sans"/>
                <w:sz w:val="20"/>
                <w:szCs w:val="20"/>
              </w:rPr>
            </w:pPr>
            <w:r>
              <w:rPr>
                <w:rFonts w:ascii="Open Sans" w:hAnsi="Open Sans" w:cs="Open Sans"/>
                <w:sz w:val="20"/>
                <w:szCs w:val="20"/>
              </w:rPr>
              <w:t>L’EFFICACIA invece trova le sue cause (e quindi ne è determinata) nella conformità ai requisiti e ai controlli ma anche nell’idoneità delle persone e nell’adeguatezza delle risorse rese disponibili.</w:t>
            </w:r>
          </w:p>
          <w:p w14:paraId="60DC5CBB" w14:textId="77777777" w:rsidR="00CD588B" w:rsidRDefault="00CD588B" w:rsidP="00B619A1">
            <w:pPr>
              <w:spacing w:after="0"/>
              <w:rPr>
                <w:rFonts w:ascii="Open Sans" w:hAnsi="Open Sans" w:cs="Open Sans"/>
                <w:sz w:val="20"/>
                <w:szCs w:val="20"/>
              </w:rPr>
            </w:pPr>
          </w:p>
          <w:p w14:paraId="6D27446A" w14:textId="77777777" w:rsidR="00CD588B" w:rsidRDefault="00CD588B" w:rsidP="00B619A1">
            <w:pPr>
              <w:spacing w:after="0"/>
              <w:rPr>
                <w:rFonts w:ascii="Open Sans" w:hAnsi="Open Sans" w:cs="Open Sans"/>
                <w:sz w:val="20"/>
                <w:szCs w:val="20"/>
              </w:rPr>
            </w:pPr>
          </w:p>
          <w:p w14:paraId="7EF0D705" w14:textId="4579A710" w:rsidR="00E67034" w:rsidRDefault="00FA7E2E" w:rsidP="00F524DB">
            <w:pPr>
              <w:spacing w:after="0"/>
              <w:rPr>
                <w:rFonts w:ascii="Open Sans" w:hAnsi="Open Sans" w:cs="Open Sans"/>
                <w:sz w:val="20"/>
                <w:szCs w:val="20"/>
              </w:rPr>
            </w:pPr>
            <w:r>
              <w:rPr>
                <w:rFonts w:ascii="Open Sans" w:hAnsi="Open Sans" w:cs="Open Sans"/>
                <w:sz w:val="20"/>
                <w:szCs w:val="20"/>
              </w:rPr>
              <w:t>Gli output del riesame di direzione documentano le decisioni assunte dall’organizzazione per il miglioramento delle prestazioni del sistema, in relazione alla valutazione dei risultati.</w:t>
            </w:r>
          </w:p>
          <w:p w14:paraId="33E98F81" w14:textId="77777777" w:rsidR="00876F64" w:rsidRDefault="00876F64" w:rsidP="00F524DB">
            <w:pPr>
              <w:spacing w:after="0"/>
              <w:rPr>
                <w:rFonts w:ascii="Open Sans" w:hAnsi="Open Sans" w:cs="Open Sans"/>
                <w:sz w:val="20"/>
                <w:szCs w:val="20"/>
              </w:rPr>
            </w:pPr>
          </w:p>
          <w:p w14:paraId="5333299B" w14:textId="06C14506" w:rsidR="00876F64" w:rsidRDefault="00876F64" w:rsidP="00876F64">
            <w:pPr>
              <w:tabs>
                <w:tab w:val="left" w:pos="6574"/>
              </w:tabs>
              <w:spacing w:after="0"/>
              <w:rPr>
                <w:rFonts w:ascii="Open Sans" w:hAnsi="Open Sans" w:cs="Open Sans"/>
                <w:sz w:val="20"/>
                <w:szCs w:val="20"/>
              </w:rPr>
            </w:pPr>
            <w:r>
              <w:rPr>
                <w:rFonts w:ascii="Open Sans" w:hAnsi="Open Sans" w:cs="Open Sans"/>
                <w:sz w:val="20"/>
                <w:szCs w:val="20"/>
              </w:rPr>
              <w:t>Partendo dai requisiti normativi e facendo loro puntuale riferimento abbiamo descritto tutte le attività eseguite dall’organizzazione nell’implementazione della parte CHECK di cui forniamo il seguente elenco in maniera riassuntiva:</w:t>
            </w:r>
          </w:p>
          <w:p w14:paraId="4A178310" w14:textId="77777777" w:rsidR="00876F64" w:rsidRDefault="00876F64" w:rsidP="00876F64">
            <w:pPr>
              <w:tabs>
                <w:tab w:val="left" w:pos="6574"/>
              </w:tabs>
              <w:spacing w:after="0"/>
              <w:rPr>
                <w:rFonts w:ascii="Open Sans" w:hAnsi="Open Sans" w:cs="Open Sans"/>
                <w:sz w:val="20"/>
                <w:szCs w:val="20"/>
              </w:rPr>
            </w:pPr>
          </w:p>
          <w:p w14:paraId="24AAD157" w14:textId="77F51DAB" w:rsidR="00E71F23" w:rsidRPr="00E71F23" w:rsidRDefault="00E71F23">
            <w:pPr>
              <w:pStyle w:val="Paragrafoelenco"/>
              <w:numPr>
                <w:ilvl w:val="0"/>
                <w:numId w:val="88"/>
              </w:numPr>
              <w:spacing w:after="0" w:line="240" w:lineRule="auto"/>
              <w:rPr>
                <w:rFonts w:ascii="Open Sans" w:hAnsi="Open Sans" w:cs="Open Sans"/>
                <w:sz w:val="20"/>
                <w:szCs w:val="20"/>
              </w:rPr>
            </w:pPr>
            <w:r>
              <w:rPr>
                <w:rFonts w:ascii="Open Sans" w:hAnsi="Open Sans" w:cs="Open Sans"/>
                <w:sz w:val="20"/>
                <w:szCs w:val="20"/>
              </w:rPr>
              <w:t>Monitorare, misurare e valutare i risultati ottenuti relativamente agli obiettivi perseguiti</w:t>
            </w:r>
          </w:p>
          <w:p w14:paraId="32ECC6C4" w14:textId="09923450" w:rsidR="00E71F23" w:rsidRPr="00E71F23" w:rsidRDefault="00E71F23">
            <w:pPr>
              <w:pStyle w:val="Paragrafoelenco"/>
              <w:numPr>
                <w:ilvl w:val="0"/>
                <w:numId w:val="88"/>
              </w:numPr>
              <w:spacing w:after="0" w:line="240" w:lineRule="auto"/>
              <w:rPr>
                <w:rFonts w:ascii="Open Sans" w:hAnsi="Open Sans" w:cs="Open Sans"/>
                <w:sz w:val="20"/>
                <w:szCs w:val="20"/>
              </w:rPr>
            </w:pPr>
            <w:r>
              <w:rPr>
                <w:rFonts w:ascii="Open Sans" w:hAnsi="Open Sans" w:cs="Open Sans"/>
                <w:sz w:val="20"/>
                <w:szCs w:val="20"/>
              </w:rPr>
              <w:t>Monitorare la conformità alla Norma e alle procedure</w:t>
            </w:r>
          </w:p>
          <w:p w14:paraId="6C88A495" w14:textId="136A974F" w:rsidR="00E71F23" w:rsidRPr="00E71F23" w:rsidRDefault="00E71F23">
            <w:pPr>
              <w:pStyle w:val="Paragrafoelenco"/>
              <w:numPr>
                <w:ilvl w:val="0"/>
                <w:numId w:val="88"/>
              </w:numPr>
              <w:spacing w:after="0" w:line="240" w:lineRule="auto"/>
              <w:rPr>
                <w:rFonts w:ascii="Open Sans" w:hAnsi="Open Sans" w:cs="Open Sans"/>
                <w:sz w:val="20"/>
                <w:szCs w:val="20"/>
              </w:rPr>
            </w:pPr>
            <w:r>
              <w:rPr>
                <w:rFonts w:ascii="Open Sans" w:hAnsi="Open Sans" w:cs="Open Sans"/>
                <w:sz w:val="20"/>
                <w:szCs w:val="20"/>
              </w:rPr>
              <w:t>Riesaminare l’efficacia e l’adeguatezza del sistema in relazione ai risultati</w:t>
            </w:r>
          </w:p>
          <w:p w14:paraId="030BC74C" w14:textId="77777777" w:rsidR="00876F64" w:rsidRDefault="00876F64" w:rsidP="00876F64">
            <w:pPr>
              <w:tabs>
                <w:tab w:val="left" w:pos="6574"/>
              </w:tabs>
              <w:spacing w:after="0"/>
              <w:rPr>
                <w:rFonts w:ascii="Open Sans" w:hAnsi="Open Sans" w:cs="Open Sans"/>
                <w:sz w:val="20"/>
                <w:szCs w:val="20"/>
              </w:rPr>
            </w:pPr>
          </w:p>
          <w:p w14:paraId="75E950D9" w14:textId="0140B7F1" w:rsidR="00876F64" w:rsidRDefault="00876F64" w:rsidP="00876F64">
            <w:pPr>
              <w:tabs>
                <w:tab w:val="left" w:pos="6574"/>
              </w:tabs>
              <w:spacing w:after="0"/>
              <w:rPr>
                <w:rFonts w:ascii="Open Sans" w:hAnsi="Open Sans" w:cs="Open Sans"/>
                <w:sz w:val="20"/>
                <w:szCs w:val="20"/>
              </w:rPr>
            </w:pPr>
            <w:r>
              <w:rPr>
                <w:rFonts w:ascii="Open Sans" w:hAnsi="Open Sans" w:cs="Open Sans"/>
                <w:sz w:val="20"/>
                <w:szCs w:val="20"/>
              </w:rPr>
              <w:t xml:space="preserve">Di seguito la parte CHECK viene illustrata dal punto di vista più tecnico illustrando: </w:t>
            </w:r>
          </w:p>
          <w:p w14:paraId="12CF956A" w14:textId="77777777" w:rsidR="00876F64" w:rsidRDefault="00876F64" w:rsidP="00876F64">
            <w:pPr>
              <w:tabs>
                <w:tab w:val="left" w:pos="6574"/>
              </w:tabs>
              <w:spacing w:after="0"/>
              <w:rPr>
                <w:rFonts w:ascii="Open Sans" w:hAnsi="Open Sans" w:cs="Open Sans"/>
                <w:sz w:val="20"/>
                <w:szCs w:val="20"/>
              </w:rPr>
            </w:pPr>
          </w:p>
          <w:p w14:paraId="40A3C25F" w14:textId="77777777" w:rsidR="00876F64" w:rsidRPr="00352D2B" w:rsidRDefault="00876F64">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Tutti i processi appartenenti alla fase e la loro sequenza logica</w:t>
            </w:r>
          </w:p>
          <w:p w14:paraId="65649F8F" w14:textId="77777777" w:rsidR="00876F64" w:rsidRPr="00352D2B" w:rsidRDefault="00876F64">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Tutte le attività eseguite nei processi e la loro sequenza logica</w:t>
            </w:r>
          </w:p>
          <w:p w14:paraId="604A241D" w14:textId="77777777" w:rsidR="00876F64" w:rsidRPr="00352D2B" w:rsidRDefault="00876F64">
            <w:pPr>
              <w:pStyle w:val="Paragrafoelenco"/>
              <w:numPr>
                <w:ilvl w:val="0"/>
                <w:numId w:val="74"/>
              </w:numPr>
              <w:tabs>
                <w:tab w:val="left" w:pos="6574"/>
              </w:tabs>
              <w:spacing w:after="0"/>
              <w:rPr>
                <w:rFonts w:ascii="Open Sans" w:hAnsi="Open Sans" w:cs="Open Sans"/>
                <w:sz w:val="20"/>
                <w:szCs w:val="20"/>
              </w:rPr>
            </w:pPr>
            <w:r>
              <w:rPr>
                <w:rFonts w:ascii="Open Sans" w:hAnsi="Open Sans" w:cs="Open Sans"/>
                <w:sz w:val="20"/>
                <w:szCs w:val="20"/>
              </w:rPr>
              <w:t>La descrizione delle attività in sequenza</w:t>
            </w:r>
          </w:p>
          <w:p w14:paraId="17584D58" w14:textId="77777777" w:rsidR="00876F64" w:rsidRDefault="00876F64" w:rsidP="00876F64">
            <w:pPr>
              <w:tabs>
                <w:tab w:val="left" w:pos="6574"/>
              </w:tabs>
              <w:spacing w:after="0"/>
              <w:rPr>
                <w:rFonts w:ascii="Open Sans" w:hAnsi="Open Sans" w:cs="Open Sans"/>
                <w:sz w:val="20"/>
                <w:szCs w:val="20"/>
              </w:rPr>
            </w:pPr>
          </w:p>
          <w:p w14:paraId="319BF685" w14:textId="77777777" w:rsidR="00876F64" w:rsidRDefault="00876F64" w:rsidP="00876F64">
            <w:pPr>
              <w:tabs>
                <w:tab w:val="left" w:pos="6574"/>
              </w:tabs>
              <w:spacing w:after="0"/>
              <w:rPr>
                <w:rFonts w:ascii="Open Sans" w:hAnsi="Open Sans" w:cs="Open Sans"/>
                <w:sz w:val="20"/>
                <w:szCs w:val="20"/>
              </w:rPr>
            </w:pPr>
            <w:r>
              <w:rPr>
                <w:rFonts w:ascii="Open Sans" w:hAnsi="Open Sans" w:cs="Open Sans"/>
                <w:sz w:val="20"/>
                <w:szCs w:val="20"/>
              </w:rPr>
              <w:t>Tale rappresentazione schematica dei processi permette di percepire il loro funzionamento attraverso il verso di percorrenza del flusso indicato dalle frecce.</w:t>
            </w:r>
          </w:p>
          <w:p w14:paraId="474D2615" w14:textId="77777777" w:rsidR="00876F64" w:rsidRDefault="00876F64" w:rsidP="00876F64">
            <w:pPr>
              <w:tabs>
                <w:tab w:val="left" w:pos="6574"/>
              </w:tabs>
              <w:spacing w:after="0"/>
              <w:rPr>
                <w:rFonts w:ascii="Open Sans" w:hAnsi="Open Sans" w:cs="Open Sans"/>
                <w:sz w:val="20"/>
                <w:szCs w:val="20"/>
              </w:rPr>
            </w:pPr>
          </w:p>
          <w:p w14:paraId="75BABE54" w14:textId="77777777" w:rsidR="00876F64" w:rsidRDefault="00876F64" w:rsidP="00876F64">
            <w:pPr>
              <w:spacing w:after="0"/>
              <w:rPr>
                <w:rFonts w:ascii="Open Sans" w:hAnsi="Open Sans" w:cs="Open Sans"/>
                <w:sz w:val="20"/>
                <w:szCs w:val="20"/>
              </w:rPr>
            </w:pPr>
            <w:r>
              <w:rPr>
                <w:rFonts w:ascii="Open Sans" w:hAnsi="Open Sans" w:cs="Open Sans"/>
                <w:sz w:val="20"/>
                <w:szCs w:val="20"/>
              </w:rPr>
              <w:t>Le procedure indicate, ovviamente, costituiscono i documenti di maggiore dettaglio nel quale le attività indicate sono spiegate nel dettaglio, con riferimenti precisi alle registrazioni e alle corrispondenti responsabilità stabilite in capo al personale preposto alla loro conforme esecuzione.</w:t>
            </w:r>
          </w:p>
          <w:p w14:paraId="1E6D0A65" w14:textId="77777777" w:rsidR="00876F64" w:rsidRDefault="00876F64" w:rsidP="00F524DB">
            <w:pPr>
              <w:spacing w:after="0"/>
              <w:rPr>
                <w:rFonts w:ascii="Open Sans" w:hAnsi="Open Sans" w:cs="Open Sans"/>
                <w:sz w:val="20"/>
                <w:szCs w:val="20"/>
              </w:rPr>
            </w:pPr>
          </w:p>
          <w:p w14:paraId="6CDDC897" w14:textId="77777777" w:rsidR="00E67034" w:rsidRDefault="00E67034" w:rsidP="00B619A1">
            <w:pPr>
              <w:spacing w:after="0"/>
              <w:rPr>
                <w:rFonts w:ascii="Open Sans" w:hAnsi="Open Sans" w:cs="Open Sans"/>
                <w:sz w:val="20"/>
                <w:szCs w:val="20"/>
              </w:rPr>
            </w:pPr>
            <w:r>
              <w:rPr>
                <w:rFonts w:ascii="Open Sans" w:hAnsi="Open Sans" w:cs="Open Sans"/>
                <w:sz w:val="20"/>
                <w:szCs w:val="20"/>
              </w:rPr>
              <w:t xml:space="preserve"> </w:t>
            </w:r>
          </w:p>
          <w:p w14:paraId="2F435B1D" w14:textId="77777777" w:rsidR="00DA2202" w:rsidRDefault="00DA2202" w:rsidP="00B619A1">
            <w:pPr>
              <w:spacing w:after="0"/>
              <w:rPr>
                <w:rFonts w:ascii="Open Sans" w:hAnsi="Open Sans" w:cs="Open Sans"/>
                <w:sz w:val="20"/>
                <w:szCs w:val="20"/>
              </w:rPr>
            </w:pPr>
          </w:p>
          <w:p w14:paraId="348AE314" w14:textId="77777777" w:rsidR="00DA2202" w:rsidRDefault="00DA2202" w:rsidP="00B619A1">
            <w:pPr>
              <w:spacing w:after="0"/>
              <w:rPr>
                <w:rFonts w:ascii="Open Sans" w:hAnsi="Open Sans" w:cs="Open Sans"/>
                <w:sz w:val="20"/>
                <w:szCs w:val="20"/>
              </w:rPr>
            </w:pPr>
          </w:p>
          <w:p w14:paraId="4F365520" w14:textId="77777777" w:rsidR="00DA2202" w:rsidRPr="00DA2202" w:rsidRDefault="00DA2202" w:rsidP="00DA2202">
            <w:pPr>
              <w:spacing w:after="0"/>
              <w:rPr>
                <w:rFonts w:ascii="Open Sans" w:hAnsi="Open Sans" w:cs="Open Sans"/>
                <w:b/>
                <w:bCs/>
                <w:color w:val="C00000"/>
                <w:sz w:val="20"/>
                <w:szCs w:val="20"/>
              </w:rPr>
            </w:pPr>
            <w:r>
              <w:rPr>
                <w:rFonts w:ascii="Open Sans" w:hAnsi="Open Sans" w:cs="Open Sans"/>
                <w:b/>
                <w:bCs/>
                <w:color w:val="C00000"/>
                <w:sz w:val="20"/>
                <w:szCs w:val="20"/>
              </w:rPr>
              <w:t>CONTROLLI DI SICUREZZA INTEGRATI NELLE PROCEDURE DELLA FASE CHECK</w:t>
            </w:r>
          </w:p>
          <w:p w14:paraId="3AF683C9" w14:textId="77777777" w:rsidR="00DA2202" w:rsidRDefault="00DA2202" w:rsidP="00B619A1">
            <w:pPr>
              <w:spacing w:after="0"/>
              <w:rPr>
                <w:rFonts w:ascii="Open Sans" w:hAnsi="Open Sans" w:cs="Open Sans"/>
                <w:sz w:val="20"/>
                <w:szCs w:val="20"/>
              </w:rPr>
            </w:pPr>
            <w:r>
              <w:rPr>
                <w:rFonts w:ascii="Open Sans" w:hAnsi="Open Sans" w:cs="Open Sans"/>
                <w:sz w:val="20"/>
                <w:szCs w:val="20"/>
              </w:rPr>
              <w:t>Per la natura dei processi trattati in questa fase CHECK, l’organizzazione ha applicato i seguenti controlli di sicurezza dell’Annex A.</w:t>
            </w:r>
          </w:p>
          <w:p w14:paraId="63B52762" w14:textId="77777777" w:rsidR="00DA2202" w:rsidRDefault="00DA2202" w:rsidP="00B619A1">
            <w:pPr>
              <w:spacing w:after="0"/>
              <w:rPr>
                <w:rFonts w:ascii="Open Sans" w:hAnsi="Open Sans" w:cs="Open Sans"/>
                <w:sz w:val="20"/>
                <w:szCs w:val="20"/>
              </w:rPr>
            </w:pPr>
          </w:p>
          <w:p w14:paraId="54D5F509" w14:textId="3487BAB2" w:rsidR="00DA2202" w:rsidRDefault="00DA2202" w:rsidP="00B619A1">
            <w:pPr>
              <w:spacing w:after="0"/>
              <w:rPr>
                <w:rFonts w:ascii="Open Sans" w:hAnsi="Open Sans" w:cs="Open Sans"/>
                <w:sz w:val="20"/>
                <w:szCs w:val="20"/>
              </w:rPr>
            </w:pPr>
            <w:r>
              <w:rPr>
                <w:rFonts w:ascii="Open Sans" w:hAnsi="Open Sans" w:cs="Open Sans"/>
                <w:sz w:val="20"/>
                <w:szCs w:val="20"/>
              </w:rPr>
              <w:t xml:space="preserve">5.36 Conformità alle politiche, regole e standard per la sicurezza delle informazioni per quel che concerne la procedura </w:t>
            </w:r>
            <w:r>
              <w:rPr>
                <w:rFonts w:ascii="Open Sans" w:hAnsi="Open Sans" w:cs="Open Sans"/>
                <w:b/>
                <w:bCs/>
                <w:sz w:val="20"/>
                <w:szCs w:val="20"/>
              </w:rPr>
              <w:t>PROC-920 Audit interni</w:t>
            </w:r>
          </w:p>
          <w:p w14:paraId="6D4453D1" w14:textId="77777777" w:rsidR="00DA2202" w:rsidRDefault="00DA2202" w:rsidP="00B619A1">
            <w:pPr>
              <w:spacing w:after="0"/>
              <w:rPr>
                <w:rFonts w:ascii="Open Sans" w:hAnsi="Open Sans" w:cs="Open Sans"/>
                <w:sz w:val="20"/>
                <w:szCs w:val="20"/>
              </w:rPr>
            </w:pPr>
          </w:p>
          <w:p w14:paraId="4FA52515" w14:textId="5C6E6BE0" w:rsidR="00DA2202" w:rsidRPr="006251CA" w:rsidRDefault="00DA2202" w:rsidP="00B619A1">
            <w:pPr>
              <w:spacing w:after="0"/>
              <w:rPr>
                <w:rFonts w:ascii="Open Sans" w:hAnsi="Open Sans" w:cs="Open Sans"/>
                <w:sz w:val="20"/>
                <w:szCs w:val="20"/>
              </w:rPr>
            </w:pPr>
            <w:r>
              <w:rPr>
                <w:rFonts w:ascii="Open Sans" w:hAnsi="Open Sans" w:cs="Open Sans"/>
                <w:sz w:val="20"/>
                <w:szCs w:val="20"/>
              </w:rPr>
              <w:t xml:space="preserve">5.35 Revisione indipendente della sicurezza delle informazioni, invece, per la procedura </w:t>
            </w:r>
            <w:r>
              <w:rPr>
                <w:rFonts w:ascii="Open Sans" w:hAnsi="Open Sans" w:cs="Open Sans"/>
                <w:b/>
                <w:bCs/>
                <w:sz w:val="20"/>
                <w:szCs w:val="20"/>
              </w:rPr>
              <w:t>PROC-930 Riesame di direzione</w:t>
            </w:r>
          </w:p>
        </w:tc>
      </w:tr>
    </w:tbl>
    <w:p w14:paraId="6594EF93" w14:textId="77777777" w:rsidR="00E67034" w:rsidRDefault="00E67034" w:rsidP="001D2091">
      <w:pPr>
        <w:spacing w:after="0"/>
        <w:rPr>
          <w:rFonts w:ascii="Open Sans" w:hAnsi="Open Sans" w:cs="Open Sans"/>
          <w:sz w:val="8"/>
          <w:szCs w:val="20"/>
        </w:rPr>
      </w:pPr>
    </w:p>
    <w:p w14:paraId="6CFA42A3" w14:textId="77777777" w:rsidR="00876F64" w:rsidRDefault="00876F64" w:rsidP="001D2091">
      <w:pPr>
        <w:spacing w:after="0"/>
        <w:rPr>
          <w:rFonts w:ascii="Open Sans" w:hAnsi="Open Sans" w:cs="Open Sans"/>
          <w:sz w:val="8"/>
          <w:szCs w:val="20"/>
        </w:rPr>
      </w:pPr>
    </w:p>
    <w:p w14:paraId="1221DED6" w14:textId="77777777" w:rsidR="00876F64" w:rsidRDefault="00876F64" w:rsidP="001D2091">
      <w:pPr>
        <w:spacing w:after="0"/>
        <w:rPr>
          <w:rFonts w:ascii="Open Sans" w:hAnsi="Open Sans" w:cs="Open Sans"/>
          <w:sz w:val="8"/>
          <w:szCs w:val="20"/>
        </w:rPr>
      </w:pPr>
    </w:p>
    <w:p w14:paraId="5BB2B281" w14:textId="77777777" w:rsidR="00876F64" w:rsidRDefault="00876F64" w:rsidP="001D2091">
      <w:pPr>
        <w:spacing w:after="0"/>
        <w:rPr>
          <w:rFonts w:ascii="Open Sans" w:hAnsi="Open Sans" w:cs="Open Sans"/>
          <w:sz w:val="8"/>
          <w:szCs w:val="20"/>
        </w:rPr>
      </w:pPr>
    </w:p>
    <w:tbl>
      <w:tblPr>
        <w:tblStyle w:val="Grigliatabella"/>
        <w:tblpPr w:leftFromText="141" w:rightFromText="141" w:vertAnchor="text" w:tblpY="-16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876F64" w:rsidRPr="00511A4C" w14:paraId="77CC4CC5" w14:textId="77777777" w:rsidTr="00F524DB">
        <w:tc>
          <w:tcPr>
            <w:tcW w:w="11057" w:type="dxa"/>
            <w:shd w:val="clear" w:color="auto" w:fill="C00000"/>
          </w:tcPr>
          <w:p w14:paraId="7B689FED" w14:textId="69D89597" w:rsidR="00876F64" w:rsidRPr="00511A4C" w:rsidRDefault="00E71F23"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 xml:space="preserve">FASE CHECK: PROCESSI E ATTIVITÀ </w:t>
            </w:r>
          </w:p>
        </w:tc>
      </w:tr>
      <w:tr w:rsidR="00876F64" w:rsidRPr="00511A4C" w14:paraId="30F61E04" w14:textId="77777777" w:rsidTr="0088181C">
        <w:trPr>
          <w:trHeight w:val="7928"/>
        </w:trPr>
        <w:tc>
          <w:tcPr>
            <w:tcW w:w="11057" w:type="dxa"/>
          </w:tcPr>
          <w:p w14:paraId="73AA08BD" w14:textId="77777777" w:rsidR="00876F64" w:rsidRDefault="00876F64" w:rsidP="00F524DB">
            <w:pPr>
              <w:spacing w:after="0"/>
              <w:rPr>
                <w:rFonts w:ascii="Open Sans" w:hAnsi="Open Sans" w:cs="Open Sans"/>
                <w:sz w:val="20"/>
                <w:szCs w:val="20"/>
              </w:rPr>
            </w:pPr>
          </w:p>
          <w:p w14:paraId="5D1E3F82" w14:textId="77777777" w:rsidR="00876F64" w:rsidRDefault="00876F64" w:rsidP="00F524DB">
            <w:pPr>
              <w:spacing w:after="0"/>
              <w:rPr>
                <w:rFonts w:ascii="Open Sans" w:hAnsi="Open Sans" w:cs="Open Sans"/>
                <w:sz w:val="20"/>
                <w:szCs w:val="20"/>
              </w:rPr>
            </w:pPr>
            <w:r>
              <w:rPr>
                <w:rFonts w:ascii="Open Sans" w:hAnsi="Open Sans" w:cs="Open Sans"/>
                <w:sz w:val="20"/>
                <w:szCs w:val="20"/>
              </w:rPr>
              <w:t xml:space="preserve">Abbiamo di seguito riportato le attività che si eseguono all’interno dei processi appartenenti alla fase CHECK lasciando che la descrizione permettesse di comprendere la maniera in cui presidiano le performance generali in vista del perseguimento dello scopo. </w:t>
            </w:r>
          </w:p>
          <w:p w14:paraId="6C773A03" w14:textId="77777777" w:rsidR="00876F64" w:rsidRDefault="00876F64" w:rsidP="00F524DB">
            <w:pPr>
              <w:spacing w:after="0"/>
              <w:rPr>
                <w:rFonts w:ascii="Open Sans" w:hAnsi="Open Sans" w:cs="Open Sans"/>
                <w:sz w:val="20"/>
                <w:szCs w:val="20"/>
              </w:rPr>
            </w:pPr>
          </w:p>
          <w:p w14:paraId="34F9727C" w14:textId="109839D7" w:rsidR="00876F64" w:rsidRDefault="00B63622"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721728" behindDoc="0" locked="0" layoutInCell="1" allowOverlap="1" wp14:anchorId="3AEFA72D" wp14:editId="1E023665">
                      <wp:simplePos x="0" y="0"/>
                      <wp:positionH relativeFrom="column">
                        <wp:posOffset>8147</wp:posOffset>
                      </wp:positionH>
                      <wp:positionV relativeFrom="paragraph">
                        <wp:posOffset>200576</wp:posOffset>
                      </wp:positionV>
                      <wp:extent cx="6937136" cy="5338888"/>
                      <wp:effectExtent l="0" t="0" r="16510" b="14605"/>
                      <wp:wrapNone/>
                      <wp:docPr id="1540694420" name="Gruppo 2"/>
                      <wp:cNvGraphicFramePr/>
                      <a:graphic xmlns:a="http://schemas.openxmlformats.org/drawingml/2006/main">
                        <a:graphicData uri="http://schemas.microsoft.com/office/word/2010/wordprocessingGroup">
                          <wpg:wgp>
                            <wpg:cNvGrpSpPr/>
                            <wpg:grpSpPr>
                              <a:xfrm>
                                <a:off x="0" y="0"/>
                                <a:ext cx="6937136" cy="5338888"/>
                                <a:chOff x="0" y="0"/>
                                <a:chExt cx="6937136" cy="5338888"/>
                              </a:xfrm>
                            </wpg:grpSpPr>
                            <wps:wsp>
                              <wps:cNvPr id="1684644556" name="Rettangolo 1"/>
                              <wps:cNvSpPr/>
                              <wps:spPr>
                                <a:xfrm>
                                  <a:off x="0" y="0"/>
                                  <a:ext cx="2465775" cy="248358"/>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736DA1C8" w14:textId="77777777" w:rsidR="00876F64" w:rsidRPr="004D7E65" w:rsidRDefault="00876F64" w:rsidP="00876F64">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ATTIVITA’ OPERATIVE/PROCESSI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824842949" name="Rettangolo 1"/>
                              <wps:cNvSpPr/>
                              <wps:spPr>
                                <a:xfrm>
                                  <a:off x="0" y="854015"/>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0811E720" w14:textId="77777777" w:rsidR="00876F64" w:rsidRPr="006C2E2F" w:rsidRDefault="00876F64" w:rsidP="00876F64">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PROC-910 Monitoraggio, misurazione e analisi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48105350" name="Rettangolo 1"/>
                              <wps:cNvSpPr/>
                              <wps:spPr>
                                <a:xfrm>
                                  <a:off x="0" y="1130061"/>
                                  <a:ext cx="2463800" cy="74739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6EBCE62D"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Rilevazione e monitoraggio</w:t>
                                    </w:r>
                                  </w:p>
                                  <w:p w14:paraId="5FD74654"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Analisi</w:t>
                                    </w:r>
                                  </w:p>
                                  <w:p w14:paraId="60B1F9A0" w14:textId="77777777" w:rsidR="00876F64" w:rsidRPr="006251CA"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Valutazione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62871247" name="Rettangolo 1"/>
                              <wps:cNvSpPr/>
                              <wps:spPr>
                                <a:xfrm>
                                  <a:off x="0" y="2208362"/>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0BA8E187" w14:textId="77777777" w:rsidR="00876F64" w:rsidRPr="006C2E2F" w:rsidRDefault="00876F64" w:rsidP="00876F64">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PROC-920 Audit interni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71011622" name="Rettangolo 1"/>
                              <wps:cNvSpPr/>
                              <wps:spPr>
                                <a:xfrm>
                                  <a:off x="0" y="2493034"/>
                                  <a:ext cx="2463800" cy="11880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0F93AE4F" w14:textId="77777777" w:rsidR="00876F64" w:rsidRPr="006C2E2F"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w:t>
                                    </w:r>
                                  </w:p>
                                  <w:p w14:paraId="2F92C532"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Preparazione</w:t>
                                    </w:r>
                                  </w:p>
                                  <w:p w14:paraId="2CA3E75B"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Registrazione</w:t>
                                    </w:r>
                                  </w:p>
                                  <w:p w14:paraId="26EF5FE2"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Chiusura</w:t>
                                    </w:r>
                                  </w:p>
                                  <w:p w14:paraId="483E2210"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Archiviazione</w:t>
                                    </w:r>
                                  </w:p>
                                  <w:p w14:paraId="12ADAC29" w14:textId="77777777" w:rsidR="00876F64" w:rsidRPr="006251CA"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Monitoraggio auditing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75330874" name="Rettangolo 1"/>
                              <wps:cNvSpPr/>
                              <wps:spPr>
                                <a:xfrm>
                                  <a:off x="0" y="4019910"/>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771BA6FC" w14:textId="77777777" w:rsidR="00876F64" w:rsidRPr="006C2E2F" w:rsidRDefault="00876F64" w:rsidP="00876F64">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PROC-930 Riesame di direzione</w:t>
                                    </w:r>
                                  </w:p>
                                  <w:p w14:paraId="7AE215F1" w14:textId="77777777" w:rsidR="00876F64" w:rsidRPr="004D7E65" w:rsidRDefault="00876F64" w:rsidP="00876F64">
                                    <w:pPr>
                                      <w:jc w:val="center"/>
                                      <w:rPr>
                                        <w:rFonts w:ascii="Open Sans" w:hAnsi="Open Sans" w:cs="Open Sans"/>
                                        <w:b/>
                                        <w:bCs/>
                                        <w:color w:val="000000" w:themeColor="text1"/>
                                        <w:sz w:val="16"/>
                                        <w:szCs w:val="16"/>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46259817" name="Rettangolo 1"/>
                              <wps:cNvSpPr/>
                              <wps:spPr>
                                <a:xfrm>
                                  <a:off x="0" y="4287328"/>
                                  <a:ext cx="2463800" cy="1051560"/>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56194672"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 e convocazione</w:t>
                                    </w:r>
                                  </w:p>
                                  <w:p w14:paraId="22B06978"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Preparazione dei documenti di input</w:t>
                                    </w:r>
                                  </w:p>
                                  <w:p w14:paraId="64CAE334"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Esecuzione del riesame</w:t>
                                    </w:r>
                                  </w:p>
                                  <w:p w14:paraId="567B2E16" w14:textId="77777777" w:rsidR="00876F64"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Risultanze del riesame</w:t>
                                    </w:r>
                                  </w:p>
                                  <w:p w14:paraId="4EA3E6EC" w14:textId="77777777" w:rsidR="00876F64" w:rsidRPr="006251CA" w:rsidRDefault="00876F64" w:rsidP="00876F64">
                                    <w:pPr>
                                      <w:spacing w:after="0"/>
                                      <w:rPr>
                                        <w:rFonts w:ascii="Open Sans" w:hAnsi="Open Sans" w:cs="Open Sans"/>
                                        <w:color w:val="000000" w:themeColor="text1"/>
                                        <w:sz w:val="16"/>
                                        <w:szCs w:val="16"/>
                                      </w:rPr>
                                    </w:pPr>
                                    <w:r>
                                      <w:rPr>
                                        <w:rFonts w:ascii="Open Sans" w:hAnsi="Open Sans" w:cs="Open Sans"/>
                                        <w:color w:val="000000" w:themeColor="text1"/>
                                        <w:sz w:val="16"/>
                                        <w:szCs w:val="16"/>
                                      </w:rPr>
                                      <w:t>Archiviazione delle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15616957" name="Connettore 2 1"/>
                              <wps:cNvCnPr/>
                              <wps:spPr>
                                <a:xfrm>
                                  <a:off x="1216684" y="284672"/>
                                  <a:ext cx="0" cy="540000"/>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1908234404" name="Connettore 2 1"/>
                              <wps:cNvCnPr/>
                              <wps:spPr>
                                <a:xfrm>
                                  <a:off x="1216684" y="1940944"/>
                                  <a:ext cx="0" cy="213360"/>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1484743406" name="Connettore 2 1"/>
                              <wps:cNvCnPr/>
                              <wps:spPr>
                                <a:xfrm>
                                  <a:off x="1216684" y="3735238"/>
                                  <a:ext cx="0" cy="213360"/>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766601587" name="Rettangolo 2"/>
                              <wps:cNvSpPr/>
                              <wps:spPr>
                                <a:xfrm>
                                  <a:off x="2501661" y="0"/>
                                  <a:ext cx="4435475" cy="5338140"/>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71F4F483" w14:textId="77777777"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Durante l’esecuzione delle attività disciplinate dalle procedure l’organizzazione raccoglie le informazioni per calcolare e valutare gli indici di sicurezza delle informazioni riferiti tanto a processi di sistema come ad esempio l’organizzazione del personale quanto a processi di business come la gestione farmacie e la distribuzione.</w:t>
                                    </w:r>
                                  </w:p>
                                  <w:p w14:paraId="5D553575" w14:textId="77777777"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I dati sono analizzati statisticamente per produrre delle percentuali che indicano il livello di sicurezza assunto dagli indici. La valutazione avviene in relazione allo scostamento relativo agli obiettivi stabiliti per ciascun indice di sicurezza.</w:t>
                                    </w:r>
                                  </w:p>
                                  <w:p w14:paraId="28F0AAB0" w14:textId="77777777"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Tale scostamento risulta:</w:t>
                                    </w:r>
                                  </w:p>
                                  <w:p w14:paraId="33D0EBF8" w14:textId="77777777" w:rsidR="00876F64" w:rsidRPr="008E1737" w:rsidRDefault="00876F64">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10%, lieve</w:t>
                                    </w:r>
                                  </w:p>
                                  <w:p w14:paraId="70F94E40" w14:textId="77777777" w:rsidR="00876F64" w:rsidRPr="008E1737" w:rsidRDefault="00876F64">
                                    <w:pPr>
                                      <w:pStyle w:val="Paragrafoelenco"/>
                                      <w:numPr>
                                        <w:ilvl w:val="0"/>
                                        <w:numId w:val="32"/>
                                      </w:numPr>
                                      <w:spacing w:after="0"/>
                                      <w:rPr>
                                        <w:rFonts w:ascii="Open Sans" w:hAnsi="Open Sans" w:cs="Open Sans"/>
                                        <w:sz w:val="16"/>
                                        <w:szCs w:val="16"/>
                                      </w:rPr>
                                    </w:pPr>
                                    <w:r>
                                      <w:rPr>
                                        <w:rFonts w:ascii="Open Sans" w:hAnsi="Open Sans" w:cs="Open Sans"/>
                                        <w:sz w:val="16"/>
                                        <w:szCs w:val="16"/>
                                      </w:rPr>
                                      <w:t>Fina al 20%, considerabile</w:t>
                                    </w:r>
                                  </w:p>
                                  <w:p w14:paraId="273BE031" w14:textId="77777777" w:rsidR="00876F64" w:rsidRPr="008E1737" w:rsidRDefault="00876F64">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30%, grave</w:t>
                                    </w:r>
                                  </w:p>
                                  <w:p w14:paraId="3F1483DA" w14:textId="77777777" w:rsidR="00876F64" w:rsidRPr="008E1737" w:rsidRDefault="00876F64">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40%, molto grave</w:t>
                                    </w:r>
                                  </w:p>
                                  <w:p w14:paraId="11132A0D" w14:textId="77777777" w:rsidR="00876F64" w:rsidRDefault="00876F64">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50%, gravissimo</w:t>
                                    </w:r>
                                  </w:p>
                                  <w:p w14:paraId="2740DEC2" w14:textId="77777777" w:rsidR="00876F64" w:rsidRPr="008E1737" w:rsidRDefault="00876F64" w:rsidP="00876F64">
                                    <w:pPr>
                                      <w:spacing w:after="0"/>
                                      <w:rPr>
                                        <w:rFonts w:ascii="Open Sans" w:hAnsi="Open Sans" w:cs="Open Sans"/>
                                        <w:sz w:val="16"/>
                                        <w:szCs w:val="16"/>
                                      </w:rPr>
                                    </w:pPr>
                                  </w:p>
                                  <w:p w14:paraId="7EAE8E7E" w14:textId="16136D29"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 xml:space="preserve">Gli audit interni sono pianificati e successivamente condotti da personale qualificato indicato nel </w:t>
                                    </w:r>
                                    <w:r>
                                      <w:rPr>
                                        <w:rFonts w:ascii="Open Sans" w:hAnsi="Open Sans" w:cs="Open Sans"/>
                                        <w:b/>
                                        <w:bCs/>
                                        <w:color w:val="000000" w:themeColor="text1"/>
                                        <w:sz w:val="16"/>
                                        <w:szCs w:val="16"/>
                                      </w:rPr>
                                      <w:t>MOD-920-D Registro degli auditor interni</w:t>
                                    </w:r>
                                    <w:r>
                                      <w:rPr>
                                        <w:rFonts w:ascii="Open Sans" w:hAnsi="Open Sans" w:cs="Open Sans"/>
                                        <w:color w:val="000000" w:themeColor="text1"/>
                                        <w:sz w:val="16"/>
                                        <w:szCs w:val="16"/>
                                      </w:rPr>
                                      <w:t>. Grazie all’audit interno l’organizzazione conosce lo stato della propria conformità che incide sull’efficacia di contrasto al rischio per le informazioni.</w:t>
                                    </w:r>
                                  </w:p>
                                  <w:p w14:paraId="099D65B2" w14:textId="77777777"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per la valutazione di “SCORE” riferita all’applicazione dei controlli dell’Annex A impiega lo strumento CYBERSECURITY SCORE ISO 27001 che rendiconta livelli di sicurezza e lo stato di avanzamento in relazione alla tipologia dei controlli applicati. </w:t>
                                    </w:r>
                                  </w:p>
                                  <w:p w14:paraId="7653231F" w14:textId="77777777" w:rsidR="00876F64"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Il riesame di direzione considera la struttura e il funzionamento del sistema nel suo complesso. Gli input del riesame sono costituiti dagli output derivanti dagli altri processi e che, riesaminati, permettono all’organizzazione di comprendere se la direzione assunta dall’organizzazione coincide con la direzione in cui è riposto lo scopo da raggiungere.</w:t>
                                    </w:r>
                                  </w:p>
                                  <w:p w14:paraId="6E7744B6" w14:textId="77777777" w:rsidR="00876F64" w:rsidRPr="00CA6511" w:rsidRDefault="00876F64" w:rsidP="00876F64">
                                    <w:pPr>
                                      <w:rPr>
                                        <w:rFonts w:ascii="Open Sans" w:hAnsi="Open Sans" w:cs="Open Sans"/>
                                        <w:color w:val="000000" w:themeColor="text1"/>
                                        <w:sz w:val="16"/>
                                        <w:szCs w:val="16"/>
                                      </w:rPr>
                                    </w:pPr>
                                    <w:r>
                                      <w:rPr>
                                        <w:rFonts w:ascii="Open Sans" w:hAnsi="Open Sans" w:cs="Open Sans"/>
                                        <w:color w:val="000000" w:themeColor="text1"/>
                                        <w:sz w:val="16"/>
                                        <w:szCs w:val="16"/>
                                      </w:rPr>
                                      <w:t xml:space="preserve">Attraverso gli output del riesame di direzione invece, l’organizzazione assume precise decisioni intese al miglioramento dell’efficacia, della conformità, dell’adeguatezza e della idoneità che sviluppa e realizza attraverso il processo </w:t>
                                    </w:r>
                                    <w:r>
                                      <w:rPr>
                                        <w:rFonts w:ascii="Open Sans" w:hAnsi="Open Sans" w:cs="Open Sans"/>
                                        <w:b/>
                                        <w:bCs/>
                                        <w:color w:val="000000" w:themeColor="text1"/>
                                        <w:sz w:val="16"/>
                                        <w:szCs w:val="16"/>
                                      </w:rPr>
                                      <w:t>PROC-1020 Miglioramento continuo</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D0F1186">
                    <v:group id="Gruppo 2" style="position:absolute;margin-left:.65pt;margin-top:15.8pt;width:546.25pt;height:420.4pt;z-index:251721728" coordsize="69371,53388" o:spid="_x0000_s1705" w14:anchorId="3AEFA72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HDQxrQAUAAE8oAAAOAAAAZHJzL2Uyb0RvYy54bWzsWt9v2zYQfh+w/0HQ+2KRon4ZcYrAaYIB WRssGfrMSJQlQBI1ko6d/fU9kpLs2C2Stm6besqDIloUeTzed0fdd6dv1nXlPDAhS97MXHTiuQ5r Up6VzWLm/nN3+UfsOlLRJqMVb9jMfWTSfXP2+2+nq3bKMC94lTHhwCCNnK7amVso1U4nE5kWrKby hLesgYc5FzVV0BSLSSboCkavqwn2vHCy4iJrBU+ZlPDrhX3onpnx85yl6n2eS6acauaCbMpchbne 6+vk7JROF4K2RZl2YtCvkKKmZQOTDkNdUEWdpSj3hqrLVHDJc3WS8nrC87xMmVkDrAZ5O6u5EnzZ mrUspqtFO6gJVLujp68eNn33cCXa2/ZGgCZW7QJ0YVp6Letc1Po/SOmsjcoeB5WxtXJS+DFM/Aj5 oeuk8Czw/Rj+rFLTAjS/915avH3mzUk/8eSJOKsWDERudCC/TQe3BW2ZUa2cgg5uhFNmYL9hTEJC ggAW1NAa7PVvpsB6F7ziDtLr0mJA/0FhcipBdy/VFiZhEEWB1RYmsR8YZQ1LptNWSHXFeO3om5kr wICNXdGHa6lgfujad9GTSl6V2WVZVabxKOeVcB4o2DpAJOMr16moVPDjzL00f2asaln/xTPbLwk8 z6AABpbmfTPHk3GrxlnNXB8ZwSmANK+ogjXULahMNgvXodUC0J8qYcZ/8rIUi/tBKkIiPCe2U0Ez ZmVA2zLY7vtC6FVfUFnYV8wU1s7qUoEHqcp65sawlmE1VaN1wowP6HSnN89ul75T6/u12XUfBf3W 3vPsEWxBcOsoZJteljDxNWjxhgrwDOBDwNup93DJKw5q4d2d6xRc/Pep33V/MFZ46jor8DSgs3+X VDDYnD8bMGM/1EI7arshthv3241mWc85bDACv9qm5hZeFqrqb3PB6w/gFM/1rPCINinMbXena8yV 9YDgVlN2fm66gTtqqbpubttUD651p1V+t/5ARdtZowLUv+M9dOh0xyhtX/1mw8+XiuelsVita6tX 2FXdABhbIH13PMeAMYITkhwIznFAPGssYFmdH9OY9iJQtPaAMB+OjTWNmB6Q2LmAH4zpcMT0UWIa xSRGXuAHALmDxGiEfDhImuj+BNU+hBOL6ohEfjKiGuLCT4/U0Yjq40R1FOI4QphEB0I1xl7sh9ie EcdYbY/Nr/X8bb6CNufE8fx9JOfvJEIeQiHGhwI1SXzPJ3ug3oRqhOLYG0/g+gPxp8fqZIzVRxmr gwgSfV4ckQOhGr6pkwR1udgxVL/qUI3NNo2h+uhSZRiREAdJjA51ACdwnvdxRwZsoXorVnsBCsI+ +9yzDX16e8yA76T3v2cGHA/kxpgBP6oMeAIIQ2ESDKie86YBTosL5uAnlNa86TjAniPpebiBAEQY hUCQuY5OdANRFu18XXfZMsiRb1iYz6BaKkHLRaGMNClIYxmHHUJBE2GWTtAUl6Fqv42L2iPI7sAx bZFkWvBN2nqbW/sy8NFpwWj2tskc9dgCi9gA9w3kz8ytWQbTMSDL9J1ZkaJltelJhdC03ae6AqPw LKdl0at5wh9LtKDEi7FPiDecCQ9kZyghXkJ2vvh6sgX5wJ1pLX6ebBkN7cgMDQi9iPjEGxj6Axma H/kB9neOK6Oh9f7wf+fRojAMgeuNh8C5VQli4p52sC+qBMGBB3ET+Pr96hlC/ID09SC6egaRZ/zZ wQtCrPc09RR9HcmvEWNfEg43JR6QgoSVHvl3KxxlbLXHayjwMOVbULVmonNXYafL4rbb5pyyqQM8 +wgAAP//AwBQSwMEFAAGAAgAAAAhADblvEzfAAAACQEAAA8AAABkcnMvZG93bnJldi54bWxMj0Fr wkAUhO+F/oflFXqrm5jW2jQbEWl7EqFaEG/P7DMJZndDdk3iv+/z1B6HGWa+yRajaURPna+dVRBP IhBkC6drWyr42X0+zUH4gFZj4ywpuJKHRX5/l2Gq3WC/qd+GUnCJ9SkqqEJoUyl9UZFBP3EtWfZO rjMYWHal1B0OXG4aOY2imTRYW16osKVVRcV5ezEKvgYclkn80a/Pp9X1sHvZ7NcxKfX4MC7fQQQa w18YbviMDjkzHd3Fai8a1gkHFSTxDMTNjt4SvnJUMH+dPoPMM/n/Qf4LAAD//wMAUEsBAi0AFAAG AAgAAAAhALaDOJL+AAAA4QEAABMAAAAAAAAAAAAAAAAAAAAAAFtDb250ZW50X1R5cGVzXS54bWxQ SwECLQAUAAYACAAAACEAOP0h/9YAAACUAQAACwAAAAAAAAAAAAAAAAAvAQAAX3JlbHMvLnJlbHNQ SwECLQAUAAYACAAAACEABw0Ma0AFAABPKAAADgAAAAAAAAAAAAAAAAAuAgAAZHJzL2Uyb0RvYy54 bWxQSwECLQAUAAYACAAAACEANuW8TN8AAAAJAQAADwAAAAAAAAAAAAAAAACaBwAAZHJzL2Rvd25y ZXYueG1sUEsFBgAAAAAEAAQA8wAAAKYIAAAAAA== ">
                      <v:rect id="_x0000_s1706" style="position:absolute;width:24657;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CcnYryAAAAOMAAAAPAAAAZHJzL2Rvd25yZXYueG1sRE9fS8Mw EH8X9h3CDfbmUl0XSrdsiDCY+mSdusejOdvO5lKa2NZvbwTBx/v9v+1+sq0YqPeNYw03ywQEcelM w5WG08vhOgPhA7LB1jFp+CYP+93saou5cSM/01CESsQQ9jlqqEPocil9WZNFv3QdceQ+XG8xxLOv pOlxjOG2lbdJoqTFhmNDjR3d11R+Fl9Ww7vPHoqLepSX8fUwPZ2G81uyOmq9mE93GxCBpvAv/nMf TZyvslSl6Xqt4PenCIDc/QAAAP//AwBQSwECLQAUAAYACAAAACEA2+H2y+4AAACFAQAAEwAAAAAA AAAAAAAAAAAAAAAAW0NvbnRlbnRfVHlwZXNdLnhtbFBLAQItABQABgAIAAAAIQBa9CxbvwAAABUB AAALAAAAAAAAAAAAAAAAAB8BAABfcmVscy8ucmVsc1BLAQItABQABgAIAAAAIQACcnYryAAAAOMA AAAPAAAAAAAAAAAAAAAAAAcCAABkcnMvZG93bnJldi54bWxQSwUGAAAAAAMAAwC3AAAA/AIAAAAA ">
                        <v:textbox inset="1mm,1mm,1mm,1mm">
                          <w:txbxContent>
                            <w:p w:rsidRPr="004D7E65" w:rsidR="00876F64" w:rsidP="00876F64" w:rsidRDefault="00876F64" w14:paraId="447DC812"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ATTIVITA’ OPERATIVE/PROCESSI</w:t>
                              </w:r>
                            </w:p>
                          </w:txbxContent>
                        </v:textbox>
                      </v:rect>
                      <v:rect id="_x0000_s1707" style="position:absolute;top:8540;width:24650;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szPhLywAAAOIAAAAPAAAAZHJzL2Rvd25yZXYueG1sRI9Pa8JA FMTvhX6H5RW81U1jkJi6SikIWk+m9s/xkX1NYrNvQ3ZN0m/vCkKPw8z8hlmuR9OInjpXW1bwNI1A EBdW11wqOL5vHlMQziNrbCyTgj9ysF7d3y0x03bgA/W5L0WAsMtQQeV9m0npiooMuqltiYP3YzuD PsiulLrDIcBNI+MomkuDNYeFClt6raj4zc9GwZdLd/lp/iZPw8dm3B/7789otlVq8jC+PIPwNPr/ 8K291QrSOEmTeJEs4Hop3AG5ugAAAP//AwBQSwECLQAUAAYACAAAACEA2+H2y+4AAACFAQAAEwAA AAAAAAAAAAAAAAAAAAAAW0NvbnRlbnRfVHlwZXNdLnhtbFBLAQItABQABgAIAAAAIQBa9CxbvwAA ABUBAAALAAAAAAAAAAAAAAAAAB8BAABfcmVscy8ucmVsc1BLAQItABQABgAIAAAAIQAszPhLywAA AOIAAAAPAAAAAAAAAAAAAAAAAAcCAABkcnMvZG93bnJldi54bWxQSwUGAAAAAAMAAwC3AAAA/wIA AAAA ">
                        <v:textbox inset="1mm,1mm,1mm,1mm">
                          <w:txbxContent>
                            <w:p w:rsidRPr="006C2E2F" w:rsidR="00876F64" w:rsidP="00876F64" w:rsidRDefault="00876F64" w14:paraId="5F96755A"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PROC-910 Monitoraggio, misurazione e analisi</w:t>
                              </w:r>
                            </w:p>
                          </w:txbxContent>
                        </v:textbox>
                      </v:rect>
                      <v:rect id="_x0000_s1708" style="position:absolute;top:11300;width:24638;height:7474;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6VRmUywAAAOMAAAAPAAAAZHJzL2Rvd25yZXYueG1sRI9BT8Mw DIXvSPyHyEjcWDLGpqosmxDSpAEnymA7Wo1pOxqnakJb/j0+IHG0/fze+9bbybdqoD42gS3MZwYU cRlcw5WFw9vuJgMVE7LDNjBZ+KEI283lxRpzF0Z+paFIlRITjjlaqFPqcq1jWZPHOAsdsdw+Q+8x ydhX2vU4irlv9a0xK+2xYUmosaPHmsqv4ttbOMbsqTivnvV5fN9NL4fh9GEWe2uvr6aHe1CJpvQv /vveO6mf3WVzs1wshUKYZAF68wsAAP//AwBQSwECLQAUAAYACAAAACEA2+H2y+4AAACFAQAAEwAA AAAAAAAAAAAAAAAAAAAAW0NvbnRlbnRfVHlwZXNdLnhtbFBLAQItABQABgAIAAAAIQBa9CxbvwAA ABUBAAALAAAAAAAAAAAAAAAAAB8BAABfcmVscy8ucmVsc1BLAQItABQABgAIAAAAIQB6VRmUywAA AOMAAAAPAAAAAAAAAAAAAAAAAAcCAABkcnMvZG93bnJldi54bWxQSwUGAAAAAAMAAwC3AAAA/wIA AAAA ">
                        <v:textbox inset="1mm,1mm,1mm,1mm">
                          <w:txbxContent>
                            <w:p w:rsidR="00876F64" w:rsidP="00876F64" w:rsidRDefault="00876F64" w14:paraId="54FF0A95"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Rilevazione e monitoraggio</w:t>
                              </w:r>
                            </w:p>
                            <w:p w:rsidR="00876F64" w:rsidP="00876F64" w:rsidRDefault="00876F64" w14:paraId="03D54260"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Analisi</w:t>
                              </w:r>
                            </w:p>
                            <w:p w:rsidRPr="006251CA" w:rsidR="00876F64" w:rsidP="00876F64" w:rsidRDefault="00876F64" w14:paraId="0F3E3859"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Valutazione</w:t>
                              </w:r>
                            </w:p>
                          </w:txbxContent>
                        </v:textbox>
                      </v:rect>
                      <v:rect id="_x0000_s1709" style="position:absolute;top:22083;width:24650;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LoWsyQAAAOMAAAAPAAAAZHJzL2Rvd25yZXYueG1sRE/NSsNA EL4LvsMygje7aZQkpN2WIhSqnozV9jhkp0na7GzIrkl8e1coeJzvf5brybRioN41lhXMZxEI4tLq hisF+4/tQwbCeWSNrWVS8EMO1qvbmyXm2o78TkPhKxFC2OWooPa+y6V0ZU0G3cx2xIE72d6gD2df Sd3jGMJNK+MoSqTBhkNDjR0911Reim+j4OCyl+KcvMrz+Lmd3vbD8St63Cl1fzdtFiA8Tf5ffHXv dJifJnGWzuOnFP5+CgDI1S8AAAD//wMAUEsBAi0AFAAGAAgAAAAhANvh9svuAAAAhQEAABMAAAAA AAAAAAAAAAAAAAAAAFtDb250ZW50X1R5cGVzXS54bWxQSwECLQAUAAYACAAAACEAWvQsW78AAAAV AQAACwAAAAAAAAAAAAAAAAAfAQAAX3JlbHMvLnJlbHNQSwECLQAUAAYACAAAACEAki6FrMkAAADj AAAADwAAAAAAAAAAAAAAAAAHAgAAZHJzL2Rvd25yZXYueG1sUEsFBgAAAAADAAMAtwAAAP0CAAAA AA== ">
                        <v:textbox inset="1mm,1mm,1mm,1mm">
                          <w:txbxContent>
                            <w:p w:rsidRPr="006C2E2F" w:rsidR="00876F64" w:rsidP="00876F64" w:rsidRDefault="00876F64" w14:paraId="5ED988F5"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PROC-920 Audit interni</w:t>
                              </w:r>
                            </w:p>
                          </w:txbxContent>
                        </v:textbox>
                      </v:rect>
                      <v:rect id="_x0000_s1710" style="position:absolute;top:24930;width:24638;height:11881;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jLDj+ygAAAOIAAAAPAAAAZHJzL2Rvd25yZXYueG1sRI9BS8NA FITvgv9heUJvdjcRYo3dliIUqp6M1fb4yD6TtNm3IbtN4r93BcHjMDPfMMv1ZFsxUO8bxxqSuQJB XDrTcKVh/769XYDwAdlg65g0fJOH9er6aom5cSO/0VCESkQI+xw11CF0uZS+rMmin7uOOHpfrrcY ouwraXocI9y2MlUqkxYbjgs1dvRUU3kuLlbDwS+ei1P2Ik/jx3Z63Q/HT3W303p2M20eQQSawn/4 r70zGh7uE5UkWZrC76V4B+TqBwAA//8DAFBLAQItABQABgAIAAAAIQDb4fbL7gAAAIUBAAATAAAA AAAAAAAAAAAAAAAAAABbQ29udGVudF9UeXBlc10ueG1sUEsBAi0AFAAGAAgAAAAhAFr0LFu/AAAA FQEAAAsAAAAAAAAAAAAAAAAAHwEAAF9yZWxzLy5yZWxzUEsBAi0AFAAGAAgAAAAhAOMsOP7KAAAA 4gAAAA8AAAAAAAAAAAAAAAAABwIAAGRycy9kb3ducmV2LnhtbFBLBQYAAAAAAwADALcAAAD+AgAA AAA= ">
                        <v:textbox inset="1mm,1mm,1mm,1mm">
                          <w:txbxContent>
                            <w:p w:rsidRPr="006C2E2F" w:rsidR="00876F64" w:rsidP="00876F64" w:rsidRDefault="00876F64" w14:paraId="5048C73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w:t>
                              </w:r>
                            </w:p>
                            <w:p w:rsidR="00876F64" w:rsidP="00876F64" w:rsidRDefault="00876F64" w14:paraId="01517DF6"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Preparazione</w:t>
                              </w:r>
                            </w:p>
                            <w:p w:rsidR="00876F64" w:rsidP="00876F64" w:rsidRDefault="00876F64" w14:paraId="17645C8C"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Registrazione</w:t>
                              </w:r>
                            </w:p>
                            <w:p w:rsidR="00876F64" w:rsidP="00876F64" w:rsidRDefault="00876F64" w14:paraId="7BF5D23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Chiusura</w:t>
                              </w:r>
                            </w:p>
                            <w:p w:rsidR="00876F64" w:rsidP="00876F64" w:rsidRDefault="00876F64" w14:paraId="2D936669"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Archiviazione</w:t>
                              </w:r>
                            </w:p>
                            <w:p w:rsidRPr="006251CA" w:rsidR="00876F64" w:rsidP="00876F64" w:rsidRDefault="00876F64" w14:paraId="5C7BC61B"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Monitoraggio auditing</w:t>
                              </w:r>
                            </w:p>
                          </w:txbxContent>
                        </v:textbox>
                      </v:rect>
                      <v:rect id="_x0000_s1711" style="position:absolute;top:40199;width:24650;height:2482;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IO5yywAAAOIAAAAPAAAAZHJzL2Rvd25yZXYueG1sRI9BS8NA FITvQv/D8gre7G6NbUPstohQqHoyVtvjI/tM0mbfhuyaxH/vCoLHYWa+Ydbb0Taip87XjjXMZwoE ceFMzaWGw9vuJgXhA7LBxjFp+CYP283kao2ZcQO/Up+HUkQI+ww1VCG0mZS+qMiin7mWOHqfrrMY ouxKaTocItw28lappbRYc1yosKXHiopL/mU1HH36lJ+Xz/I8vO/Gl0N/+lDJXuvr6fhwDyLQGP7D f+290bBYLZJEpas7+L0U74Dc/AAAAP//AwBQSwECLQAUAAYACAAAACEA2+H2y+4AAACFAQAAEwAA AAAAAAAAAAAAAAAAAAAAW0NvbnRlbnRfVHlwZXNdLnhtbFBLAQItABQABgAIAAAAIQBa9CxbvwAA ABUBAAALAAAAAAAAAAAAAAAAAB8BAABfcmVscy8ucmVsc1BLAQItABQABgAIAAAAIQByIO5yywAA AOIAAAAPAAAAAAAAAAAAAAAAAAcCAABkcnMvZG93bnJldi54bWxQSwUGAAAAAAMAAwC3AAAA/wIA AAAA ">
                        <v:textbox inset="1mm,1mm,1mm,1mm">
                          <w:txbxContent>
                            <w:p w:rsidRPr="006C2E2F" w:rsidR="00876F64" w:rsidP="00876F64" w:rsidRDefault="00876F64" w14:paraId="562C2C62"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PROC-930 Riesame di direzione</w:t>
                              </w:r>
                            </w:p>
                            <w:p w:rsidRPr="004D7E65" w:rsidR="00876F64" w:rsidP="00876F64" w:rsidRDefault="00876F64" w14:paraId="7194DBDC" w14:textId="77777777">
                              <w:pPr>
                                <w:jc w:val="center"/>
                                <w:rPr>
                                  <w:rFonts w:ascii="Open Sans" w:hAnsi="Open Sans" w:cs="Open Sans"/>
                                  <w:b/>
                                  <w:bCs/>
                                  <w:color w:val="000000" w:themeColor="text1"/>
                                  <w:sz w:val="16"/>
                                  <w:szCs w:val="16"/>
                                </w:rPr>
                              </w:pPr>
                            </w:p>
                          </w:txbxContent>
                        </v:textbox>
                      </v:rect>
                      <v:rect id="_x0000_s1712" style="position:absolute;top:42873;width:24638;height:10515;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mv7mZzAAAAOMAAAAPAAAAZHJzL2Rvd25yZXYueG1sRI9BS8NA FITvQv/D8gRvdpOoMcZuiwiFqqfGtnp8ZJ9J2uzbkF2T+O9dQehxmJlvmMVqMq0YqHeNZQXxPAJB XFrdcKVg976+zkA4j6yxtUwKfsjBajm7WGCu7chbGgpfiQBhl6OC2vsul9KVNRl0c9sRB+/L9gZ9 kH0ldY9jgJtWJlGUSoMNh4UaO3quqTwV30bBh8teimP6Ko/jfj297YbPQ3SzUerqcnp6BOFp8ufw f3ujFSTxbZrcPWTxPfx9Cn9ALn8BAAD//wMAUEsBAi0AFAAGAAgAAAAhANvh9svuAAAAhQEAABMA AAAAAAAAAAAAAAAAAAAAAFtDb250ZW50X1R5cGVzXS54bWxQSwECLQAUAAYACAAAACEAWvQsW78A AAAVAQAACwAAAAAAAAAAAAAAAAAfAQAAX3JlbHMvLnJlbHNQSwECLQAUAAYACAAAACEAZr+5mcwA AADjAAAADwAAAAAAAAAAAAAAAAAHAgAAZHJzL2Rvd25yZXYueG1sUEsFBgAAAAADAAMAtwAAAAAD AAAAAA== ">
                        <v:textbox inset="1mm,1mm,1mm,1mm">
                          <w:txbxContent>
                            <w:p w:rsidR="00876F64" w:rsidP="00876F64" w:rsidRDefault="00876F64" w14:paraId="2D8C8E6A"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Pianificazione e convocazione</w:t>
                              </w:r>
                            </w:p>
                            <w:p w:rsidR="00876F64" w:rsidP="00876F64" w:rsidRDefault="00876F64" w14:paraId="2E180E37"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Preparazione dei documenti di input</w:t>
                              </w:r>
                            </w:p>
                            <w:p w:rsidR="00876F64" w:rsidP="00876F64" w:rsidRDefault="00876F64" w14:paraId="009E78EB"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Esecuzione del riesame</w:t>
                              </w:r>
                            </w:p>
                            <w:p w:rsidR="00876F64" w:rsidP="00876F64" w:rsidRDefault="00876F64" w14:paraId="428DD43C"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Risultanze del riesame</w:t>
                              </w:r>
                            </w:p>
                            <w:p w:rsidRPr="006251CA" w:rsidR="00876F64" w:rsidP="00876F64" w:rsidRDefault="00876F64" w14:paraId="289A0BD8"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Archiviazione delle informazioni documentate</w:t>
                              </w:r>
                            </w:p>
                          </w:txbxContent>
                        </v:textbox>
                      </v:rect>
                      <v:shape id="Connettore 2 1" style="position:absolute;left:12166;top:2846;width:0;height:5400;visibility:visible;mso-wrap-style:square" o:spid="_x0000_s1713"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BF47ygAAAOIAAAAPAAAAZHJzL2Rvd25yZXYueG1sRI9Ba8JA FITvhf6H5RV6q5sUTDV1FREsubQl2oPeHtlnNph9G3a3mv77bqHgcZiZb5jFarS9uJAPnWMF+SQD Qdw43XGr4Gu/fZqBCBFZY++YFPxQgNXy/m6BpXZXrumyi61IEA4lKjAxDqWUoTFkMUzcQJy8k/MW Y5K+ldrjNcFtL5+zrJAWO04LBgfaGGrOu2+rwMvj0B3et1xVh/jxeXyr+zo3Sj0+jOtXEJHGeAv/ tyutYJ5Pi7yYT1/g71K6A3L5CwAA//8DAFBLAQItABQABgAIAAAAIQDb4fbL7gAAAIUBAAATAAAA AAAAAAAAAAAAAAAAAABbQ29udGVudF9UeXBlc10ueG1sUEsBAi0AFAAGAAgAAAAhAFr0LFu/AAAA FQEAAAsAAAAAAAAAAAAAAAAAHwEAAF9yZWxzLy5yZWxzUEsBAi0AFAAGAAgAAAAhAPIEXjvKAAAA 4gAAAA8AAAAAAAAAAAAAAAAABwIAAGRycy9kb3ducmV2LnhtbFBLBQYAAAAAAwADALcAAAD+AgAA AAA= ">
                        <v:stroke joinstyle="miter" endarrow="open"/>
                      </v:shape>
                      <v:shape id="Connettore 2 1" style="position:absolute;left:12166;top:19409;width:0;height:2134;visibility:visible;mso-wrap-style:square" o:spid="_x0000_s1714"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PYp4yAAAAOMAAAAPAAAAZHJzL2Rvd25yZXYueG1sRE/NSgMx EL4LvkMYwZtNWhepa9NSCpW9qGzbQ3sbNuNmcTNZktiub28Eocf5/mexGl0vzhRi51nDdKJAEDfe dNxqOOy3D3MQMSEb7D2Thh+KsFre3iywNP7CNZ13qRU5hGOJGmxKQyllbCw5jBM/EGfu0weHKZ+h lSbgJYe7Xs6UepIOO84NFgfaWGq+dt9OQ5CnoTu+bbmqjun94/Ra9/XUan1/N65fQCQa01X8765M nv+s5rPHolAF/P2UAZDLXwAAAP//AwBQSwECLQAUAAYACAAAACEA2+H2y+4AAACFAQAAEwAAAAAA AAAAAAAAAAAAAAAAW0NvbnRlbnRfVHlwZXNdLnhtbFBLAQItABQABgAIAAAAIQBa9CxbvwAAABUB AAALAAAAAAAAAAAAAAAAAB8BAABfcmVscy8ucmVsc1BLAQItABQABgAIAAAAIQC/PYp4yAAAAOMA AAAPAAAAAAAAAAAAAAAAAAcCAABkcnMvZG93bnJldi54bWxQSwUGAAAAAAMAAwC3AAAA/AIAAAAA ">
                        <v:stroke joinstyle="miter" endarrow="open"/>
                      </v:shape>
                      <v:shape id="Connettore 2 1" style="position:absolute;left:12166;top:37352;width:0;height:2133;visibility:visible;mso-wrap-style:square" o:spid="_x0000_s1715"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h2u6lyAAAAOMAAAAPAAAAZHJzL2Rvd25yZXYueG1sRE9Pa8Iw FL8L+w7hDXbTVFecdEYZA0cvU+p20NujeWvKmpeSRO2+/SIIHt/v/1uuB9uJM/nQOlYwnWQgiGun W24UfH9txgsQISJr7ByTgj8KsF49jJZYaHfhis772IgUwqFABSbGvpAy1IYshonriRP347zFmE7f SO3xksJtJ2dZNpcWW04NBnt6N1T/7k9WgZfHvj18brgsD3G7O35UXTU1Sj09Dm+vICIN8S6+uUud 5ueL/CV/zrM5XH9KAMjVPwAAAP//AwBQSwECLQAUAAYACAAAACEA2+H2y+4AAACFAQAAEwAAAAAA AAAAAAAAAAAAAAAAW0NvbnRlbnRfVHlwZXNdLnhtbFBLAQItABQABgAIAAAAIQBa9CxbvwAAABUB AAALAAAAAAAAAAAAAAAAAB8BAABfcmVscy8ucmVsc1BLAQItABQABgAIAAAAIQDh2u6lyAAAAOMA AAAPAAAAAAAAAAAAAAAAAAcCAABkcnMvZG93bnJldi54bWxQSwUGAAAAAAMAAwC3AAAA/AIAAAAA ">
                        <v:stroke joinstyle="miter" endarrow="open"/>
                      </v:shape>
                      <v:rect id="Rettangolo 2" style="position:absolute;left:25016;width:44355;height:53381;visibility:visible;mso-wrap-style:square;v-text-anchor:top" o:spid="_x0000_s1716" fillcolor="window" strokecolor="windowText"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VS5XyQAAAOIAAAAPAAAAZHJzL2Rvd25yZXYueG1sRI/NasMw EITvhb6D2EJvjZTiOMGNEkJoITk2TSHHxdpaJtbKWKp/8vRVodDjMDPfMOvt6BrRUxdqzxrmMwWC uPSm5krD+ePtaQUiRGSDjWfSMFGA7eb+bo2F8QO/U3+KlUgQDgVqsDG2hZShtOQwzHxLnLwv3zmM SXaVNB0OCe4a+axULh3WnBYstrS3VF5P307Ddcjk7ZOny206HyabHS+vqs+0fnwYdy8gIo3xP/zX PhgNyzzP1XyxWsLvpXQH5OYHAAD//wMAUEsBAi0AFAAGAAgAAAAhANvh9svuAAAAhQEAABMAAAAA AAAAAAAAAAAAAAAAAFtDb250ZW50X1R5cGVzXS54bWxQSwECLQAUAAYACAAAACEAWvQsW78AAAAV AQAACwAAAAAAAAAAAAAAAAAfAQAAX3JlbHMvLnJlbHNQSwECLQAUAAYACAAAACEA3VUuV8kAAADi AAAADwAAAAAAAAAAAAAAAAAHAgAAZHJzL2Rvd25yZXYueG1sUEsFBgAAAAADAAMAtwAAAP0CAAAA AA== ">
                        <v:textbox inset="1mm,1mm,1mm,1mm">
                          <w:txbxContent>
                            <w:p w:rsidR="00876F64" w:rsidP="00876F64" w:rsidRDefault="00876F64" w14:paraId="61B777F0" w14:textId="77777777">
                              <w:pPr>
                                <w:rPr>
                                  <w:rFonts w:ascii="Open Sans" w:hAnsi="Open Sans" w:cs="Open Sans"/>
                                  <w:color w:val="000000" w:themeColor="text1"/>
                                  <w:sz w:val="16"/>
                                  <w:szCs w:val="16"/>
                                </w:rPr>
                              </w:pPr>
                              <w:r>
                                <w:rPr>
                                  <w:rFonts w:ascii="Open Sans" w:hAnsi="Open Sans" w:cs="Open Sans"/>
                                  <w:color w:val="000000" w:themeColor="text1"/>
                                  <w:sz w:val="16"/>
                                  <w:szCs w:val="16"/>
                                </w:rPr>
                                <w:t>Durante l’esecuzione delle attività disciplinate dalle procedure l’organizzazione raccoglie le informazioni per calcolare e valutare gli indici di sicurezza delle informazioni riferiti tanto a processi di sistema come ad esempio l’organizzazione del personale quanto a processi di business come la gestione farmacie e la distribuzione.</w:t>
                              </w:r>
                            </w:p>
                            <w:p w:rsidR="00876F64" w:rsidP="00876F64" w:rsidRDefault="00876F64" w14:paraId="65DC5A13" w14:textId="77777777">
                              <w:pPr>
                                <w:rPr>
                                  <w:rFonts w:ascii="Open Sans" w:hAnsi="Open Sans" w:cs="Open Sans"/>
                                  <w:color w:val="000000" w:themeColor="text1"/>
                                  <w:sz w:val="16"/>
                                  <w:szCs w:val="16"/>
                                </w:rPr>
                              </w:pPr>
                              <w:r>
                                <w:rPr>
                                  <w:rFonts w:ascii="Open Sans" w:hAnsi="Open Sans" w:cs="Open Sans"/>
                                  <w:color w:val="000000" w:themeColor="text1"/>
                                  <w:sz w:val="16"/>
                                  <w:szCs w:val="16"/>
                                </w:rPr>
                                <w:t>I dati sono analizzati statisticamente per produrre delle percentuali che indicano il livello di sicurezza assunto dagli indici. La valutazione avviene in relazione allo scostamento relativo agli obiettivi stabiliti per ciascun indice di sicurezza.</w:t>
                              </w:r>
                            </w:p>
                            <w:p w:rsidR="00876F64" w:rsidP="00876F64" w:rsidRDefault="00876F64" w14:paraId="74465B73" w14:textId="77777777">
                              <w:pPr>
                                <w:rPr>
                                  <w:rFonts w:ascii="Open Sans" w:hAnsi="Open Sans" w:cs="Open Sans"/>
                                  <w:color w:val="000000" w:themeColor="text1"/>
                                  <w:sz w:val="16"/>
                                  <w:szCs w:val="16"/>
                                </w:rPr>
                              </w:pPr>
                              <w:r>
                                <w:rPr>
                                  <w:rFonts w:ascii="Open Sans" w:hAnsi="Open Sans" w:cs="Open Sans"/>
                                  <w:color w:val="000000" w:themeColor="text1"/>
                                  <w:sz w:val="16"/>
                                  <w:szCs w:val="16"/>
                                </w:rPr>
                                <w:t>Tale scostamento risulta:</w:t>
                              </w:r>
                            </w:p>
                            <w:p w:rsidRPr="008E1737" w:rsidR="00876F64" w:rsidRDefault="00876F64" w14:paraId="7F3995FD" w14:textId="77777777">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10%, lieve</w:t>
                              </w:r>
                            </w:p>
                            <w:p w:rsidRPr="008E1737" w:rsidR="00876F64" w:rsidRDefault="00876F64" w14:paraId="72F855CE" w14:textId="77777777">
                              <w:pPr>
                                <w:pStyle w:val="Paragrafoelenco"/>
                                <w:numPr>
                                  <w:ilvl w:val="0"/>
                                  <w:numId w:val="32"/>
                                </w:numPr>
                                <w:spacing w:after="0"/>
                                <w:rPr>
                                  <w:rFonts w:ascii="Open Sans" w:hAnsi="Open Sans" w:cs="Open Sans"/>
                                  <w:sz w:val="16"/>
                                  <w:szCs w:val="16"/>
                                </w:rPr>
                              </w:pPr>
                              <w:r>
                                <w:rPr>
                                  <w:rFonts w:ascii="Open Sans" w:hAnsi="Open Sans" w:cs="Open Sans"/>
                                  <w:sz w:val="16"/>
                                  <w:szCs w:val="16"/>
                                </w:rPr>
                                <w:t>Fina al 20%, considerabile</w:t>
                              </w:r>
                            </w:p>
                            <w:p w:rsidRPr="008E1737" w:rsidR="00876F64" w:rsidRDefault="00876F64" w14:paraId="079EF156" w14:textId="77777777">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30%, grave</w:t>
                              </w:r>
                            </w:p>
                            <w:p w:rsidRPr="008E1737" w:rsidR="00876F64" w:rsidRDefault="00876F64" w14:paraId="4F1A22A1" w14:textId="77777777">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40%, molto grave</w:t>
                              </w:r>
                            </w:p>
                            <w:p w:rsidR="00876F64" w:rsidRDefault="00876F64" w14:paraId="748D655B" w14:textId="77777777">
                              <w:pPr>
                                <w:pStyle w:val="Paragrafoelenco"/>
                                <w:numPr>
                                  <w:ilvl w:val="0"/>
                                  <w:numId w:val="32"/>
                                </w:numPr>
                                <w:spacing w:after="0"/>
                                <w:rPr>
                                  <w:rFonts w:ascii="Open Sans" w:hAnsi="Open Sans" w:cs="Open Sans"/>
                                  <w:sz w:val="16"/>
                                  <w:szCs w:val="16"/>
                                </w:rPr>
                              </w:pPr>
                              <w:r>
                                <w:rPr>
                                  <w:rFonts w:ascii="Open Sans" w:hAnsi="Open Sans" w:cs="Open Sans"/>
                                  <w:sz w:val="16"/>
                                  <w:szCs w:val="16"/>
                                </w:rPr>
                                <w:t>Fino al 50%, gravissimo</w:t>
                              </w:r>
                            </w:p>
                            <w:p w:rsidRPr="008E1737" w:rsidR="00876F64" w:rsidP="00876F64" w:rsidRDefault="00876F64" w14:paraId="769D0D3C" w14:textId="77777777">
                              <w:pPr>
                                <w:spacing w:after="0"/>
                                <w:rPr>
                                  <w:rFonts w:ascii="Open Sans" w:hAnsi="Open Sans" w:cs="Open Sans"/>
                                  <w:sz w:val="16"/>
                                  <w:szCs w:val="16"/>
                                </w:rPr>
                              </w:pPr>
                            </w:p>
                            <w:p w:rsidR="00876F64" w:rsidP="00876F64" w:rsidRDefault="00876F64" w14:paraId="6CE16EDA" w14:textId="16136D29">
                              <w:pPr>
                                <w:rPr>
                                  <w:rFonts w:ascii="Open Sans" w:hAnsi="Open Sans" w:cs="Open Sans"/>
                                  <w:color w:val="000000" w:themeColor="text1"/>
                                  <w:sz w:val="16"/>
                                  <w:szCs w:val="16"/>
                                </w:rPr>
                              </w:pPr>
                              <w:r>
                                <w:rPr>
                                  <w:rFonts w:ascii="Open Sans" w:hAnsi="Open Sans" w:cs="Open Sans"/>
                                  <w:color w:val="000000" w:themeColor="text1"/>
                                  <w:sz w:val="16"/>
                                  <w:szCs w:val="16"/>
                                </w:rPr>
                                <w:t xml:space="preserve">Gli audit interni sono pianificati e successivamente condotti da personale qualificato indicato nel </w:t>
                              </w:r>
                              <w:r>
                                <w:rPr>
                                  <w:rFonts w:ascii="Open Sans" w:hAnsi="Open Sans" w:cs="Open Sans"/>
                                  <w:b/>
                                  <w:bCs/>
                                  <w:color w:val="000000" w:themeColor="text1"/>
                                  <w:sz w:val="16"/>
                                  <w:szCs w:val="16"/>
                                </w:rPr>
                                <w:t>MOD-920-D Registro degli auditor interni</w:t>
                              </w:r>
                              <w:r>
                                <w:rPr>
                                  <w:rFonts w:ascii="Open Sans" w:hAnsi="Open Sans" w:cs="Open Sans"/>
                                  <w:color w:val="000000" w:themeColor="text1"/>
                                  <w:sz w:val="16"/>
                                  <w:szCs w:val="16"/>
                                </w:rPr>
                                <w:t>. Grazie all’audit interno l’organizzazione conosce lo stato della propria conformità che incide sull’efficacia di contrasto al rischio per le informazioni.</w:t>
                              </w:r>
                            </w:p>
                            <w:p w:rsidR="00876F64" w:rsidP="00876F64" w:rsidRDefault="00876F64" w14:paraId="612530CD"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L’organizzazione per la valutazione di “SCORE” riferita all’applicazione dei controlli dell’Annex A impiega lo strumento CYBERSECURITY SCORE ISO 27001 che rendiconta livelli di sicurezza e lo stato di avanzamento in relazione alla tipologia dei controlli applicati. </w:t>
                              </w:r>
                            </w:p>
                            <w:p w:rsidR="00876F64" w:rsidP="00876F64" w:rsidRDefault="00876F64" w14:paraId="2B21D444" w14:textId="77777777">
                              <w:pPr>
                                <w:rPr>
                                  <w:rFonts w:ascii="Open Sans" w:hAnsi="Open Sans" w:cs="Open Sans"/>
                                  <w:color w:val="000000" w:themeColor="text1"/>
                                  <w:sz w:val="16"/>
                                  <w:szCs w:val="16"/>
                                </w:rPr>
                              </w:pPr>
                              <w:r>
                                <w:rPr>
                                  <w:rFonts w:ascii="Open Sans" w:hAnsi="Open Sans" w:cs="Open Sans"/>
                                  <w:color w:val="000000" w:themeColor="text1"/>
                                  <w:sz w:val="16"/>
                                  <w:szCs w:val="16"/>
                                </w:rPr>
                                <w:t>Il riesame di direzione considera la struttura e il funzionamento del sistema nel suo complesso. Gli input del riesame sono costituiti dagli output derivanti dagli altri processi e che, riesaminati, permettono all’organizzazione di comprendere se la direzione assunta dall’organizzazione coincide con la direzione in cui è riposto lo scopo da raggiungere.</w:t>
                              </w:r>
                            </w:p>
                            <w:p w:rsidRPr="00CA6511" w:rsidR="00876F64" w:rsidP="00876F64" w:rsidRDefault="00876F64" w14:paraId="3745DDCF" w14:textId="77777777">
                              <w:pPr>
                                <w:rPr>
                                  <w:rFonts w:ascii="Open Sans" w:hAnsi="Open Sans" w:cs="Open Sans"/>
                                  <w:color w:val="000000" w:themeColor="text1"/>
                                  <w:sz w:val="16"/>
                                  <w:szCs w:val="16"/>
                                </w:rPr>
                              </w:pPr>
                              <w:r>
                                <w:rPr>
                                  <w:rFonts w:ascii="Open Sans" w:hAnsi="Open Sans" w:cs="Open Sans"/>
                                  <w:color w:val="000000" w:themeColor="text1"/>
                                  <w:sz w:val="16"/>
                                  <w:szCs w:val="16"/>
                                </w:rPr>
                                <w:t xml:space="preserve">Attraverso gli output del riesame di direzione invece, l’organizzazione assume precise decisioni intese al miglioramento dell’efficacia, della conformità, dell’adeguatezza e della idoneità che sviluppa e realizza attraverso il processo </w:t>
                              </w:r>
                              <w:r>
                                <w:rPr>
                                  <w:rFonts w:ascii="Open Sans" w:hAnsi="Open Sans" w:cs="Open Sans"/>
                                  <w:b/>
                                  <w:bCs/>
                                  <w:color w:val="000000" w:themeColor="text1"/>
                                  <w:sz w:val="16"/>
                                  <w:szCs w:val="16"/>
                                </w:rPr>
                                <w:t>PROC-1020 Miglioramento continuo</w:t>
                              </w:r>
                            </w:p>
                          </w:txbxContent>
                        </v:textbox>
                      </v:rect>
                    </v:group>
                  </w:pict>
                </mc:Fallback>
              </mc:AlternateContent>
            </w:r>
          </w:p>
          <w:p w14:paraId="60A9E061" w14:textId="77777777" w:rsidR="00876F64" w:rsidRDefault="00876F64" w:rsidP="00F524DB">
            <w:pPr>
              <w:spacing w:after="0"/>
              <w:rPr>
                <w:rFonts w:ascii="Open Sans" w:hAnsi="Open Sans" w:cs="Open Sans"/>
                <w:sz w:val="20"/>
                <w:szCs w:val="20"/>
              </w:rPr>
            </w:pPr>
          </w:p>
          <w:p w14:paraId="7011C134" w14:textId="47EF51D0" w:rsidR="00876F64" w:rsidRDefault="00876F64" w:rsidP="00F524DB">
            <w:pPr>
              <w:spacing w:after="0"/>
              <w:rPr>
                <w:rFonts w:ascii="Open Sans" w:hAnsi="Open Sans" w:cs="Open Sans"/>
                <w:sz w:val="20"/>
                <w:szCs w:val="20"/>
              </w:rPr>
            </w:pPr>
          </w:p>
          <w:p w14:paraId="742DCB2B" w14:textId="77777777" w:rsidR="00876F64" w:rsidRDefault="00876F64" w:rsidP="00F524DB">
            <w:pPr>
              <w:spacing w:after="0"/>
              <w:rPr>
                <w:rFonts w:ascii="Open Sans" w:hAnsi="Open Sans" w:cs="Open Sans"/>
                <w:sz w:val="20"/>
                <w:szCs w:val="20"/>
              </w:rPr>
            </w:pPr>
          </w:p>
          <w:p w14:paraId="1BD82463" w14:textId="77777777" w:rsidR="00876F64" w:rsidRDefault="00876F64" w:rsidP="00F524DB">
            <w:pPr>
              <w:spacing w:after="0"/>
              <w:rPr>
                <w:rFonts w:ascii="Open Sans" w:hAnsi="Open Sans" w:cs="Open Sans"/>
                <w:sz w:val="20"/>
                <w:szCs w:val="20"/>
              </w:rPr>
            </w:pPr>
          </w:p>
          <w:p w14:paraId="4DF8B5DE" w14:textId="0A4C533F" w:rsidR="00876F64" w:rsidRDefault="00876F64" w:rsidP="00F524DB">
            <w:pPr>
              <w:spacing w:after="0"/>
              <w:rPr>
                <w:rFonts w:ascii="Open Sans" w:hAnsi="Open Sans" w:cs="Open Sans"/>
                <w:sz w:val="20"/>
                <w:szCs w:val="20"/>
              </w:rPr>
            </w:pPr>
          </w:p>
          <w:p w14:paraId="5965DF90" w14:textId="0F23D1DC" w:rsidR="00876F64" w:rsidRDefault="00876F64" w:rsidP="00F524DB">
            <w:pPr>
              <w:spacing w:after="0"/>
              <w:rPr>
                <w:rFonts w:ascii="Open Sans" w:hAnsi="Open Sans" w:cs="Open Sans"/>
                <w:sz w:val="20"/>
                <w:szCs w:val="20"/>
              </w:rPr>
            </w:pPr>
          </w:p>
          <w:p w14:paraId="343E6FF4" w14:textId="77777777" w:rsidR="00876F64" w:rsidRDefault="00876F64" w:rsidP="00F524DB">
            <w:pPr>
              <w:spacing w:after="0"/>
              <w:rPr>
                <w:rFonts w:ascii="Open Sans" w:hAnsi="Open Sans" w:cs="Open Sans"/>
                <w:sz w:val="20"/>
                <w:szCs w:val="20"/>
              </w:rPr>
            </w:pPr>
          </w:p>
          <w:p w14:paraId="5A59B8E8" w14:textId="77777777" w:rsidR="00876F64" w:rsidRDefault="00876F64" w:rsidP="00F524DB">
            <w:pPr>
              <w:spacing w:after="0"/>
              <w:rPr>
                <w:rFonts w:ascii="Open Sans" w:hAnsi="Open Sans" w:cs="Open Sans"/>
                <w:sz w:val="20"/>
                <w:szCs w:val="20"/>
              </w:rPr>
            </w:pPr>
          </w:p>
          <w:p w14:paraId="3F17913F" w14:textId="77777777" w:rsidR="00876F64" w:rsidRDefault="00876F64" w:rsidP="00F524DB">
            <w:pPr>
              <w:spacing w:after="0"/>
              <w:rPr>
                <w:rFonts w:ascii="Open Sans" w:hAnsi="Open Sans" w:cs="Open Sans"/>
                <w:sz w:val="20"/>
                <w:szCs w:val="20"/>
              </w:rPr>
            </w:pPr>
          </w:p>
          <w:p w14:paraId="062BE61F" w14:textId="60264E63" w:rsidR="00876F64" w:rsidRDefault="00876F64" w:rsidP="00F524DB">
            <w:pPr>
              <w:spacing w:after="0"/>
              <w:rPr>
                <w:rFonts w:ascii="Open Sans" w:hAnsi="Open Sans" w:cs="Open Sans"/>
                <w:sz w:val="20"/>
                <w:szCs w:val="20"/>
              </w:rPr>
            </w:pPr>
          </w:p>
          <w:p w14:paraId="5D27EAA2" w14:textId="77777777" w:rsidR="00876F64" w:rsidRDefault="00876F64" w:rsidP="00F524DB">
            <w:pPr>
              <w:spacing w:after="0"/>
              <w:rPr>
                <w:rFonts w:ascii="Open Sans" w:hAnsi="Open Sans" w:cs="Open Sans"/>
                <w:sz w:val="20"/>
                <w:szCs w:val="20"/>
              </w:rPr>
            </w:pPr>
          </w:p>
          <w:p w14:paraId="5F612B9B" w14:textId="09A9D7BE" w:rsidR="00876F64" w:rsidRDefault="00876F64" w:rsidP="00F524DB">
            <w:pPr>
              <w:spacing w:after="0"/>
              <w:rPr>
                <w:rFonts w:ascii="Open Sans" w:hAnsi="Open Sans" w:cs="Open Sans"/>
                <w:sz w:val="20"/>
                <w:szCs w:val="20"/>
              </w:rPr>
            </w:pPr>
          </w:p>
          <w:p w14:paraId="2DD2C296" w14:textId="074AA9B3" w:rsidR="00876F64" w:rsidRDefault="00876F64" w:rsidP="00F524DB">
            <w:pPr>
              <w:spacing w:after="0"/>
              <w:rPr>
                <w:rFonts w:ascii="Open Sans" w:hAnsi="Open Sans" w:cs="Open Sans"/>
                <w:sz w:val="20"/>
                <w:szCs w:val="20"/>
              </w:rPr>
            </w:pPr>
          </w:p>
          <w:p w14:paraId="097FAFD7" w14:textId="77777777" w:rsidR="00876F64" w:rsidRDefault="00876F64" w:rsidP="00F524DB">
            <w:pPr>
              <w:spacing w:after="0"/>
              <w:rPr>
                <w:rFonts w:ascii="Open Sans" w:hAnsi="Open Sans" w:cs="Open Sans"/>
                <w:sz w:val="20"/>
                <w:szCs w:val="20"/>
              </w:rPr>
            </w:pPr>
          </w:p>
          <w:p w14:paraId="02897931" w14:textId="77777777" w:rsidR="00876F64" w:rsidRDefault="00876F64" w:rsidP="00F524DB">
            <w:pPr>
              <w:spacing w:after="0"/>
              <w:rPr>
                <w:rFonts w:ascii="Open Sans" w:hAnsi="Open Sans" w:cs="Open Sans"/>
                <w:sz w:val="20"/>
                <w:szCs w:val="20"/>
              </w:rPr>
            </w:pPr>
          </w:p>
          <w:p w14:paraId="6EFAF51C" w14:textId="77777777" w:rsidR="00876F64" w:rsidRDefault="00876F64" w:rsidP="00F524DB">
            <w:pPr>
              <w:spacing w:after="0"/>
              <w:rPr>
                <w:rFonts w:ascii="Open Sans" w:hAnsi="Open Sans" w:cs="Open Sans"/>
                <w:sz w:val="20"/>
                <w:szCs w:val="20"/>
              </w:rPr>
            </w:pPr>
          </w:p>
          <w:p w14:paraId="2C9A28BD" w14:textId="77777777" w:rsidR="00876F64" w:rsidRDefault="00876F64" w:rsidP="00F524DB">
            <w:pPr>
              <w:spacing w:after="0"/>
              <w:rPr>
                <w:rFonts w:ascii="Open Sans" w:hAnsi="Open Sans" w:cs="Open Sans"/>
                <w:sz w:val="20"/>
                <w:szCs w:val="20"/>
              </w:rPr>
            </w:pPr>
          </w:p>
          <w:p w14:paraId="3119A4EA" w14:textId="77777777" w:rsidR="00876F64" w:rsidRDefault="00876F64" w:rsidP="00F524DB">
            <w:pPr>
              <w:spacing w:after="0"/>
              <w:rPr>
                <w:rFonts w:ascii="Open Sans" w:hAnsi="Open Sans" w:cs="Open Sans"/>
                <w:sz w:val="20"/>
                <w:szCs w:val="20"/>
              </w:rPr>
            </w:pPr>
          </w:p>
          <w:p w14:paraId="3FD87F12" w14:textId="1426C005" w:rsidR="00876F64" w:rsidRDefault="00876F64" w:rsidP="00F524DB">
            <w:pPr>
              <w:spacing w:after="0"/>
              <w:rPr>
                <w:rFonts w:ascii="Open Sans" w:hAnsi="Open Sans" w:cs="Open Sans"/>
                <w:sz w:val="20"/>
                <w:szCs w:val="20"/>
              </w:rPr>
            </w:pPr>
          </w:p>
          <w:p w14:paraId="6F8FBC1D" w14:textId="77777777" w:rsidR="00876F64" w:rsidRDefault="00876F64" w:rsidP="00F524DB">
            <w:pPr>
              <w:spacing w:after="0"/>
              <w:rPr>
                <w:rFonts w:ascii="Open Sans" w:hAnsi="Open Sans" w:cs="Open Sans"/>
                <w:sz w:val="20"/>
                <w:szCs w:val="20"/>
              </w:rPr>
            </w:pPr>
          </w:p>
          <w:p w14:paraId="783097EC" w14:textId="59D8BC44" w:rsidR="00876F64" w:rsidRDefault="00876F64" w:rsidP="00F524DB">
            <w:pPr>
              <w:spacing w:after="0"/>
              <w:rPr>
                <w:rFonts w:ascii="Open Sans" w:hAnsi="Open Sans" w:cs="Open Sans"/>
                <w:sz w:val="20"/>
                <w:szCs w:val="20"/>
              </w:rPr>
            </w:pPr>
          </w:p>
          <w:p w14:paraId="7B412E72" w14:textId="427F4783" w:rsidR="00876F64" w:rsidRDefault="00876F64" w:rsidP="00F524DB">
            <w:pPr>
              <w:spacing w:after="0"/>
              <w:rPr>
                <w:rFonts w:ascii="Open Sans" w:hAnsi="Open Sans" w:cs="Open Sans"/>
                <w:sz w:val="20"/>
                <w:szCs w:val="20"/>
              </w:rPr>
            </w:pPr>
          </w:p>
          <w:p w14:paraId="0E9FB30B" w14:textId="77777777" w:rsidR="00876F64" w:rsidRDefault="00876F64" w:rsidP="00F524DB">
            <w:pPr>
              <w:spacing w:after="0"/>
              <w:rPr>
                <w:rFonts w:ascii="Open Sans" w:hAnsi="Open Sans" w:cs="Open Sans"/>
                <w:sz w:val="20"/>
                <w:szCs w:val="20"/>
              </w:rPr>
            </w:pPr>
          </w:p>
          <w:p w14:paraId="1FA46891" w14:textId="77777777" w:rsidR="00876F64" w:rsidRDefault="00876F64" w:rsidP="00F524DB">
            <w:pPr>
              <w:spacing w:after="0"/>
              <w:rPr>
                <w:rFonts w:ascii="Open Sans" w:hAnsi="Open Sans" w:cs="Open Sans"/>
                <w:sz w:val="20"/>
                <w:szCs w:val="20"/>
              </w:rPr>
            </w:pPr>
          </w:p>
          <w:p w14:paraId="014C45AA" w14:textId="77777777" w:rsidR="00876F64" w:rsidRDefault="00876F64" w:rsidP="00F524DB">
            <w:pPr>
              <w:spacing w:after="0"/>
              <w:rPr>
                <w:rFonts w:ascii="Open Sans" w:hAnsi="Open Sans" w:cs="Open Sans"/>
                <w:sz w:val="20"/>
                <w:szCs w:val="20"/>
              </w:rPr>
            </w:pPr>
          </w:p>
          <w:p w14:paraId="66194D11" w14:textId="77777777" w:rsidR="00876F64" w:rsidRDefault="00876F64" w:rsidP="00F524DB">
            <w:pPr>
              <w:spacing w:after="0"/>
              <w:rPr>
                <w:rFonts w:ascii="Open Sans" w:hAnsi="Open Sans" w:cs="Open Sans"/>
                <w:sz w:val="20"/>
                <w:szCs w:val="20"/>
              </w:rPr>
            </w:pPr>
          </w:p>
          <w:p w14:paraId="73AE7BDC" w14:textId="77777777" w:rsidR="00876F64" w:rsidRDefault="00876F64" w:rsidP="00F524DB">
            <w:pPr>
              <w:spacing w:after="0"/>
              <w:rPr>
                <w:rFonts w:ascii="Open Sans" w:hAnsi="Open Sans" w:cs="Open Sans"/>
                <w:sz w:val="20"/>
                <w:szCs w:val="20"/>
              </w:rPr>
            </w:pPr>
          </w:p>
          <w:p w14:paraId="07D2A7CD" w14:textId="77777777" w:rsidR="00876F64" w:rsidRDefault="00876F64" w:rsidP="00F524DB">
            <w:pPr>
              <w:spacing w:after="0"/>
              <w:rPr>
                <w:rFonts w:ascii="Open Sans" w:hAnsi="Open Sans" w:cs="Open Sans"/>
                <w:sz w:val="20"/>
                <w:szCs w:val="20"/>
              </w:rPr>
            </w:pPr>
          </w:p>
          <w:p w14:paraId="28005561" w14:textId="77777777" w:rsidR="00876F64" w:rsidRDefault="00876F64" w:rsidP="00E71F23">
            <w:pPr>
              <w:spacing w:after="0"/>
              <w:jc w:val="both"/>
              <w:rPr>
                <w:rFonts w:ascii="Open Sans" w:hAnsi="Open Sans" w:cs="Open Sans"/>
                <w:sz w:val="20"/>
                <w:szCs w:val="20"/>
              </w:rPr>
            </w:pPr>
          </w:p>
          <w:p w14:paraId="15CCCF8C" w14:textId="77777777" w:rsidR="00E71F23" w:rsidRDefault="00E71F23" w:rsidP="00E71F23">
            <w:pPr>
              <w:spacing w:after="0"/>
              <w:jc w:val="both"/>
              <w:rPr>
                <w:rFonts w:ascii="Open Sans" w:hAnsi="Open Sans" w:cs="Open Sans"/>
                <w:sz w:val="20"/>
                <w:szCs w:val="20"/>
              </w:rPr>
            </w:pPr>
          </w:p>
          <w:p w14:paraId="38A07F5D" w14:textId="77777777" w:rsidR="00E71F23" w:rsidRDefault="00E71F23" w:rsidP="00E71F23">
            <w:pPr>
              <w:spacing w:after="0"/>
              <w:jc w:val="both"/>
              <w:rPr>
                <w:rFonts w:ascii="Open Sans" w:hAnsi="Open Sans" w:cs="Open Sans"/>
                <w:sz w:val="20"/>
                <w:szCs w:val="20"/>
              </w:rPr>
            </w:pPr>
          </w:p>
          <w:p w14:paraId="236DFCEF" w14:textId="77777777" w:rsidR="00E71F23" w:rsidRDefault="00E71F23" w:rsidP="00E71F23">
            <w:pPr>
              <w:spacing w:after="0"/>
              <w:jc w:val="both"/>
              <w:rPr>
                <w:rFonts w:ascii="Open Sans" w:hAnsi="Open Sans" w:cs="Open Sans"/>
                <w:sz w:val="20"/>
                <w:szCs w:val="20"/>
              </w:rPr>
            </w:pPr>
          </w:p>
          <w:p w14:paraId="3D433A25" w14:textId="77777777" w:rsidR="00E71F23" w:rsidRDefault="00E71F23" w:rsidP="00E71F23">
            <w:pPr>
              <w:spacing w:after="0"/>
              <w:jc w:val="both"/>
              <w:rPr>
                <w:rFonts w:ascii="Open Sans" w:hAnsi="Open Sans" w:cs="Open Sans"/>
                <w:sz w:val="20"/>
                <w:szCs w:val="20"/>
              </w:rPr>
            </w:pPr>
          </w:p>
          <w:p w14:paraId="2C33E448" w14:textId="77777777" w:rsidR="00E71F23" w:rsidRDefault="00E71F23" w:rsidP="00E71F23">
            <w:pPr>
              <w:spacing w:after="0"/>
              <w:jc w:val="both"/>
              <w:rPr>
                <w:rFonts w:ascii="Open Sans" w:hAnsi="Open Sans" w:cs="Open Sans"/>
                <w:sz w:val="20"/>
                <w:szCs w:val="20"/>
              </w:rPr>
            </w:pPr>
          </w:p>
          <w:p w14:paraId="10393AEC" w14:textId="77777777" w:rsidR="00E71F23" w:rsidRDefault="00E71F23" w:rsidP="00E71F23">
            <w:pPr>
              <w:spacing w:after="0"/>
              <w:jc w:val="both"/>
              <w:rPr>
                <w:rFonts w:ascii="Open Sans" w:hAnsi="Open Sans" w:cs="Open Sans"/>
                <w:sz w:val="20"/>
                <w:szCs w:val="20"/>
              </w:rPr>
            </w:pPr>
          </w:p>
          <w:p w14:paraId="747ED6A9" w14:textId="32692550" w:rsidR="00E71F23" w:rsidRDefault="00E71F23" w:rsidP="00E71F23">
            <w:pPr>
              <w:rPr>
                <w:rFonts w:ascii="Open Sans" w:hAnsi="Open Sans" w:cs="Open Sans"/>
                <w:sz w:val="20"/>
                <w:szCs w:val="20"/>
              </w:rPr>
            </w:pPr>
            <w:r>
              <w:rPr>
                <w:rFonts w:ascii="Open Sans" w:hAnsi="Open Sans" w:cs="Open Sans"/>
                <w:sz w:val="20"/>
                <w:szCs w:val="20"/>
              </w:rPr>
              <w:t>Passando adesso dalle attività eseguite ai documenti prodotti e cioè alle registrazioni delle attività della fase Check, abbiamo modo di osservare e comprendere che è proprio la documentazione riportata di seguito (che può essere sotto forma cartacea oppure in formato digitale) ad essere oggetto di protezione.</w:t>
            </w:r>
          </w:p>
          <w:p w14:paraId="40FE145F" w14:textId="4EB4674A" w:rsidR="00E71F23" w:rsidRDefault="00E71F23" w:rsidP="00E71F23">
            <w:pPr>
              <w:tabs>
                <w:tab w:val="left" w:pos="1467"/>
              </w:tabs>
              <w:rPr>
                <w:rFonts w:ascii="Open Sans" w:hAnsi="Open Sans" w:cs="Open Sans"/>
                <w:sz w:val="20"/>
                <w:szCs w:val="20"/>
              </w:rPr>
            </w:pPr>
            <w:r>
              <w:rPr>
                <w:rFonts w:ascii="Open Sans" w:hAnsi="Open Sans" w:cs="Open Sans"/>
                <w:sz w:val="20"/>
                <w:szCs w:val="20"/>
              </w:rPr>
              <w:t>Le registrazioni dei processi della fase Check rappresentano anch’esse da proteggere dai rischi di perdita di riservatezza, integrità e diponibilità.</w:t>
            </w:r>
          </w:p>
          <w:p w14:paraId="6E604777" w14:textId="09DCCB82" w:rsidR="00E71F23" w:rsidRDefault="00E71F23" w:rsidP="00E71F23">
            <w:pPr>
              <w:spacing w:after="0"/>
              <w:jc w:val="both"/>
              <w:rPr>
                <w:rFonts w:ascii="Open Sans" w:hAnsi="Open Sans" w:cs="Open Sans"/>
                <w:sz w:val="20"/>
                <w:szCs w:val="20"/>
              </w:rPr>
            </w:pPr>
            <w:r>
              <w:rPr>
                <w:rFonts w:ascii="Open Sans" w:hAnsi="Open Sans" w:cs="Open Sans"/>
                <w:sz w:val="20"/>
                <w:szCs w:val="20"/>
              </w:rPr>
              <w:t>Di seguito osserviamo i processi appartenenti alla fase CHECK, che abbiamo esaminato, ma non più sotto il profilo delle attività compiute ma sotto il profilo delle registrazioni prodotte, anch’esse informazioni.</w:t>
            </w:r>
          </w:p>
          <w:p w14:paraId="7EA2A0F4" w14:textId="77777777" w:rsidR="00E71F23" w:rsidRPr="00067D0A" w:rsidRDefault="00E71F23" w:rsidP="00E71F23">
            <w:pPr>
              <w:spacing w:after="0"/>
              <w:jc w:val="both"/>
              <w:rPr>
                <w:rFonts w:ascii="Open Sans" w:hAnsi="Open Sans" w:cs="Open Sans"/>
                <w:sz w:val="16"/>
                <w:szCs w:val="16"/>
              </w:rPr>
            </w:pPr>
          </w:p>
          <w:p w14:paraId="4005B33E" w14:textId="77777777" w:rsidR="00E71F23" w:rsidRDefault="00E71F23" w:rsidP="00E71F23">
            <w:pPr>
              <w:spacing w:after="0"/>
              <w:rPr>
                <w:rFonts w:ascii="Open Sans" w:hAnsi="Open Sans" w:cs="Open Sans"/>
                <w:sz w:val="20"/>
                <w:szCs w:val="20"/>
              </w:rPr>
            </w:pPr>
            <w:r>
              <w:rPr>
                <w:rFonts w:ascii="Open Sans" w:hAnsi="Open Sans" w:cs="Open Sans"/>
                <w:sz w:val="20"/>
                <w:szCs w:val="20"/>
              </w:rPr>
              <w:t xml:space="preserve">Segue lo schema che raffigura i processi con le registrazioni che contengono le informazioni. </w:t>
            </w:r>
            <w:r>
              <w:rPr>
                <w:rFonts w:ascii="Open Sans" w:hAnsi="Open Sans" w:cs="Open Sans"/>
                <w:sz w:val="20"/>
                <w:szCs w:val="20"/>
              </w:rPr>
              <w:br/>
            </w:r>
          </w:p>
          <w:p w14:paraId="35BA1C14" w14:textId="77777777" w:rsidR="00E71F23" w:rsidRDefault="00E71F23" w:rsidP="00E71F23">
            <w:pPr>
              <w:spacing w:after="0"/>
              <w:rPr>
                <w:rFonts w:ascii="Open Sans" w:hAnsi="Open Sans" w:cs="Open Sans"/>
                <w:sz w:val="20"/>
                <w:szCs w:val="20"/>
              </w:rPr>
            </w:pPr>
            <w:r>
              <w:rPr>
                <w:rFonts w:ascii="Open Sans" w:hAnsi="Open Sans" w:cs="Open Sans"/>
                <w:sz w:val="20"/>
                <w:szCs w:val="20"/>
              </w:rPr>
              <w:t>Si suggerisce di seguire la linea di flusso del processo per comprendere che le registrazioni costituiscono output di un processo e input per il processo successivo.</w:t>
            </w:r>
          </w:p>
          <w:p w14:paraId="3FD3FAD7" w14:textId="77777777" w:rsidR="00E71F23" w:rsidRDefault="00E71F23" w:rsidP="00E71F23">
            <w:pPr>
              <w:spacing w:after="0"/>
              <w:rPr>
                <w:rFonts w:ascii="Open Sans" w:hAnsi="Open Sans" w:cs="Open Sans"/>
                <w:sz w:val="20"/>
                <w:szCs w:val="20"/>
              </w:rPr>
            </w:pPr>
          </w:p>
          <w:p w14:paraId="424AE033" w14:textId="77777777" w:rsidR="00E71F23" w:rsidRDefault="00E71F23" w:rsidP="00E71F23">
            <w:pPr>
              <w:spacing w:after="0"/>
              <w:rPr>
                <w:rFonts w:ascii="Open Sans" w:hAnsi="Open Sans" w:cs="Open Sans"/>
                <w:sz w:val="20"/>
                <w:szCs w:val="20"/>
              </w:rPr>
            </w:pPr>
            <w:r>
              <w:rPr>
                <w:rFonts w:ascii="Open Sans" w:hAnsi="Open Sans" w:cs="Open Sans"/>
                <w:sz w:val="20"/>
                <w:szCs w:val="20"/>
              </w:rPr>
              <w:t>Tale tipo di rappresentazione utilizza, in aggiunta al linguaggio naturale, il linguaggio utilizzato per la progettazione dei processi che impiega i seguenti simboli che abbiamo adottato:</w:t>
            </w:r>
          </w:p>
          <w:p w14:paraId="4D87D30D" w14:textId="77777777" w:rsidR="00E71F23" w:rsidRDefault="00E71F23" w:rsidP="00E71F23">
            <w:pPr>
              <w:spacing w:after="0"/>
              <w:rPr>
                <w:rFonts w:ascii="Open Sans" w:hAnsi="Open Sans" w:cs="Open Sans"/>
                <w:sz w:val="20"/>
                <w:szCs w:val="20"/>
              </w:rPr>
            </w:pPr>
          </w:p>
          <w:p w14:paraId="6EB88159" w14:textId="77777777" w:rsidR="00E71F23" w:rsidRDefault="00E71F23" w:rsidP="00E71F23">
            <w:pPr>
              <w:spacing w:after="0"/>
              <w:rPr>
                <w:rFonts w:ascii="Open Sans" w:hAnsi="Open Sans" w:cs="Open Sans"/>
                <w:sz w:val="20"/>
                <w:szCs w:val="20"/>
              </w:rPr>
            </w:pPr>
          </w:p>
          <w:p w14:paraId="37471530" w14:textId="77777777" w:rsidR="00E71F23" w:rsidRDefault="00E71F23" w:rsidP="00E71F23">
            <w:pPr>
              <w:spacing w:after="0"/>
              <w:rPr>
                <w:rFonts w:ascii="Open Sans" w:hAnsi="Open Sans" w:cs="Open Sans"/>
                <w:sz w:val="20"/>
                <w:szCs w:val="20"/>
              </w:rPr>
            </w:pPr>
            <w:r>
              <w:rPr>
                <w:noProof/>
              </w:rPr>
              <mc:AlternateContent>
                <mc:Choice Requires="wps">
                  <w:drawing>
                    <wp:anchor distT="0" distB="0" distL="114300" distR="114300" simplePos="0" relativeHeight="251731968" behindDoc="0" locked="0" layoutInCell="1" allowOverlap="1" wp14:anchorId="7EF56894" wp14:editId="5AEFFA7C">
                      <wp:simplePos x="0" y="0"/>
                      <wp:positionH relativeFrom="column">
                        <wp:posOffset>4139565</wp:posOffset>
                      </wp:positionH>
                      <wp:positionV relativeFrom="paragraph">
                        <wp:posOffset>732155</wp:posOffset>
                      </wp:positionV>
                      <wp:extent cx="782320" cy="0"/>
                      <wp:effectExtent l="0" t="0" r="0" b="0"/>
                      <wp:wrapNone/>
                      <wp:docPr id="1490979081" name="Connettore 2 1"/>
                      <wp:cNvGraphicFramePr/>
                      <a:graphic xmlns:a="http://schemas.openxmlformats.org/drawingml/2006/main">
                        <a:graphicData uri="http://schemas.microsoft.com/office/word/2010/wordprocessingShape">
                          <wps:wsp>
                            <wps:cNvCnPr/>
                            <wps:spPr>
                              <a:xfrm>
                                <a:off x="0" y="0"/>
                                <a:ext cx="78232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6053679">
                    <v:shape id="Connettore 2 1" style="position:absolute;margin-left:325.95pt;margin-top:57.65pt;width:61.6pt;height:0;z-index:2517319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5pt"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2/mc6AEAAD8EAAAOAAAAZHJzL2Uyb0RvYy54bWysU8FuGyEQvVfqPyDu9XodtYksr3Nwml6q NmrTDyAweJGAQUC99t93YO3dJs2lVS8sLPPezHszbG6PzrIDxGTQd7xdLDkDL1EZv+/4j8f7dzec pSy8EhY9dPwEid9u377ZDGENK+zRKoiMSHxaD6Hjfc5h3TRJ9uBEWmAAT5caoxOZjnHfqCgGYne2 WS2XH5oBowoRJaREf+/GS76t/FqDzF+1TpCZ7TjVlusa6/pU1ma7Eet9FKE38lyG+IcqnDCekk5U dyIL9jOaP6ickRET6ryQ6BrU2kioGkhNu3yh5nsvAlQtZE4Kk03p/9HKL4edf4hkwxDSOoWHWFQc dXTlS/WxYzXrNJkFx8wk/by+WV2tyFJ5uWpmXIgpfwJ0rGw6nnIUZt/nHXpPHcHYVq/E4XPKlJmA F0BJaj0bOn7VXr+vUQmtUffG2nJX5wJ2NrKDoI7mY1s6SATPonoQ6qNXLJ8CjZynweOF0oHizALN adnVzmdh7BwpYsTh9VBKYT1lml2qu3yyMNb8DTQzinwZtb0oVEgJPl+KtZ6iC0yTrAm4HOWWyZ8V Pgee4wsU6nD/DXhC1Mzo8wR2xmN8Lfvsrx7jLw6MuosFT6hOdX6qNTSltR3nF1Wewe/nCp/f/fYX AAAA//8DAFBLAwQUAAYACAAAACEAWCLA794AAAALAQAADwAAAGRycy9kb3ducmV2LnhtbEyP0UrD QBBF3wX/YRnBF2k3saTVmE1RoS9ahbZ+wDQ7JtHsbMhu2/j3jiDo48w93DlTLEfXqSMNofVsIJ0m oIgrb1uuDbztVpMbUCEiW+w8k4EvCrAsz88KzK0/8YaO21grKeGQo4Emxj7XOlQNOQxT3xNL9u4H h1HGodZ2wJOUu05fJ8lcO2xZLjTY02ND1ef24Axsnle1ngV8iq/r6mUcHugqfJAxlxfj/R2oSGP8 g+FHX9ShFKe9P7ANqjMwz9JbQSVIsxkoIRaLLAW1/93ostD/fyi/AQAA//8DAFBLAQItABQABgAI AAAAIQC2gziS/gAAAOEBAAATAAAAAAAAAAAAAAAAAAAAAABbQ29udGVudF9UeXBlc10ueG1sUEsB Ai0AFAAGAAgAAAAhADj9If/WAAAAlAEAAAsAAAAAAAAAAAAAAAAALwEAAF9yZWxzLy5yZWxzUEsB Ai0AFAAGAAgAAAAhAPTb+ZzoAQAAPwQAAA4AAAAAAAAAAAAAAAAALgIAAGRycy9lMm9Eb2MueG1s UEsBAi0AFAAGAAgAAAAhAFgiwO/eAAAACwEAAA8AAAAAAAAAAAAAAAAAQgQAAGRycy9kb3ducmV2 LnhtbFBLBQYAAAAABAAEAPMAAABNBQAAAAA= " w14:anchorId="0B6DB8B5">
                      <v:stroke joinstyle="miter" endarrow="open"/>
                    </v:shape>
                  </w:pict>
                </mc:Fallback>
              </mc:AlternateContent>
            </w:r>
            <w:r>
              <w:rPr>
                <w:noProof/>
              </w:rPr>
              <mc:AlternateContent>
                <mc:Choice Requires="wps">
                  <w:drawing>
                    <wp:anchor distT="0" distB="0" distL="114300" distR="114300" simplePos="0" relativeHeight="251730944" behindDoc="0" locked="0" layoutInCell="1" allowOverlap="1" wp14:anchorId="251251C6" wp14:editId="56AA363F">
                      <wp:simplePos x="0" y="0"/>
                      <wp:positionH relativeFrom="column">
                        <wp:posOffset>796290</wp:posOffset>
                      </wp:positionH>
                      <wp:positionV relativeFrom="paragraph">
                        <wp:posOffset>473710</wp:posOffset>
                      </wp:positionV>
                      <wp:extent cx="765175" cy="367665"/>
                      <wp:effectExtent l="0" t="0" r="0" b="0"/>
                      <wp:wrapNone/>
                      <wp:docPr id="1325639484" name="Rombo 2"/>
                      <wp:cNvGraphicFramePr/>
                      <a:graphic xmlns:a="http://schemas.openxmlformats.org/drawingml/2006/main">
                        <a:graphicData uri="http://schemas.microsoft.com/office/word/2010/wordprocessingShape">
                          <wps:wsp>
                            <wps:cNvSpPr/>
                            <wps:spPr>
                              <a:xfrm>
                                <a:off x="0" y="0"/>
                                <a:ext cx="765175" cy="36766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962A1A" w14:textId="77777777" w:rsidR="00E71F23" w:rsidRPr="00C36E5F" w:rsidRDefault="00E71F23" w:rsidP="00E71F23">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3A93218">
                    <v:shape id="_x0000_s1717" style="position:absolute;margin-left:62.7pt;margin-top:37.3pt;width:60.25pt;height:28.95pt;z-index:251730944;visibility:visible;mso-wrap-style:square;mso-wrap-distance-left:9pt;mso-wrap-distance-top:0;mso-wrap-distance-right:9pt;mso-wrap-distance-bottom:0;mso-position-horizontal:absolute;mso-position-horizontal-relative:text;mso-position-vertical:absolute;mso-position-vertical-relative:text;v-text-anchor:middle" fillcolor="white [3212]" strokecolor="black [3213]" strokeweight=".25pt" type="#_x0000_t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rAAWnhQIAAJUFAAAOAAAAZHJzL2Uyb0RvYy54bWysVE1v2zAMvQ/YfxB0X22nSDoEdYqgRYcB RVusHXpWZCkWIIuapMTOfv0o+SNtF2zAsItMieQj+Uzy8qprNNkL5xWYkhZnOSXCcKiU2Zb0+/Pt p8+U+MBMxTQYUdKD8PRq9fHDZWuXYgY16Eo4giDGL1tb0joEu8wyz2vRMH8GVhhUSnANC3h126xy rEX0RmezPF9kLbjKOuDCe3y96ZV0lfClFDw8SOlFILqkmFtIp0vnJp7Z6pItt47ZWvEhDfYPWTRM GQw6Qd2wwMjOqd+gGsUdeJDhjEOTgZSKi1QDVlPk76p5qpkVqRYkx9uJJv//YPn9/sk+OqShtX7p UYxVdNI18Yv5kS6RdZjIEl0gHB8vFvPiYk4JR9X54mKxmEcys6OzdT58EdCQKJS0UqwBUyWW2P7O h956tIrhPGhV3Sqt0yW2gLjWjuwZ/rzNthjw31hpQ1qMHzP5G0LoTiBgvtpg2sfqkxQOWkQ8bb4J SVSF9c76AG+zYpwLE4peVbNK9MkW8zxPvYXwqZVjHYmcBBiRJZY5YQ8Ap7F7ngb76CpSX0/O+Z8S 650njxQZTJicG2XAnQLQWNUQubcfSeqpiSyFbtMhN0j/7DzaxrcNVIdHRxz0k+Ytv1X4+++YD4/M 4WjhEOK6CA94SA3472CQKKnB/Tz1Hu2x41FLSYujWlL/Y8ecoER/NTgLca5HwY3CZhTMrrkGbKAC F5HlSUQHF/QoSgfNC26RdYyCKmY4xiopD268XId+ZeAe4mK9TmY4v5aFO/NkeQSPzMZefu5emLND zwcclnsYx5gt3/V9bxs9Dax3AaRKQ3HkceAcZz81z7Cn4nJ5fU9Wx226+gUAAP//AwBQSwMEFAAG AAgAAAAhAAtRPUPgAAAACgEAAA8AAABkcnMvZG93bnJldi54bWxMj8FOwzAQRO9I/IO1SNyo05C0 NMSpIqRKoJ5aOPToxiYJ2OsQu6nh69me4Diap9m35TpawyY9+t6hgPksAaaxcarHVsDb6+buAZgP EpU0DrWAb+1hXV1flbJQ7ow7Pe1Dy2gEfSEFdCEMBee+6bSVfuYGjdS9u9HKQHFsuRrlmcat4WmS LLiVPdKFTg76qdPN5/5kBdTx5eerxnEbd8ncbKePQ1xtnoW4vYn1I7CgY/iD4aJP6lCR09GdUHlm KKd5RqiAZbYARkCa5StgR2ru0xx4VfL/L1S/AAAA//8DAFBLAQItABQABgAIAAAAIQC2gziS/gAA AOEBAAATAAAAAAAAAAAAAAAAAAAAAABbQ29udGVudF9UeXBlc10ueG1sUEsBAi0AFAAGAAgAAAAh ADj9If/WAAAAlAEAAAsAAAAAAAAAAAAAAAAALwEAAF9yZWxzLy5yZWxzUEsBAi0AFAAGAAgAAAAh AOsABaeFAgAAlQUAAA4AAAAAAAAAAAAAAAAALgIAAGRycy9lMm9Eb2MueG1sUEsBAi0AFAAGAAgA AAAhAAtRPUPgAAAACgEAAA8AAAAAAAAAAAAAAAAA3wQAAGRycy9kb3ducmV2LnhtbFBLBQYAAAAA BAAEAPMAAADsBQAAAAA= " w14:anchorId="251251C6">
                      <v:textbox inset="0,0,0,0">
                        <w:txbxContent>
                          <w:p w:rsidRPr="00C36E5F" w:rsidR="00E71F23" w:rsidP="00E71F23" w:rsidRDefault="00E71F23" w14:paraId="314FAF34" w14:textId="77777777">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v:textbox>
                    </v:shape>
                  </w:pict>
                </mc:Fallback>
              </mc:AlternateContent>
            </w:r>
            <w:r>
              <w:rPr>
                <w:noProof/>
              </w:rPr>
              <mc:AlternateContent>
                <mc:Choice Requires="wps">
                  <w:drawing>
                    <wp:anchor distT="0" distB="0" distL="114300" distR="114300" simplePos="0" relativeHeight="251729920" behindDoc="0" locked="0" layoutInCell="1" allowOverlap="1" wp14:anchorId="58B76AAE" wp14:editId="312AEBF0">
                      <wp:simplePos x="0" y="0"/>
                      <wp:positionH relativeFrom="column">
                        <wp:posOffset>800735</wp:posOffset>
                      </wp:positionH>
                      <wp:positionV relativeFrom="paragraph">
                        <wp:posOffset>166370</wp:posOffset>
                      </wp:positionV>
                      <wp:extent cx="4743450" cy="176530"/>
                      <wp:effectExtent l="0" t="0" r="0" b="0"/>
                      <wp:wrapNone/>
                      <wp:docPr id="1935631807" name="Rettangolo 1"/>
                      <wp:cNvGraphicFramePr/>
                      <a:graphic xmlns:a="http://schemas.openxmlformats.org/drawingml/2006/main">
                        <a:graphicData uri="http://schemas.microsoft.com/office/word/2010/wordprocessingShape">
                          <wps:wsp>
                            <wps:cNvSpPr/>
                            <wps:spPr>
                              <a:xfrm>
                                <a:off x="0" y="0"/>
                                <a:ext cx="4743450" cy="176530"/>
                              </a:xfrm>
                              <a:prstGeom prst="rect">
                                <a:avLst/>
                              </a:prstGeom>
                              <a:solidFill>
                                <a:schemeClr val="bg1">
                                  <a:lumMod val="95000"/>
                                </a:schemeClr>
                              </a:solidFill>
                              <a:ln w="952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64D1E5E" w14:textId="77777777" w:rsidR="00E71F23" w:rsidRPr="00C36E5F" w:rsidRDefault="00E71F23" w:rsidP="00E71F23">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9E992C8">
                    <v:rect id="_x0000_s1718" style="position:absolute;margin-left:63.05pt;margin-top:13.1pt;width:373.5pt;height:13.9pt;z-index:251729920;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d="f" w14:anchorId="58B76AA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AcH4lQIAAJ8FAAAOAAAAZHJzL2Uyb0RvYy54bWysVEtv2zAMvg/YfxB0X+28+gjiFEGKDgO6 tlg79KzIUmxAFjVJiZ39+lHyI2nX7TDsYosU+ZH8RHJx3VSK7IV1JeiMjs5SSoTmkJd6m9Hvz7ef LilxnumcKdAiowfh6PXy44dFbeZiDAWoXFiCINrNa5PRwnszTxLHC1ExdwZGaLyUYCvmUbTbJLes RvRKJeM0PU9qsLmxwIVzqL1pL+ky4kspuH+Q0glPVEYxNx+/Nn434ZssF2y+tcwUJe/SYP+QRcVK jUEHqBvmGdnZ8jeoquQWHEh/xqFKQMqSi1gDVjNK31TzVDAjYi1IjjMDTe7/wfL7/ZN5tEhDbdzc 4TFU0UhbhT/mR5pI1mEgSzSecFROL6aT6Qw55Xg3ujifTSKbydHbWOc/C6hIOGTU4mNEjtj+znmM iKa9SQjmQJX5balUFEIDiLWyZM/w6TbbUXRVu+or5K3uapamfcjYL8E8or5CUprUGb2ajWcRQUMI 0UZXGs2PdceTPygRElD6m5CkzLHScXQcQrTRGedC+zYrV7BctOrRH5OKgAFZYvwBuwN4XW2P3WbZ 2QdXETt6cE7/lljrPHjEyKD94FyVGux7AAqr6iK39j1JLTWBJd9sGuQmo5PxNNgG3Qbyw6MlFtoZ c4bflvjud8z5R2ZxqLBVcFH4B/xIBfgm0J0oKcD+fE8f7LHX8ZaSGoc0o+7HjllBifqicQom56EF iD8V7KmwORX0rloDNtMIV5Lh8YjO1qv+KC1UL7hPViEqXjHNMXZGube9sPbt8sCNxMVqFc1wkg3z d/rJ8AAemA59/dy8MGu65vc4NvfQDzSbv5mB1jZ4aljtPMgyDsiR1+4NcAvEDu82Vlgzp3K0Ou7V 5S8AAAD//wMAUEsDBBQABgAIAAAAIQCmkSUY3QAAAAkBAAAPAAAAZHJzL2Rvd25yZXYueG1sTI9N SwMxEIbvgv8hjODNJl11XdbNFhEET4XWQq/pZtyE5mNJ0nb11zue9PjOPLzzTLeavWNnTNnGIGG5 EMAwDFHbMErYfbzdNcByUUErFwNK+MIMq/76qlOtjpewwfO2jIxKQm6VBFPK1HKeB4Ne5UWcMNDu MyavCsU0cp3Uhcq945UQNffKBrpg1ISvBofj9uQlHJ1o3tdD2U17s98o69bfNqGUtzfzyzOwgnP5 g+FXn9ShJ6dDPAWdmaNc1UtCJVR1BYyA5umeBgcJjw8CeN/x/x/0PwAAAP//AwBQSwECLQAUAAYA CAAAACEAtoM4kv4AAADhAQAAEwAAAAAAAAAAAAAAAAAAAAAAW0NvbnRlbnRfVHlwZXNdLnhtbFBL AQItABQABgAIAAAAIQA4/SH/1gAAAJQBAAALAAAAAAAAAAAAAAAAAC8BAABfcmVscy8ucmVsc1BL AQItABQABgAIAAAAIQDXAcH4lQIAAJ8FAAAOAAAAAAAAAAAAAAAAAC4CAABkcnMvZTJvRG9jLnht bFBLAQItABQABgAIAAAAIQCmkSUY3QAAAAkBAAAPAAAAAAAAAAAAAAAAAO8EAABkcnMvZG93bnJl di54bWxQSwUGAAAAAAQABADzAAAA+QUAAAAA ">
                      <v:textbox inset="1mm,1mm,1mm,1mm">
                        <w:txbxContent>
                          <w:p w:rsidRPr="00C36E5F" w:rsidR="00E71F23" w:rsidP="00E71F23" w:rsidRDefault="00E71F23" w14:paraId="579FB02E"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v:textbox>
                    </v:rect>
                  </w:pict>
                </mc:Fallback>
              </mc:AlternateContent>
            </w:r>
            <w:r>
              <w:rPr>
                <w:noProof/>
              </w:rPr>
              <mc:AlternateContent>
                <mc:Choice Requires="wps">
                  <w:drawing>
                    <wp:anchor distT="0" distB="0" distL="114300" distR="114300" simplePos="0" relativeHeight="251728896" behindDoc="0" locked="0" layoutInCell="1" allowOverlap="1" wp14:anchorId="65AB02A5" wp14:editId="02D49A2A">
                      <wp:simplePos x="0" y="0"/>
                      <wp:positionH relativeFrom="column">
                        <wp:posOffset>4980940</wp:posOffset>
                      </wp:positionH>
                      <wp:positionV relativeFrom="paragraph">
                        <wp:posOffset>489585</wp:posOffset>
                      </wp:positionV>
                      <wp:extent cx="701675" cy="215900"/>
                      <wp:effectExtent l="0" t="0" r="0" b="0"/>
                      <wp:wrapNone/>
                      <wp:docPr id="914045148" name="Rettangolo con angoli arrotondati 1"/>
                      <wp:cNvGraphicFramePr/>
                      <a:graphic xmlns:a="http://schemas.openxmlformats.org/drawingml/2006/main">
                        <a:graphicData uri="http://schemas.microsoft.com/office/word/2010/wordprocessingShape">
                          <wps:wsp>
                            <wps:cNvSpPr/>
                            <wps:spPr>
                              <a:xfrm>
                                <a:off x="0" y="0"/>
                                <a:ext cx="701675"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12C0184" w14:textId="77777777" w:rsidR="00E71F23" w:rsidRPr="005D63B8" w:rsidRDefault="00E71F23" w:rsidP="00E71F2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03AEF74">
                    <v:roundrect id="_x0000_s1719" style="position:absolute;margin-left:392.2pt;margin-top:38.55pt;width:55.25pt;height:17pt;z-index:251728896;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65AB02A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wzAqjwIAAHMFAAAOAAAAZHJzL2Uyb0RvYy54bWysVEtv2zAMvg/YfxB0X22nSLMGdYqgRYcB RVs0HXpWZKn2IImapMTOfv0o+ZFuLXYYdrEpkfxEfnxcXHZakb1wvgFT0uIkp0QYDlVjXkr67enm 02dKfGCmYgqMKOlBeHq5+vjhorVLMYMaVCUcQRDjl60taR2CXWaZ57XQzJ+AFQaVEpxmAY/uJasc axFdq2yW52dZC66yDrjwHm+veyVdJXwpBQ/3UnoRiCopxhbS16XvNn6z1QVbvjhm64YPYbB/iEKz xuCjE9Q1C4zsXPMGSjfcgQcZTjjoDKRsuEg5YDZF/kc2m5pZkXJBcrydaPL/D5bf7Tf2wSENrfVL j2LMopNOxz/GR7pE1mEiS3SBcLxc5MXZYk4JR9WsmJ/niczs6GydD18EaBKFkjrYmeoRC5J4Yvtb HxJhFTFMY2ew6jslUiukf88UOc3PF4tYHkQcjFEaMaOngZtGqVRAZUhb0tMC4/lNgx7KIMQxtySF gxLRTplHIUlTYTaz5JjaTlwpRzAEDIlzYULRq2pWif66mOdTspNHCjQBRmSJkU3YA0Bs6bfYfYaD fXQVqWsn5/xvgfXOk0d6GUyYnHVjwL0HoDCr4eXefiSppyayFLpth9wgrbN5tI13W6gOD4446OfI W37TYHFvmQ8PzGHlcMRwGYR7/EgFWBMYJEpqcD/fu4/22M+opaTFQSyp/7FjTlCivhrs9Di1o+BG YTsKZqevAEtV4JqxPIno4IIaRelAP+OOWMdXUMUMx7dKyoMbD1ehXwi4ZbhYr5MZTqdl4dZsLI/g kdnYe0/dM3N26OiAo3AH45AObdqzerSNngbWuwCyCVF55HE44GSn5hm2UFwdr8/J6rgrV78AAAD/ /wMAUEsDBBQABgAIAAAAIQBD+c9z3gAAAAoBAAAPAAAAZHJzL2Rvd25yZXYueG1sTI/BTsMwDIbv SLxDZCQuiKWbItaVphMCIYF2gY3ds8a0ZY1TJelW3h5zAp9s+dPvz+V6cr04YYidJw3zWQYCqfa2 o0bDx+75NgcRkyFrek+o4RsjrKvLi9IU1p/pHU/b1AgOoVgYDW1KQyFlrFt0Js78gMS7Tx+cSTyG RtpgzhzuernIsjvpTEd8oTUDPrZYH7ej0yDfRnVU+12ir83LzWKDQ9g/vWp9fTU93INIOKU/GH71 WR0qdjr4kWwUvYZlrhSj3CznIBjIV2oF4sAkF8iqlP9fqH4AAAD//wMAUEsBAi0AFAAGAAgAAAAh ALaDOJL+AAAA4QEAABMAAAAAAAAAAAAAAAAAAAAAAFtDb250ZW50X1R5cGVzXS54bWxQSwECLQAU AAYACAAAACEAOP0h/9YAAACUAQAACwAAAAAAAAAAAAAAAAAvAQAAX3JlbHMvLnJlbHNQSwECLQAU AAYACAAAACEAF8MwKo8CAABzBQAADgAAAAAAAAAAAAAAAAAuAgAAZHJzL2Uyb0RvYy54bWxQSwEC LQAUAAYACAAAACEAQ/nPc94AAAAKAQAADwAAAAAAAAAAAAAAAADpBAAAZHJzL2Rvd25yZXYueG1s UEsFBgAAAAAEAAQA8wAAAPQFAAAAAA== ">
                      <v:stroke joinstyle="miter"/>
                      <v:textbox inset="0,0,0,0">
                        <w:txbxContent>
                          <w:p w:rsidRPr="005D63B8" w:rsidR="00E71F23" w:rsidP="00E71F23" w:rsidRDefault="00E71F23" w14:paraId="6AAE9E26"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v:textbox>
                    </v:roundrect>
                  </w:pict>
                </mc:Fallback>
              </mc:AlternateContent>
            </w:r>
            <w:r>
              <w:rPr>
                <w:noProof/>
              </w:rPr>
              <mc:AlternateContent>
                <mc:Choice Requires="wps">
                  <w:drawing>
                    <wp:anchor distT="0" distB="0" distL="114300" distR="114300" simplePos="0" relativeHeight="251727872" behindDoc="0" locked="0" layoutInCell="1" allowOverlap="1" wp14:anchorId="1F4D4D37" wp14:editId="0FA3327D">
                      <wp:simplePos x="0" y="0"/>
                      <wp:positionH relativeFrom="column">
                        <wp:posOffset>5277485</wp:posOffset>
                      </wp:positionH>
                      <wp:positionV relativeFrom="paragraph">
                        <wp:posOffset>675005</wp:posOffset>
                      </wp:positionV>
                      <wp:extent cx="126365" cy="123190"/>
                      <wp:effectExtent l="0" t="0" r="0" b="0"/>
                      <wp:wrapNone/>
                      <wp:docPr id="1961373578" name="Ovale 3"/>
                      <wp:cNvGraphicFramePr/>
                      <a:graphic xmlns:a="http://schemas.openxmlformats.org/drawingml/2006/main">
                        <a:graphicData uri="http://schemas.microsoft.com/office/word/2010/wordprocessingShape">
                          <wps:wsp>
                            <wps:cNvSpPr/>
                            <wps:spPr>
                              <a:xfrm>
                                <a:off x="0" y="0"/>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E630409">
                    <v:oval id="Ovale 3" style="position:absolute;margin-left:415.55pt;margin-top:53.15pt;width:9.95pt;height:9.7pt;z-index:25172787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0ACE9FBA"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tVn/lQIAALUFAAAOAAAAZHJzL2Uyb0RvYy54bWysVE1v2zAMvQ/YfxB0X22nTT+COkXQosOA ri2WDj0rshQLkEVNUuJkv36U7DjJ2u0w7CKLIvlIPpO8vtk0mqyF8wpMSYuTnBJhOFTKLEv6/eX+ 0yUlPjBTMQ1GlHQrPL2Zfvxw3dqJGEENuhKOIIjxk9aWtA7BTrLM81o0zJ+AFQaVElzDAopumVWO tYje6GyU5+dZC66yDrjwHl/vOiWdJnwpBQ9PUnoRiC4p5hbS6dK5iGc2vWaTpWO2VrxPg/1DFg1T BoMOUHcsMLJy6g1Uo7gDDzKccGgykFJxkWrAaor8t2rmNbMi1YLkeDvQ5P8fLH9cz+2zQxpa6yce r7GKjXRN/GJ+ZJPI2g5kiU0gHB+L0fnp+ZgSjqpidFpcJTKzvbN1PnwW0JB4KanQWlkfy2ETtn7w AWOi9c4qPnvQqrpXWichtoC41Y6sGf68xbJIrnrVfIWqe7sa5/kuauqYaJ5Qj5C0IW1JT4uLcUI4 0g1uHWLYFLElMK8DK5S0wcc9Q+kWtlrERLX5JiRRFXIy6gIcZ844FyZ02fuaVaILVfwx+QQYkSVS MWD3AO9jdzn39tFVpN4fnPO/JdY5Dx4pMpgwODfKgHsPQGNVfeTOfkdSR01kaQHV9tkRB93kecvv FbbDA/PhmTkcNRxKXB/hCQ+pAf8T9DdKanA/33uP9jgBqKWkxdEtqf+xYk5Qor8YnI2r4uwsznoS zsYXIxTcoWZxqDGr5hawwQpcVJana7QPeneVDppX3DKzGBVVzHCMXVIe3E64Dd1KwT3FxWyWzHC+ LQsPZm55BI+sxl5/2bwyZ/uZCDhMj7Ab8zdz0dlGTwOzVQCp0tDsee35xt2QerbfY3H5HMrJar9t p78AAAD//wMAUEsDBBQABgAIAAAAIQCBtBYX4wAAAAsBAAAPAAAAZHJzL2Rvd25yZXYueG1sTI9B S8NAEIXvgv9hGcFLsbtJaQ0xm6JSEYQirQU9bpMxCWZn0+w2Tf31jic9znsfb97LlqNtxYC9bxxp iKYKBFLhyoYqDbu3p5sEhA+GStM6Qg1n9LDMLy8yk5buRBsctqESHEI+NRrqELpUSl/UaI2fug6J vU/XWxP47CtZ9ubE4baVsVILaU1D/KE2HT7WWHxtj1bDezOoc/jYvXyvXteTVfx8eJhsDlpfX433 dyACjuEPht/6XB1y7rR3Ryq9aDUksyhilA21mIFgIplHvG7PSjy/BZln8v+G/AcAAP//AwBQSwEC LQAUAAYACAAAACEAtoM4kv4AAADhAQAAEwAAAAAAAAAAAAAAAAAAAAAAW0NvbnRlbnRfVHlwZXNd LnhtbFBLAQItABQABgAIAAAAIQA4/SH/1gAAAJQBAAALAAAAAAAAAAAAAAAAAC8BAABfcmVscy8u cmVsc1BLAQItABQABgAIAAAAIQDWtVn/lQIAALUFAAAOAAAAAAAAAAAAAAAAAC4CAABkcnMvZTJv RG9jLnhtbFBLAQItABQABgAIAAAAIQCBtBYX4wAAAAsBAAAPAAAAAAAAAAAAAAAAAO8EAABkcnMv ZG93bnJldi54bWxQSwUGAAAAAAQABADzAAAA/wUAAAAA ">
                      <v:stroke joinstyle="miter"/>
                    </v:oval>
                  </w:pict>
                </mc:Fallback>
              </mc:AlternateContent>
            </w:r>
            <w:r>
              <w:rPr>
                <w:noProof/>
              </w:rPr>
              <mc:AlternateContent>
                <mc:Choice Requires="wps">
                  <w:drawing>
                    <wp:anchor distT="0" distB="0" distL="114300" distR="114300" simplePos="0" relativeHeight="251726848" behindDoc="0" locked="0" layoutInCell="1" allowOverlap="1" wp14:anchorId="299C730D" wp14:editId="1512DC89">
                      <wp:simplePos x="0" y="0"/>
                      <wp:positionH relativeFrom="column">
                        <wp:posOffset>4197350</wp:posOffset>
                      </wp:positionH>
                      <wp:positionV relativeFrom="paragraph">
                        <wp:posOffset>489585</wp:posOffset>
                      </wp:positionV>
                      <wp:extent cx="701040" cy="215900"/>
                      <wp:effectExtent l="0" t="0" r="0" b="0"/>
                      <wp:wrapNone/>
                      <wp:docPr id="947936766" name="Rettangolo con angoli arrotondati 1"/>
                      <wp:cNvGraphicFramePr/>
                      <a:graphic xmlns:a="http://schemas.openxmlformats.org/drawingml/2006/main">
                        <a:graphicData uri="http://schemas.microsoft.com/office/word/2010/wordprocessingShape">
                          <wps:wsp>
                            <wps:cNvSpPr/>
                            <wps:spPr>
                              <a:xfrm>
                                <a:off x="0" y="0"/>
                                <a:ext cx="701040"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0DD1578" w14:textId="77777777" w:rsidR="00E71F23" w:rsidRPr="005D63B8" w:rsidRDefault="00E71F23" w:rsidP="00E71F2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0D82F084">
                    <v:roundrect id="_x0000_s1720" style="position:absolute;margin-left:330.5pt;margin-top:38.55pt;width:55.2pt;height:17pt;z-index:251726848;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299C730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3phS5jwIAAHMFAAAOAAAAZHJzL2Uyb0RvYy54bWysVEtv2zAMvg/YfxB0X22na9MGdYogRYYB RVu0HXpWZKn2IImapMTOfv0o+ZFhLXYYdrEpkfxEfnxcXXdakb1wvgFT0uIkp0QYDlVjXkv67Xnz 6YISH5ipmAIjSnoQnl4vP364au1CzKAGVQlHEMT4RWtLWodgF1nmeS008ydghUGlBKdZwKN7zSrH WkTXKpvl+XnWgqusAy68x9ubXkmXCV9KwcO9lF4EokqKsYX0dem7jd9secUWr47ZuuFDGOwfotCs MfjoBHXDAiM717yB0g134EGGEw46AykbLlIOmE2R/5HNU82sSLkgOd5ONPn/B8vv9k/2wSENrfUL j2LMopNOxz/GR7pE1mEiS3SBcLycY7yfkVKOqllxdpknMrOjs3U+fBGgSRRK6mBnqkcsSOKJ7W99 SIRVxDCNncGq75RIrZD+PVPkNL+cz2N5EHEwRmnEjJ4GNo1SqYDKkLakp8X8LIFPGvRQBiGOuSUp HJSICMo8CkmaCrOZJcfUdmKtHMEQMCTOhQlFr6pZJfrr4iyfkp08UqAJMCJLjGzCHgBiS7/F7jMc 7KOrSF07Oed/C6x3njzSy2DC5KwbA+49AIVZDS/39iNJPTWRpdBtO+QGaZ2dR9t4t4Xq8OCIg36O vOWbBot7y3x4YA4rh/2AyyDc40cqwJrAIFFSg/v53n20x35GLSUtDmJJ/Y8dc4IS9dVgp8epHQU3 CttRMDu9BixVgWvG8iSigwtqFKUD/YI7YhVfQRUzHN8qKQ9uPKxDvxBwy3CxWiUznE7Lwq15sjyC R2Zj7z13L8zZoaMDjsIdjEM6tGnP6tE2ehpY7QLIJkTlkcfhgJOdmmfYQnF1/H5OVsddufwFAAD/ /wMAUEsDBBQABgAIAAAAIQC99X533wAAAAoBAAAPAAAAZHJzL2Rvd25yZXYueG1sTI9BS8NAEIXv Qv/DMoVexG5SQioxmyKKUOlFW3vfZsckNjsbdjdt/PeOJ53LMLzHm++Vm8n24oI+dI4UpMsEBFLt TEeNgo/Dy909iBA1Gd07QgXfGGBTzW5KXRh3pXe87GMjOIRCoRW0MQ6FlKFu0eqwdAMSa5/OWx35 9I00Xl853PZylSS5tLoj/tDqAZ9arM/70SqQb2N2zo6HSF+77e1qh4M/Pr8qtZhPjw8gIk7xzwy/ +IwOFTOd3EgmiF5BnqfcJSpYr1MQbOCdgTixkwdkVcr/FaofAAAA//8DAFBLAQItABQABgAIAAAA IQC2gziS/gAAAOEBAAATAAAAAAAAAAAAAAAAAAAAAABbQ29udGVudF9UeXBlc10ueG1sUEsBAi0A FAAGAAgAAAAhADj9If/WAAAAlAEAAAsAAAAAAAAAAAAAAAAALwEAAF9yZWxzLy5yZWxzUEsBAi0A FAAGAAgAAAAhAHemFLmPAgAAcwUAAA4AAAAAAAAAAAAAAAAALgIAAGRycy9lMm9Eb2MueG1sUEsB Ai0AFAAGAAgAAAAhAL31fnffAAAACgEAAA8AAAAAAAAAAAAAAAAA6QQAAGRycy9kb3ducmV2Lnht bFBLBQYAAAAABAAEAPMAAAD1BQAAAAA= ">
                      <v:stroke joinstyle="miter"/>
                      <v:textbox inset="0,0,0,0">
                        <w:txbxContent>
                          <w:p w:rsidRPr="005D63B8" w:rsidR="00E71F23" w:rsidP="00E71F23" w:rsidRDefault="00E71F23" w14:paraId="44B6F1FF"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v:textbox>
                    </v:roundrect>
                  </w:pict>
                </mc:Fallback>
              </mc:AlternateContent>
            </w:r>
            <w:r>
              <w:rPr>
                <w:noProof/>
              </w:rPr>
              <mc:AlternateContent>
                <mc:Choice Requires="wps">
                  <w:drawing>
                    <wp:anchor distT="0" distB="0" distL="114300" distR="114300" simplePos="0" relativeHeight="251725824" behindDoc="0" locked="0" layoutInCell="1" allowOverlap="1" wp14:anchorId="1A8AD85E" wp14:editId="4C13222C">
                      <wp:simplePos x="0" y="0"/>
                      <wp:positionH relativeFrom="column">
                        <wp:posOffset>2938145</wp:posOffset>
                      </wp:positionH>
                      <wp:positionV relativeFrom="paragraph">
                        <wp:posOffset>501650</wp:posOffset>
                      </wp:positionV>
                      <wp:extent cx="1092835" cy="295275"/>
                      <wp:effectExtent l="0" t="0" r="0" b="0"/>
                      <wp:wrapNone/>
                      <wp:docPr id="1795740392"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77E9D7B" w14:textId="77777777" w:rsidR="00E71F23" w:rsidRPr="00DF01A5" w:rsidRDefault="00E71F23" w:rsidP="00E71F2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8183606">
                    <v:rect id="_x0000_s1721" style="position:absolute;margin-left:231.35pt;margin-top:39.5pt;width:86.05pt;height:23.25pt;z-index:251725824;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strokeweight=".25pt" w14:anchorId="1A8AD85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Uzp0jmwIAAKwFAAAOAAAAZHJzL2Uyb0RvYy54bWysVE1v2zAMvQ/YfxB0X+24SD+COkXQosOA rg3WDj0rshQbkEVNUmJnv36U5Dhp1+0w7GKTEvlIPpG8uu5bRbbCugZ0SScnOSVCc6gavS7p9+e7 TxeUOM90xRRoUdKdcPR6/vHDVWdmooAaVCUsQRDtZp0pae29mWWZ47VomTsBIzReSrAt86jadVZZ 1iF6q7Iiz8+yDmxlLHDhHJ7epks6j/hSCu4fpXTCE1VSzM3Hr43fVfhm8ys2W1tm6oYPabB/yKJl jcagI9Qt84xsbPMbVNtwCw6kP+HQZiBlw0WsAauZ5G+qeaqZEbEWJMeZkSb3/2D5w/bJLC3S0Bk3 cyiGKnpp2/DH/EgfydqNZIneE46Hk/yyuDidUsLxrricFufTwGZ28DbW+c8CWhKEklp8jMgR2947 n0z3JiGYA9VUd41SUQkNIG6UJVuGT7daT6Kr2rRfoUpnl9M8jw+IIWO/BPOYwCskpUlX0tMJpheA Q8Rb5uqEUaE0ZK00+h5IiJLfKRGclP4mJGkqLLuIKGO8BMM4F9qnFF3NKpGOJ3/MMAIGZIn1jtgD wOvS99iJsME+uIrY3qNz/rfEkvPoESOD9qNz22iw7wEorGqInOz3JCVqAku+X/XIDXJcnAfbcLaC are0xEIaOGf4XYPE3zPnl8zihOEs4tbwj/iRCvCBYJAoqcH+fO882GPj4y0lHU5sSd2PDbOCEvVF 40icnoV+IP5YscfK6ljRm/YGsLMmuJ8MjyI6W6/2orTQvuByWYSoeMU0x9gl5d7ulRufNgmuJy4W i2iGY22Yv9dPhgfwwHRouef+hVkzTILHGXqA/XSz2ZuBSLbBU8Ni40E2cVoOvA5vgCshtvuwvsLO Odaj1WHJzn8BAAD//wMAUEsDBBQABgAIAAAAIQDg9pAL4QAAAAoBAAAPAAAAZHJzL2Rvd25yZXYu eG1sTI/BTsMwEETvSPyDtUhcUOs0bVIIcSpUASriQmsuvbmxiSPidRS7bfj7Lic4rvZp5k25Gl3H TmYIrUcBs2kCzGDtdYuNgE/5MrkHFqJCrTqPRsCPCbCqrq9KVWh/xq057WLDKARDoQTYGPuC81Bb 41SY+t4g/b784FSkc2i4HtSZwl3H0yTJuVMtUoNVvVlbU3/vjk5A3LTyQ9rsbr2Zo3zfy/3z6+xN iNub8ekRWDRj/IPhV5/UoSKngz+iDqwTsMjTJaEClg+0iYB8vqAtByLTLANelfz/hOoCAAD//wMA UEsBAi0AFAAGAAgAAAAhALaDOJL+AAAA4QEAABMAAAAAAAAAAAAAAAAAAAAAAFtDb250ZW50X1R5 cGVzXS54bWxQSwECLQAUAAYACAAAACEAOP0h/9YAAACUAQAACwAAAAAAAAAAAAAAAAAvAQAAX3Jl bHMvLnJlbHNQSwECLQAUAAYACAAAACEAVM6dI5sCAACsBQAADgAAAAAAAAAAAAAAAAAuAgAAZHJz L2Uyb0RvYy54bWxQSwECLQAUAAYACAAAACEA4PaQC+EAAAAKAQAADwAAAAAAAAAAAAAAAAD1BAAA ZHJzL2Rvd25yZXYueG1sUEsFBgAAAAAEAAQA8wAAAAMGAAAAAA== ">
                      <v:stroke dashstyle="dash"/>
                      <v:textbox inset="1mm,1mm,1mm,1mm">
                        <w:txbxContent>
                          <w:p w:rsidRPr="00DF01A5" w:rsidR="00E71F23" w:rsidP="00E71F23" w:rsidRDefault="00E71F23" w14:paraId="2094FC41"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v:textbox>
                    </v:rect>
                  </w:pict>
                </mc:Fallback>
              </mc:AlternateContent>
            </w:r>
            <w:r>
              <w:rPr>
                <w:noProof/>
              </w:rPr>
              <mc:AlternateContent>
                <mc:Choice Requires="wps">
                  <w:drawing>
                    <wp:anchor distT="0" distB="0" distL="114300" distR="114300" simplePos="0" relativeHeight="251724800" behindDoc="0" locked="0" layoutInCell="1" allowOverlap="1" wp14:anchorId="70C0CB4F" wp14:editId="138E1047">
                      <wp:simplePos x="0" y="0"/>
                      <wp:positionH relativeFrom="column">
                        <wp:posOffset>1691640</wp:posOffset>
                      </wp:positionH>
                      <wp:positionV relativeFrom="paragraph">
                        <wp:posOffset>513080</wp:posOffset>
                      </wp:positionV>
                      <wp:extent cx="1092835" cy="295275"/>
                      <wp:effectExtent l="0" t="0" r="0" b="0"/>
                      <wp:wrapNone/>
                      <wp:docPr id="1392302564"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9B13127" w14:textId="77777777" w:rsidR="00E71F23" w:rsidRPr="00C36E5F" w:rsidRDefault="00E71F23" w:rsidP="00E71F23">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4C2CFAD">
                    <v:rect id="_x0000_s1722" style="position:absolute;margin-left:133.2pt;margin-top:40.4pt;width:86.05pt;height:23.25pt;z-index:251724800;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w14:anchorId="70C0CB4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9pTTiwIAAI4FAAAOAAAAZHJzL2Uyb0RvYy54bWysVM1u2zAMvg/YOwi6r3ZcpGuDOkXQosOA rivWDj0rspQYkEWNUmJnTz9Kdpy063YYdrFJivz4z8urrjFsq9DXYEs+Ock5U1ZCVdtVyb8/3X44 58wHYSthwKqS75TnV/P37y5bN1MFrMFUChmBWD9rXcnXIbhZlnm5Vo3wJ+CUpUcN2IhALK6yCkVL 6I3Jijw/y1rAyiFI5T1Jb/pHPk/4WisZvmrtVWCm5BRbSF9M32X8ZvNLMVuhcOtaDmGIf4iiEbUl pyPUjQiCbbD+DaqpJYIHHU4kNBloXUuVcqBsJvmrbB7XwqmUCxXHu7FM/v/Byvvto3tAKkPr/MwT GbPoNDbxT/GxLhVrNxZLdYFJEk7yi+L8dMqZpLfiYlp8nMZqZgdrhz58UtCwSJQcqRmpRmJ750Ov uleJzjyYurqtjUlMHAB1bZBtBbVuuZokU7NpvkDVyy6meZ4aSC7TvET1FMALJGNZW3KKrw/vkGai ws6o6M/Yb0qzuqLEiuRpROydCSmVDX0Qfi0q1Ysnf4whAUZkTRmN2APAy+T22H1JBv1oqtIAj8b5 3wLrjUeL5BlsGI2b2gK+BWAoq8Fzr08lPCpNJEO37Kg2JT8tzqNulC2h2j0gQ+hXyjt5W1Ob74QP DwJph2jb6C6Er/TRBqgFMFCcrQF/viWP+jTa9MpZSztZcv9jI1BxZj5bGvrTs9hxFo4ZPGaWx4zd NNdAszOhC+RkIskYg9mTGqF5pvOxiF7pSVhJvksuA+6Z69DfCjpAUi0WSY0W14lwZx+djOCx0nGM n7pngW6Y9UBbcg/7/RWzVyPf60ZLC4tNAF2nfTjUdegBLX0a6OFAxatyzCetwxmd/wIAAP//AwBQ SwMEFAAGAAgAAAAhAIVsWK3eAAAACgEAAA8AAABkcnMvZG93bnJldi54bWxMj8FOwzAQRO9I/IO1 SNyoTVpCFOJUCMQNkFJ64ebEbmJhr6PYTdO/ZznR42qfZt5U28U7Npsp2oAS7lcCmMEuaIu9hP3X 210BLCaFWrmARsLZRNjW11eVKnU4YWPmXeoZhWAslYQhpbHkPHaD8SquwmiQfocweZXonHquJ3Wi cO94JkTOvbJIDYMazctgup/d0Uto3FnFmdvDt2338+uH6D5D8y7l7c3y/AQsmSX9w/CnT+pQk1Mb jqgjcxKyPN8QKqEQNIGAzbp4ANYSmT2ugdcVv5xQ/wIAAP//AwBQSwECLQAUAAYACAAAACEAtoM4 kv4AAADhAQAAEwAAAAAAAAAAAAAAAAAAAAAAW0NvbnRlbnRfVHlwZXNdLnhtbFBLAQItABQABgAI AAAAIQA4/SH/1gAAAJQBAAALAAAAAAAAAAAAAAAAAC8BAABfcmVscy8ucmVsc1BLAQItABQABgAI AAAAIQCZ9pTTiwIAAI4FAAAOAAAAAAAAAAAAAAAAAC4CAABkcnMvZTJvRG9jLnhtbFBLAQItABQA BgAIAAAAIQCFbFit3gAAAAoBAAAPAAAAAAAAAAAAAAAAAOUEAABkcnMvZG93bnJldi54bWxQSwUG AAAAAAQABADzAAAA8AUAAAAA ">
                      <v:textbox inset="1mm,1mm,1mm,1mm">
                        <w:txbxContent>
                          <w:p w:rsidRPr="00C36E5F" w:rsidR="00E71F23" w:rsidP="00E71F23" w:rsidRDefault="00E71F23" w14:paraId="5857B8CD"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v:textbox>
                    </v:rect>
                  </w:pict>
                </mc:Fallback>
              </mc:AlternateContent>
            </w:r>
            <w:r>
              <w:rPr>
                <w:noProof/>
              </w:rPr>
              <mc:AlternateContent>
                <mc:Choice Requires="wps">
                  <w:drawing>
                    <wp:anchor distT="0" distB="0" distL="114300" distR="114300" simplePos="0" relativeHeight="251723776" behindDoc="0" locked="0" layoutInCell="1" allowOverlap="1" wp14:anchorId="7251F207" wp14:editId="55ED8181">
                      <wp:simplePos x="0" y="0"/>
                      <wp:positionH relativeFrom="column">
                        <wp:posOffset>658553</wp:posOffset>
                      </wp:positionH>
                      <wp:positionV relativeFrom="paragraph">
                        <wp:posOffset>154904</wp:posOffset>
                      </wp:positionV>
                      <wp:extent cx="5020927" cy="728217"/>
                      <wp:effectExtent l="0" t="0" r="0" b="0"/>
                      <wp:wrapNone/>
                      <wp:docPr id="141297045" name="Rettangolo 9"/>
                      <wp:cNvGraphicFramePr/>
                      <a:graphic xmlns:a="http://schemas.openxmlformats.org/drawingml/2006/main">
                        <a:graphicData uri="http://schemas.microsoft.com/office/word/2010/wordprocessingShape">
                          <wps:wsp>
                            <wps:cNvSpPr/>
                            <wps:spPr>
                              <a:xfrm>
                                <a:off x="0" y="0"/>
                                <a:ext cx="5020927" cy="728217"/>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6099435">
                    <v:rect id="Rettangolo 9" style="position:absolute;margin-left:51.85pt;margin-top:12.2pt;width:395.35pt;height:57.35pt;z-index:25172377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21DBAFC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aACHlAIAALMFAAAOAAAAZHJzL2Uyb0RvYy54bWysVE1v2zAMvQ/YfxB0X/2xZmmDOkXQosOA ri3WDj0rshQbkEVNUuJkv36U5Dhp1+0w7CKLIvlIPpO8uNx2imyEdS3oihYnOSVCc6hbvaro96eb D2eUOM90zRRoUdGdcPRy/v7dRW9mooQGVC0sQRDtZr2paOO9mWWZ443omDsBIzQqJdiOeRTtKqst 6xG9U1mZ55+yHmxtLHDhHL5eJyWdR3wpBff3Ujrhiaoo5ubjaeO5DGc2v2CzlWWmafmQBvuHLDrW agw6Ql0zz8jatr9BdS234ED6Ew5dBlK2XMQasJoif1XNY8OMiLUgOc6MNLn/B8vvNo/mwSINvXEz h9dQxVbaLnwxP7KNZO1GssTWE46Pk7zMz8spJRx10/KsLKaBzezgbazznwV0JFwqavFnRI7Y5tb5 ZLo3CcEcqLa+aZWKQmgAcaUs2TD8dctVEV3VuvsKdXo7n+R5/IEYMvZLMI8JvEBSmvQV/VhMJxHh hW50S4h+WwwlHFkhutIIe+An3vxOiZCo0t+EJG2NjJQpwMvMGedC+5S9a1gtUqjij8lHwIAskYoR ewB4GztxOdgHVxE7f3TO/5ZYch49YmTQfnTuWg32LQCFVQ2Rk/2epERNYGkJ9e7BEgtp7pzhNy32 wi1z/oFZHDQcSVwe/h4PqQD/Eww3ShqwP996D/bY/6ilpMfBraj7sWZWUKK+aJyM8+L0NEx6FE4n 0xIFe6xZHmv0ursCbLAC15Th8RrsvdpfpYXuGXfMIkRFFdMcY1eUe7sXrnxaKLiluFgsohlOt2H+ Vj8aHsADq6HXn7bPzJphIDyO0h3sh5zNXs1Fsg2eGhZrD7KNQ3PgdeAbN0Ps+mGLhdVzLEerw66d /wIAAP//AwBQSwMEFAAGAAgAAAAhAH5STzbdAAAACgEAAA8AAABkcnMvZG93bnJldi54bWxMj8FO wzAQRO9I/IO1SNyonaaCNsSpEAgJjhQkrm68xFHjtRW7bcrXsz3R247maXamXk9+EAccUx9IQzFT IJDaYHvqNHx9vt4tQaRsyJohEGo4YYJ1c31Vm8qGI33gYZM7wSGUKqPB5RwrKVPr0Js0CxGJvZ8w epNZjp20ozlyuB/kXKl76U1P/MGZiM8O291m7zV8v8e+c/K3fYtDKspY7E72RWl9ezM9PYLIOOV/ GM71uTo03Gkb9mSTGFir8oFRDfPFAgQDy9X52LJTrgqQTS0vJzR/AAAA//8DAFBLAQItABQABgAI AAAAIQC2gziS/gAAAOEBAAATAAAAAAAAAAAAAAAAAAAAAABbQ29udGVudF9UeXBlc10ueG1sUEsB Ai0AFAAGAAgAAAAhADj9If/WAAAAlAEAAAsAAAAAAAAAAAAAAAAALwEAAF9yZWxzLy5yZWxzUEsB Ai0AFAAGAAgAAAAhAMRoAIeUAgAAswUAAA4AAAAAAAAAAAAAAAAALgIAAGRycy9lMm9Eb2MueG1s UEsBAi0AFAAGAAgAAAAhAH5STzbdAAAACgEAAA8AAAAAAAAAAAAAAAAA7gQAAGRycy9kb3ducmV2 LnhtbFBLBQYAAAAABAAEAPMAAAD4BQAAAAA= "/>
                  </w:pict>
                </mc:Fallback>
              </mc:AlternateContent>
            </w:r>
          </w:p>
          <w:p w14:paraId="3D04B4F8" w14:textId="77777777" w:rsidR="00E71F23" w:rsidRDefault="00E71F23" w:rsidP="00E71F23">
            <w:pPr>
              <w:spacing w:after="0"/>
              <w:rPr>
                <w:rFonts w:ascii="Open Sans" w:hAnsi="Open Sans" w:cs="Open Sans"/>
                <w:sz w:val="20"/>
                <w:szCs w:val="20"/>
              </w:rPr>
            </w:pPr>
          </w:p>
          <w:p w14:paraId="789F6276" w14:textId="77777777" w:rsidR="00E71F23" w:rsidRDefault="00E71F23" w:rsidP="00E71F23">
            <w:pPr>
              <w:spacing w:after="0"/>
              <w:rPr>
                <w:rFonts w:ascii="Open Sans" w:hAnsi="Open Sans" w:cs="Open Sans"/>
                <w:sz w:val="20"/>
                <w:szCs w:val="20"/>
              </w:rPr>
            </w:pPr>
          </w:p>
          <w:p w14:paraId="159136F1" w14:textId="77777777" w:rsidR="00E71F23" w:rsidRDefault="00E71F23" w:rsidP="00E71F23">
            <w:pPr>
              <w:spacing w:after="0"/>
              <w:rPr>
                <w:rFonts w:ascii="Open Sans" w:hAnsi="Open Sans" w:cs="Open Sans"/>
                <w:sz w:val="20"/>
                <w:szCs w:val="20"/>
              </w:rPr>
            </w:pPr>
          </w:p>
          <w:p w14:paraId="377C2722" w14:textId="33A27A3A" w:rsidR="00E71F23" w:rsidRPr="00786ED5" w:rsidRDefault="00E71F23" w:rsidP="00E71F23">
            <w:pPr>
              <w:spacing w:after="0"/>
              <w:jc w:val="both"/>
              <w:rPr>
                <w:rFonts w:ascii="Open Sans" w:hAnsi="Open Sans" w:cs="Open Sans"/>
                <w:sz w:val="20"/>
                <w:szCs w:val="20"/>
              </w:rPr>
            </w:pPr>
          </w:p>
        </w:tc>
      </w:tr>
    </w:tbl>
    <w:p w14:paraId="783059E1" w14:textId="77777777" w:rsidR="00876F64" w:rsidRDefault="00876F64" w:rsidP="001D2091">
      <w:pPr>
        <w:spacing w:after="0"/>
        <w:rPr>
          <w:rFonts w:ascii="Open Sans" w:hAnsi="Open Sans" w:cs="Open Sans"/>
          <w:sz w:val="8"/>
          <w:szCs w:val="20"/>
        </w:rPr>
      </w:pPr>
    </w:p>
    <w:p w14:paraId="2A89F4B1" w14:textId="77777777" w:rsidR="0088181C" w:rsidRDefault="0088181C" w:rsidP="001D2091">
      <w:pPr>
        <w:spacing w:after="0"/>
        <w:rPr>
          <w:rFonts w:ascii="Open Sans" w:hAnsi="Open Sans" w:cs="Open Sans"/>
          <w:sz w:val="8"/>
          <w:szCs w:val="20"/>
        </w:rPr>
      </w:pPr>
    </w:p>
    <w:p w14:paraId="1C73867C" w14:textId="77777777" w:rsidR="0088181C" w:rsidRDefault="0088181C" w:rsidP="001D2091">
      <w:pPr>
        <w:spacing w:after="0"/>
        <w:rPr>
          <w:rFonts w:ascii="Open Sans" w:hAnsi="Open Sans" w:cs="Open Sans"/>
          <w:sz w:val="8"/>
          <w:szCs w:val="20"/>
        </w:rPr>
      </w:pPr>
    </w:p>
    <w:p w14:paraId="375CC6FF" w14:textId="77777777" w:rsidR="0088181C" w:rsidRDefault="0088181C" w:rsidP="001D2091">
      <w:pPr>
        <w:spacing w:after="0"/>
        <w:rPr>
          <w:rFonts w:ascii="Open Sans" w:hAnsi="Open Sans" w:cs="Open Sans"/>
          <w:sz w:val="8"/>
          <w:szCs w:val="20"/>
        </w:rPr>
      </w:pPr>
    </w:p>
    <w:p w14:paraId="3EC9DA3F" w14:textId="77777777" w:rsidR="0088181C" w:rsidRDefault="0088181C" w:rsidP="001D2091">
      <w:pPr>
        <w:spacing w:after="0"/>
        <w:rPr>
          <w:rFonts w:ascii="Open Sans" w:hAnsi="Open Sans" w:cs="Open Sans"/>
          <w:sz w:val="8"/>
          <w:szCs w:val="20"/>
        </w:rPr>
      </w:pPr>
    </w:p>
    <w:p w14:paraId="3880CAB1" w14:textId="77777777" w:rsidR="0088181C" w:rsidRDefault="0088181C" w:rsidP="001D2091">
      <w:pPr>
        <w:spacing w:after="0"/>
        <w:rPr>
          <w:rFonts w:ascii="Open Sans" w:hAnsi="Open Sans" w:cs="Open Sans"/>
          <w:sz w:val="8"/>
          <w:szCs w:val="20"/>
        </w:rPr>
      </w:pPr>
    </w:p>
    <w:p w14:paraId="79CC6624" w14:textId="77777777" w:rsidR="0088181C" w:rsidRDefault="0088181C" w:rsidP="001D2091">
      <w:pPr>
        <w:spacing w:after="0"/>
        <w:rPr>
          <w:rFonts w:ascii="Open Sans" w:hAnsi="Open Sans" w:cs="Open Sans"/>
          <w:sz w:val="8"/>
          <w:szCs w:val="20"/>
        </w:rPr>
      </w:pPr>
    </w:p>
    <w:p w14:paraId="4F96D701" w14:textId="77777777" w:rsidR="0088181C" w:rsidRDefault="0088181C" w:rsidP="001D2091">
      <w:pPr>
        <w:spacing w:after="0"/>
        <w:rPr>
          <w:rFonts w:ascii="Open Sans" w:hAnsi="Open Sans" w:cs="Open Sans"/>
          <w:sz w:val="8"/>
          <w:szCs w:val="20"/>
        </w:rPr>
      </w:pPr>
    </w:p>
    <w:p w14:paraId="219DF88E" w14:textId="77777777" w:rsidR="0088181C" w:rsidRDefault="0088181C" w:rsidP="001D2091">
      <w:pPr>
        <w:spacing w:after="0"/>
        <w:rPr>
          <w:rFonts w:ascii="Open Sans" w:hAnsi="Open Sans" w:cs="Open Sans"/>
          <w:sz w:val="8"/>
          <w:szCs w:val="20"/>
        </w:rPr>
      </w:pPr>
    </w:p>
    <w:p w14:paraId="0FEB716D" w14:textId="77777777" w:rsidR="0088181C" w:rsidRDefault="0088181C" w:rsidP="001D2091">
      <w:pPr>
        <w:spacing w:after="0"/>
        <w:rPr>
          <w:rFonts w:ascii="Open Sans" w:hAnsi="Open Sans" w:cs="Open Sans"/>
          <w:sz w:val="8"/>
          <w:szCs w:val="20"/>
        </w:rPr>
      </w:pPr>
    </w:p>
    <w:p w14:paraId="6606BF64" w14:textId="77777777" w:rsidR="0088181C" w:rsidRDefault="0088181C" w:rsidP="001D2091">
      <w:pPr>
        <w:spacing w:after="0"/>
        <w:rPr>
          <w:rFonts w:ascii="Open Sans" w:hAnsi="Open Sans" w:cs="Open Sans"/>
          <w:sz w:val="8"/>
          <w:szCs w:val="20"/>
        </w:rPr>
      </w:pPr>
    </w:p>
    <w:p w14:paraId="2F56C05E" w14:textId="77777777" w:rsidR="0088181C" w:rsidRDefault="0088181C" w:rsidP="001D2091">
      <w:pPr>
        <w:spacing w:after="0"/>
        <w:rPr>
          <w:rFonts w:ascii="Open Sans" w:hAnsi="Open Sans" w:cs="Open Sans"/>
          <w:sz w:val="8"/>
          <w:szCs w:val="20"/>
        </w:rPr>
      </w:pPr>
    </w:p>
    <w:p w14:paraId="6AFBE6F3" w14:textId="77777777" w:rsidR="0088181C" w:rsidRDefault="0088181C" w:rsidP="001D2091">
      <w:pPr>
        <w:spacing w:after="0"/>
        <w:rPr>
          <w:rFonts w:ascii="Open Sans" w:hAnsi="Open Sans" w:cs="Open Sans"/>
          <w:sz w:val="8"/>
          <w:szCs w:val="20"/>
        </w:rPr>
      </w:pPr>
    </w:p>
    <w:p w14:paraId="6261CF81" w14:textId="77777777" w:rsidR="0088181C" w:rsidRDefault="0088181C" w:rsidP="001D2091">
      <w:pPr>
        <w:spacing w:after="0"/>
        <w:rPr>
          <w:rFonts w:ascii="Open Sans" w:hAnsi="Open Sans" w:cs="Open Sans"/>
          <w:sz w:val="8"/>
          <w:szCs w:val="20"/>
        </w:rPr>
      </w:pPr>
    </w:p>
    <w:p w14:paraId="238A19B6" w14:textId="77777777" w:rsidR="0088181C" w:rsidRDefault="0088181C" w:rsidP="001D2091">
      <w:pPr>
        <w:spacing w:after="0"/>
        <w:rPr>
          <w:rFonts w:ascii="Open Sans" w:hAnsi="Open Sans" w:cs="Open Sans"/>
          <w:sz w:val="8"/>
          <w:szCs w:val="20"/>
        </w:rPr>
      </w:pPr>
    </w:p>
    <w:p w14:paraId="6AE08A9F" w14:textId="77777777" w:rsidR="0088181C" w:rsidRDefault="0088181C" w:rsidP="001D2091">
      <w:pPr>
        <w:spacing w:after="0"/>
        <w:rPr>
          <w:rFonts w:ascii="Open Sans" w:hAnsi="Open Sans" w:cs="Open Sans"/>
          <w:sz w:val="8"/>
          <w:szCs w:val="20"/>
        </w:rPr>
      </w:pPr>
    </w:p>
    <w:p w14:paraId="11DF9B6A" w14:textId="77777777" w:rsidR="0088181C" w:rsidRDefault="0088181C" w:rsidP="001D2091">
      <w:pPr>
        <w:spacing w:after="0"/>
        <w:rPr>
          <w:rFonts w:ascii="Open Sans" w:hAnsi="Open Sans" w:cs="Open Sans"/>
          <w:sz w:val="8"/>
          <w:szCs w:val="20"/>
        </w:rPr>
      </w:pPr>
    </w:p>
    <w:p w14:paraId="75818B6A" w14:textId="77777777" w:rsidR="0088181C" w:rsidRDefault="0088181C" w:rsidP="001D2091">
      <w:pPr>
        <w:spacing w:after="0"/>
        <w:rPr>
          <w:rFonts w:ascii="Open Sans" w:hAnsi="Open Sans" w:cs="Open Sans"/>
          <w:sz w:val="8"/>
          <w:szCs w:val="20"/>
        </w:rPr>
      </w:pPr>
    </w:p>
    <w:p w14:paraId="58764113" w14:textId="77777777" w:rsidR="0088181C" w:rsidRDefault="0088181C" w:rsidP="001D2091">
      <w:pPr>
        <w:spacing w:after="0"/>
        <w:rPr>
          <w:rFonts w:ascii="Open Sans" w:hAnsi="Open Sans" w:cs="Open Sans"/>
          <w:sz w:val="8"/>
          <w:szCs w:val="20"/>
        </w:rPr>
      </w:pPr>
    </w:p>
    <w:p w14:paraId="073B90E5" w14:textId="77777777" w:rsidR="0088181C" w:rsidRDefault="0088181C" w:rsidP="001D2091">
      <w:pPr>
        <w:spacing w:after="0"/>
        <w:rPr>
          <w:rFonts w:ascii="Open Sans" w:hAnsi="Open Sans" w:cs="Open Sans"/>
          <w:sz w:val="8"/>
          <w:szCs w:val="20"/>
        </w:rPr>
      </w:pPr>
    </w:p>
    <w:p w14:paraId="0EEF3E63" w14:textId="77777777" w:rsidR="0088181C" w:rsidRDefault="0088181C" w:rsidP="001D2091">
      <w:pPr>
        <w:spacing w:after="0"/>
        <w:rPr>
          <w:rFonts w:ascii="Open Sans" w:hAnsi="Open Sans" w:cs="Open Sans"/>
          <w:sz w:val="8"/>
          <w:szCs w:val="20"/>
        </w:rPr>
      </w:pPr>
    </w:p>
    <w:p w14:paraId="2A342FA4" w14:textId="77777777" w:rsidR="0088181C" w:rsidRDefault="0088181C" w:rsidP="001D2091">
      <w:pPr>
        <w:spacing w:after="0"/>
        <w:rPr>
          <w:rFonts w:ascii="Open Sans" w:hAnsi="Open Sans" w:cs="Open Sans"/>
          <w:sz w:val="8"/>
          <w:szCs w:val="20"/>
        </w:rPr>
      </w:pPr>
    </w:p>
    <w:p w14:paraId="40A93961" w14:textId="77777777" w:rsidR="0088181C" w:rsidRDefault="0088181C" w:rsidP="001D2091">
      <w:pPr>
        <w:spacing w:after="0"/>
        <w:rPr>
          <w:rFonts w:ascii="Open Sans" w:hAnsi="Open Sans" w:cs="Open Sans"/>
          <w:sz w:val="8"/>
          <w:szCs w:val="20"/>
        </w:rPr>
      </w:pPr>
    </w:p>
    <w:p w14:paraId="3FC72784" w14:textId="77777777" w:rsidR="0088181C" w:rsidRDefault="0088181C" w:rsidP="001D2091">
      <w:pPr>
        <w:spacing w:after="0"/>
        <w:rPr>
          <w:rFonts w:ascii="Open Sans" w:hAnsi="Open Sans" w:cs="Open Sans"/>
          <w:sz w:val="8"/>
          <w:szCs w:val="20"/>
        </w:rPr>
      </w:pPr>
    </w:p>
    <w:p w14:paraId="00F7C63A" w14:textId="77777777" w:rsidR="0088181C" w:rsidRDefault="0088181C" w:rsidP="001D2091">
      <w:pPr>
        <w:spacing w:after="0"/>
        <w:rPr>
          <w:rFonts w:ascii="Open Sans" w:hAnsi="Open Sans" w:cs="Open Sans"/>
          <w:sz w:val="8"/>
          <w:szCs w:val="20"/>
        </w:rPr>
      </w:pPr>
    </w:p>
    <w:p w14:paraId="064CCF7F" w14:textId="77777777" w:rsidR="0088181C" w:rsidRDefault="0088181C" w:rsidP="001D2091">
      <w:pPr>
        <w:spacing w:after="0"/>
        <w:rPr>
          <w:rFonts w:ascii="Open Sans" w:hAnsi="Open Sans" w:cs="Open Sans"/>
          <w:sz w:val="8"/>
          <w:szCs w:val="20"/>
        </w:rPr>
      </w:pPr>
    </w:p>
    <w:p w14:paraId="43AB8D6A" w14:textId="77777777" w:rsidR="0088181C" w:rsidRDefault="0088181C" w:rsidP="001D2091">
      <w:pPr>
        <w:spacing w:after="0"/>
        <w:rPr>
          <w:rFonts w:ascii="Open Sans" w:hAnsi="Open Sans" w:cs="Open Sans"/>
          <w:sz w:val="8"/>
          <w:szCs w:val="20"/>
        </w:rPr>
      </w:pPr>
    </w:p>
    <w:p w14:paraId="33BEAEB2" w14:textId="77777777" w:rsidR="0088181C" w:rsidRDefault="0088181C" w:rsidP="001D2091">
      <w:pPr>
        <w:spacing w:after="0"/>
        <w:rPr>
          <w:rFonts w:ascii="Open Sans" w:hAnsi="Open Sans" w:cs="Open Sans"/>
          <w:sz w:val="8"/>
          <w:szCs w:val="20"/>
        </w:rPr>
      </w:pPr>
    </w:p>
    <w:p w14:paraId="0DE8C56C" w14:textId="77777777" w:rsidR="0088181C" w:rsidRDefault="0088181C" w:rsidP="001D2091">
      <w:pPr>
        <w:spacing w:after="0"/>
        <w:rPr>
          <w:rFonts w:ascii="Open Sans" w:hAnsi="Open Sans" w:cs="Open Sans"/>
          <w:sz w:val="8"/>
          <w:szCs w:val="20"/>
        </w:rPr>
      </w:pPr>
    </w:p>
    <w:p w14:paraId="7C82F483" w14:textId="77777777" w:rsidR="0088181C" w:rsidRDefault="0088181C" w:rsidP="001D2091">
      <w:pPr>
        <w:spacing w:after="0"/>
        <w:rPr>
          <w:rFonts w:ascii="Open Sans" w:hAnsi="Open Sans" w:cs="Open Sans"/>
          <w:sz w:val="8"/>
          <w:szCs w:val="20"/>
        </w:rPr>
      </w:pPr>
    </w:p>
    <w:p w14:paraId="4B150C2A" w14:textId="77777777" w:rsidR="0088181C" w:rsidRDefault="0088181C" w:rsidP="001D2091">
      <w:pPr>
        <w:spacing w:after="0"/>
        <w:rPr>
          <w:rFonts w:ascii="Open Sans" w:hAnsi="Open Sans" w:cs="Open Sans"/>
          <w:sz w:val="8"/>
          <w:szCs w:val="20"/>
        </w:rPr>
      </w:pPr>
    </w:p>
    <w:p w14:paraId="3B413E1B" w14:textId="77777777" w:rsidR="0088181C" w:rsidRDefault="0088181C" w:rsidP="001D2091">
      <w:pPr>
        <w:spacing w:after="0"/>
        <w:rPr>
          <w:rFonts w:ascii="Open Sans" w:hAnsi="Open Sans" w:cs="Open Sans"/>
          <w:sz w:val="8"/>
          <w:szCs w:val="20"/>
        </w:rPr>
      </w:pPr>
    </w:p>
    <w:p w14:paraId="65383D16" w14:textId="77777777" w:rsidR="0088181C" w:rsidRDefault="0088181C" w:rsidP="001D2091">
      <w:pPr>
        <w:spacing w:after="0"/>
        <w:rPr>
          <w:rFonts w:ascii="Open Sans" w:hAnsi="Open Sans" w:cs="Open Sans"/>
          <w:sz w:val="8"/>
          <w:szCs w:val="20"/>
        </w:rPr>
      </w:pPr>
    </w:p>
    <w:p w14:paraId="588ABE19" w14:textId="77777777" w:rsidR="0088181C" w:rsidRDefault="0088181C" w:rsidP="001D2091">
      <w:pPr>
        <w:spacing w:after="0"/>
        <w:rPr>
          <w:rFonts w:ascii="Open Sans" w:hAnsi="Open Sans" w:cs="Open Sans"/>
          <w:sz w:val="8"/>
          <w:szCs w:val="20"/>
        </w:rPr>
      </w:pPr>
    </w:p>
    <w:p w14:paraId="1F5AEE9C" w14:textId="77777777" w:rsidR="0088181C" w:rsidRDefault="0088181C" w:rsidP="001D2091">
      <w:pPr>
        <w:spacing w:after="0"/>
        <w:rPr>
          <w:rFonts w:ascii="Open Sans" w:hAnsi="Open Sans" w:cs="Open Sans"/>
          <w:sz w:val="8"/>
          <w:szCs w:val="20"/>
        </w:rPr>
      </w:pPr>
    </w:p>
    <w:p w14:paraId="28A1B30B" w14:textId="77777777" w:rsidR="0088181C" w:rsidRDefault="0088181C" w:rsidP="001D2091">
      <w:pPr>
        <w:spacing w:after="0"/>
        <w:rPr>
          <w:rFonts w:ascii="Open Sans" w:hAnsi="Open Sans" w:cs="Open Sans"/>
          <w:sz w:val="8"/>
          <w:szCs w:val="20"/>
        </w:rPr>
      </w:pPr>
    </w:p>
    <w:p w14:paraId="6631CD6B" w14:textId="77777777" w:rsidR="0088181C" w:rsidRDefault="0088181C" w:rsidP="001D2091">
      <w:pPr>
        <w:spacing w:after="0"/>
        <w:rPr>
          <w:rFonts w:ascii="Open Sans" w:hAnsi="Open Sans" w:cs="Open Sans"/>
          <w:sz w:val="8"/>
          <w:szCs w:val="20"/>
        </w:rPr>
      </w:pPr>
    </w:p>
    <w:p w14:paraId="376DAFB2" w14:textId="77777777" w:rsidR="0088181C" w:rsidRDefault="0088181C" w:rsidP="001D2091">
      <w:pPr>
        <w:spacing w:after="0"/>
        <w:rPr>
          <w:rFonts w:ascii="Open Sans" w:hAnsi="Open Sans" w:cs="Open Sans"/>
          <w:sz w:val="8"/>
          <w:szCs w:val="20"/>
        </w:rPr>
      </w:pPr>
    </w:p>
    <w:p w14:paraId="71ED6F24" w14:textId="77777777" w:rsidR="0088181C" w:rsidRDefault="0088181C" w:rsidP="001D2091">
      <w:pPr>
        <w:spacing w:after="0"/>
        <w:rPr>
          <w:rFonts w:ascii="Open Sans" w:hAnsi="Open Sans" w:cs="Open Sans"/>
          <w:sz w:val="8"/>
          <w:szCs w:val="20"/>
        </w:rPr>
      </w:pPr>
    </w:p>
    <w:tbl>
      <w:tblPr>
        <w:tblStyle w:val="Grigliatabella"/>
        <w:tblpPr w:leftFromText="141" w:rightFromText="141" w:vertAnchor="text" w:horzAnchor="margin" w:tblpY="-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35732F" w:rsidRPr="00511A4C" w14:paraId="28AF56A2" w14:textId="77777777" w:rsidTr="00F524DB">
        <w:tc>
          <w:tcPr>
            <w:tcW w:w="11057" w:type="dxa"/>
            <w:shd w:val="clear" w:color="auto" w:fill="C00000"/>
          </w:tcPr>
          <w:p w14:paraId="0D0C373A" w14:textId="3E074901" w:rsidR="0035732F" w:rsidRPr="00511A4C" w:rsidRDefault="0035732F" w:rsidP="0035732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CHECK: DOCUMENTAZIONE E REGISTRAZIONI</w:t>
            </w:r>
          </w:p>
        </w:tc>
      </w:tr>
      <w:tr w:rsidR="0035732F" w:rsidRPr="00511A4C" w14:paraId="5F905061" w14:textId="77777777" w:rsidTr="00F524DB">
        <w:trPr>
          <w:trHeight w:val="12472"/>
        </w:trPr>
        <w:tc>
          <w:tcPr>
            <w:tcW w:w="11057" w:type="dxa"/>
          </w:tcPr>
          <w:p w14:paraId="699B3EEB" w14:textId="77777777" w:rsidR="0035732F" w:rsidRDefault="0035732F" w:rsidP="0035732F">
            <w:pPr>
              <w:spacing w:after="0"/>
              <w:rPr>
                <w:rFonts w:ascii="Open Sans" w:hAnsi="Open Sans" w:cs="Open Sans"/>
                <w:sz w:val="20"/>
                <w:szCs w:val="20"/>
              </w:rPr>
            </w:pPr>
            <w:r>
              <w:rPr>
                <w:rFonts w:ascii="Open Sans" w:hAnsi="Open Sans" w:cs="Open Sans"/>
                <w:noProof/>
                <w:sz w:val="8"/>
                <w:szCs w:val="20"/>
              </w:rPr>
              <w:lastRenderedPageBreak/>
              <mc:AlternateContent>
                <mc:Choice Requires="wpg">
                  <w:drawing>
                    <wp:anchor distT="0" distB="0" distL="114300" distR="114300" simplePos="0" relativeHeight="251736064" behindDoc="0" locked="0" layoutInCell="1" allowOverlap="1" wp14:anchorId="3E6870AE" wp14:editId="43693A98">
                      <wp:simplePos x="0" y="0"/>
                      <wp:positionH relativeFrom="column">
                        <wp:posOffset>260110</wp:posOffset>
                      </wp:positionH>
                      <wp:positionV relativeFrom="paragraph">
                        <wp:posOffset>137651</wp:posOffset>
                      </wp:positionV>
                      <wp:extent cx="6310012" cy="7537038"/>
                      <wp:effectExtent l="19050" t="19050" r="14605" b="26035"/>
                      <wp:wrapNone/>
                      <wp:docPr id="508024302" name="Gruppo 8"/>
                      <wp:cNvGraphicFramePr/>
                      <a:graphic xmlns:a="http://schemas.openxmlformats.org/drawingml/2006/main">
                        <a:graphicData uri="http://schemas.microsoft.com/office/word/2010/wordprocessingGroup">
                          <wpg:wgp>
                            <wpg:cNvGrpSpPr/>
                            <wpg:grpSpPr>
                              <a:xfrm>
                                <a:off x="0" y="0"/>
                                <a:ext cx="6310012" cy="7537038"/>
                                <a:chOff x="0" y="0"/>
                                <a:chExt cx="6310012" cy="7537038"/>
                              </a:xfrm>
                            </wpg:grpSpPr>
                            <wps:wsp>
                              <wps:cNvPr id="317303140" name="Rettangolo 1"/>
                              <wps:cNvSpPr/>
                              <wps:spPr>
                                <a:xfrm>
                                  <a:off x="2287545" y="1208388"/>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895D8A9" w14:textId="77777777" w:rsidR="0035732F" w:rsidRPr="005048CE" w:rsidRDefault="0035732F" w:rsidP="0088181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PROC-920 Audit interni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128434107" name="Rettangolo 1"/>
                              <wps:cNvSpPr/>
                              <wps:spPr>
                                <a:xfrm>
                                  <a:off x="244561" y="311956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B4A633D" w14:textId="2C56ED3C" w:rsidR="0035732F" w:rsidRPr="00F66683"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MOD-910-B Performance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58772569" name="Rettangolo 1"/>
                              <wps:cNvSpPr/>
                              <wps:spPr>
                                <a:xfrm>
                                  <a:off x="244561" y="1216626"/>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F5323AC" w14:textId="77777777" w:rsidR="0035732F" w:rsidRPr="008142EC" w:rsidRDefault="0035732F" w:rsidP="0088181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PROC-910 Monitoraggio, misurazione e analisi</w:t>
                                    </w:r>
                                  </w:p>
                                  <w:p w14:paraId="438C5A05" w14:textId="77777777" w:rsidR="0035732F" w:rsidRPr="005048CE" w:rsidRDefault="0035732F" w:rsidP="0088181C">
                                    <w:pPr>
                                      <w:spacing w:after="0"/>
                                      <w:jc w:val="center"/>
                                      <w:rPr>
                                        <w:rFonts w:ascii="Open Sans" w:hAnsi="Open Sans" w:cs="Open Sans"/>
                                        <w:b/>
                                        <w:bC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32439917" name="Rettangolo 1"/>
                              <wps:cNvSpPr/>
                              <wps:spPr>
                                <a:xfrm>
                                  <a:off x="4157534" y="5434399"/>
                                  <a:ext cx="1155700" cy="34861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351481B" w14:textId="77777777" w:rsidR="0035732F" w:rsidRPr="00D057C4" w:rsidRDefault="0035732F" w:rsidP="0088181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PROC-930 Riesame di direzione</w:t>
                                    </w:r>
                                  </w:p>
                                  <w:p w14:paraId="20480F99" w14:textId="77777777" w:rsidR="0035732F" w:rsidRPr="005048CE" w:rsidRDefault="0035732F" w:rsidP="0088181C">
                                    <w:pPr>
                                      <w:spacing w:after="0"/>
                                      <w:jc w:val="center"/>
                                      <w:rPr>
                                        <w:rFonts w:ascii="Open Sans" w:hAnsi="Open Sans" w:cs="Open Sans"/>
                                        <w:b/>
                                        <w:bC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58188201" name="Rettangolo 1"/>
                              <wps:cNvSpPr/>
                              <wps:spPr>
                                <a:xfrm>
                                  <a:off x="244561" y="1801512"/>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007B935F" w14:textId="1677D803" w:rsidR="0035732F" w:rsidRPr="008A2901"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MOD-910-A Piano di monitoraggio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21942293" name="Rettangolo 1"/>
                              <wps:cNvSpPr/>
                              <wps:spPr>
                                <a:xfrm>
                                  <a:off x="2295783" y="1801512"/>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CBB1CD1" w14:textId="7B60869F" w:rsidR="0035732F" w:rsidRPr="008A2901"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MOD-920-A Programma di audit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81802969" name="Rettangolo 1"/>
                              <wps:cNvSpPr/>
                              <wps:spPr>
                                <a:xfrm>
                                  <a:off x="2295783" y="2460539"/>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F05FD95" w14:textId="0C423F8B" w:rsidR="0035732F" w:rsidRPr="008A2901"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MOD-920-B Piano di audit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77716991" name="Rettangolo 1"/>
                              <wps:cNvSpPr/>
                              <wps:spPr>
                                <a:xfrm>
                                  <a:off x="2295783" y="3111329"/>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29627C" w14:textId="7D299F02" w:rsidR="0035732F" w:rsidRPr="008A2901"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MOD-920-C Rapporto di audit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42317088" name="Rettangolo 1"/>
                              <wps:cNvSpPr/>
                              <wps:spPr>
                                <a:xfrm>
                                  <a:off x="3729166" y="311956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2B85D2F2" w14:textId="4C52C300" w:rsidR="0035732F" w:rsidRPr="008A2901"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MOD-920-D Registro degli auditor interni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30159387" name="Rettangolo 1"/>
                              <wps:cNvSpPr/>
                              <wps:spPr>
                                <a:xfrm>
                                  <a:off x="5154312" y="3119566"/>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74C63C1" w14:textId="101436E5" w:rsidR="0035732F" w:rsidRPr="00F66683"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MOD-920-E Monitoraggio auditing</w:t>
                                    </w:r>
                                  </w:p>
                                  <w:p w14:paraId="789BE243" w14:textId="77777777" w:rsidR="0035732F" w:rsidRPr="00F66683" w:rsidRDefault="0035732F" w:rsidP="0088181C">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76084130" name="Rettangolo 1"/>
                              <wps:cNvSpPr/>
                              <wps:spPr>
                                <a:xfrm>
                                  <a:off x="3729166" y="2460539"/>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5A20A01" w14:textId="46FA3D39" w:rsidR="0035732F" w:rsidRPr="00F66683" w:rsidRDefault="0035732F" w:rsidP="0088181C">
                                    <w:pPr>
                                      <w:spacing w:after="0"/>
                                      <w:jc w:val="center"/>
                                      <w:rPr>
                                        <w:rFonts w:ascii="Open Sans" w:hAnsi="Open Sans" w:cs="Open Sans"/>
                                        <w:color w:val="000000" w:themeColor="text1"/>
                                        <w:sz w:val="10"/>
                                        <w:szCs w:val="10"/>
                                      </w:rPr>
                                    </w:pPr>
                                    <w:r>
                                      <w:rPr>
                                        <w:rFonts w:ascii="Open Sans" w:hAnsi="Open Sans" w:cs="Open Sans"/>
                                        <w:color w:val="000000" w:themeColor="text1"/>
                                        <w:sz w:val="10"/>
                                        <w:szCs w:val="10"/>
                                      </w:rPr>
                                      <w:t xml:space="preserve">CHECK–01 </w:t>
                                    </w:r>
                                    <w:r>
                                      <w:rPr>
                                        <w:rFonts w:ascii="Open Sans" w:hAnsi="Open Sans" w:cs="Open Sans"/>
                                        <w:color w:val="000000" w:themeColor="text1"/>
                                        <w:sz w:val="10"/>
                                        <w:szCs w:val="10"/>
                                      </w:rPr>
                                      <w:br/>
                                      <w:t>Conformità ai requisiti 27001:2024</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55701660" name="Rettangolo 1"/>
                              <wps:cNvSpPr/>
                              <wps:spPr>
                                <a:xfrm>
                                  <a:off x="4157534" y="6027523"/>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DE2B3AA" w14:textId="3F6C4AB1" w:rsidR="0035732F" w:rsidRPr="00D057C4"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MOD-930-A Convocazione riesame di direzione</w:t>
                                    </w:r>
                                  </w:p>
                                  <w:p w14:paraId="1D133A61" w14:textId="77777777" w:rsidR="0035732F" w:rsidRPr="00D057C4" w:rsidRDefault="0035732F" w:rsidP="0088181C">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9184128" name="Rettangolo 1"/>
                              <wps:cNvSpPr/>
                              <wps:spPr>
                                <a:xfrm>
                                  <a:off x="4157534" y="6686550"/>
                                  <a:ext cx="1155700" cy="34861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4ECAC704" w14:textId="30EE7B1D" w:rsidR="0035732F" w:rsidRPr="00D057C4" w:rsidRDefault="0035732F" w:rsidP="0088181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MOD-930-B Verbale del riesame di direzione</w:t>
                                    </w:r>
                                  </w:p>
                                  <w:p w14:paraId="5441D166" w14:textId="77777777" w:rsidR="0035732F" w:rsidRPr="00D057C4" w:rsidRDefault="0035732F" w:rsidP="0088181C">
                                    <w:pPr>
                                      <w:spacing w:after="0"/>
                                      <w:jc w:val="center"/>
                                      <w:rPr>
                                        <w:rFonts w:ascii="Open Sans" w:hAnsi="Open Sans" w:cs="Open Sans"/>
                                        <w:color w:val="000000" w:themeColor="text1"/>
                                        <w:sz w:val="14"/>
                                        <w:szCs w:val="14"/>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23585250" name="Connettore 2 1"/>
                              <wps:cNvCnPr/>
                              <wps:spPr>
                                <a:xfrm>
                                  <a:off x="817606" y="1595566"/>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61435949" name="Connettore 2 1"/>
                              <wps:cNvCnPr/>
                              <wps:spPr>
                                <a:xfrm>
                                  <a:off x="817606" y="2180453"/>
                                  <a:ext cx="0" cy="82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3259350" name="Connettore 2 1"/>
                              <wps:cNvCnPr/>
                              <wps:spPr>
                                <a:xfrm>
                                  <a:off x="2877065" y="1595566"/>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57148184" name="Connettore 2 1"/>
                              <wps:cNvCnPr/>
                              <wps:spPr>
                                <a:xfrm>
                                  <a:off x="2868827" y="2221642"/>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97781924" name="Connettore 2 1"/>
                              <wps:cNvCnPr/>
                              <wps:spPr>
                                <a:xfrm>
                                  <a:off x="2868827" y="2888907"/>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3473167" name="Connettore 2 1"/>
                              <wps:cNvCnPr/>
                              <wps:spPr>
                                <a:xfrm>
                                  <a:off x="3490269" y="3294620"/>
                                  <a:ext cx="144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89700608" name="Connettore 2 1"/>
                              <wps:cNvCnPr/>
                              <wps:spPr>
                                <a:xfrm flipV="1">
                                  <a:off x="3490269" y="2652069"/>
                                  <a:ext cx="15557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72702601" name="Connettore 2 1"/>
                              <wps:cNvCnPr/>
                              <wps:spPr>
                                <a:xfrm>
                                  <a:off x="4730579" y="5821577"/>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95611" name="Connettore 2 1"/>
                              <wps:cNvCnPr/>
                              <wps:spPr>
                                <a:xfrm>
                                  <a:off x="4738816" y="6447653"/>
                                  <a:ext cx="0" cy="17145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8078346" name="Rettangolo 1"/>
                              <wps:cNvSpPr/>
                              <wps:spPr>
                                <a:xfrm>
                                  <a:off x="5146075" y="2460539"/>
                                  <a:ext cx="1155700" cy="385445"/>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008CEE1" w14:textId="57F345E2" w:rsidR="0035732F" w:rsidRPr="00F66683" w:rsidRDefault="0035732F" w:rsidP="0088181C">
                                    <w:pPr>
                                      <w:spacing w:after="0"/>
                                      <w:jc w:val="center"/>
                                      <w:rPr>
                                        <w:rFonts w:ascii="Open Sans" w:hAnsi="Open Sans" w:cs="Open Sans"/>
                                        <w:color w:val="000000" w:themeColor="text1"/>
                                        <w:sz w:val="10"/>
                                        <w:szCs w:val="10"/>
                                      </w:rPr>
                                    </w:pPr>
                                    <w:r>
                                      <w:rPr>
                                        <w:rFonts w:ascii="Open Sans" w:hAnsi="Open Sans" w:cs="Open Sans"/>
                                        <w:b/>
                                        <w:bCs/>
                                        <w:color w:val="000000" w:themeColor="text1"/>
                                        <w:sz w:val="10"/>
                                        <w:szCs w:val="10"/>
                                      </w:rPr>
                                      <w:t xml:space="preserve">CHECK–02 </w:t>
                                    </w:r>
                                    <w:r>
                                      <w:rPr>
                                        <w:rFonts w:ascii="Open Sans" w:hAnsi="Open Sans" w:cs="Open Sans"/>
                                        <w:b/>
                                        <w:bCs/>
                                        <w:color w:val="000000" w:themeColor="text1"/>
                                        <w:sz w:val="10"/>
                                        <w:szCs w:val="10"/>
                                      </w:rPr>
                                      <w:br/>
                                      <w:t>Applicazione dei controlli</w:t>
                                    </w:r>
                                  </w:p>
                                  <w:p w14:paraId="7CF56EC4" w14:textId="19EBF4EC" w:rsidR="0035732F" w:rsidRPr="00F66683" w:rsidRDefault="0035732F" w:rsidP="0088181C">
                                    <w:pPr>
                                      <w:spacing w:after="0"/>
                                      <w:jc w:val="center"/>
                                      <w:rPr>
                                        <w:rFonts w:ascii="Open Sans" w:hAnsi="Open Sans" w:cs="Open Sans"/>
                                        <w:color w:val="000000" w:themeColor="text1"/>
                                        <w:sz w:val="10"/>
                                        <w:szCs w:val="10"/>
                                      </w:rPr>
                                    </w:pPr>
                                    <w:r>
                                      <w:rPr>
                                        <w:rFonts w:ascii="Open Sans" w:hAnsi="Open Sans" w:cs="Open Sans"/>
                                        <w:b/>
                                        <w:bCs/>
                                        <w:color w:val="000000" w:themeColor="text1"/>
                                        <w:sz w:val="10"/>
                                        <w:szCs w:val="10"/>
                                      </w:rPr>
                                      <w:t xml:space="preserve"> (Annex A, 27001:2024)</w:t>
                                    </w:r>
                                  </w:p>
                                  <w:p w14:paraId="6EA75E05" w14:textId="77777777" w:rsidR="0035732F" w:rsidRPr="00F66683" w:rsidRDefault="0035732F" w:rsidP="0088181C">
                                    <w:pPr>
                                      <w:spacing w:after="0"/>
                                      <w:jc w:val="center"/>
                                      <w:rPr>
                                        <w:rFonts w:ascii="Open Sans" w:hAnsi="Open Sans" w:cs="Open Sans"/>
                                        <w:color w:val="000000" w:themeColor="text1"/>
                                        <w:sz w:val="10"/>
                                        <w:szCs w:val="10"/>
                                      </w:rPr>
                                    </w:pP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7209091" name="Connettore diritto 7"/>
                              <wps:cNvCnPr/>
                              <wps:spPr>
                                <a:xfrm>
                                  <a:off x="812970" y="3523116"/>
                                  <a:ext cx="976892" cy="904848"/>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69882271" name="Connettore diritto 7"/>
                              <wps:cNvCnPr/>
                              <wps:spPr>
                                <a:xfrm>
                                  <a:off x="1851866" y="6884258"/>
                                  <a:ext cx="0" cy="20955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29501920" name="Rettangolo 1"/>
                              <wps:cNvSpPr/>
                              <wps:spPr>
                                <a:xfrm>
                                  <a:off x="1139078" y="7189058"/>
                                  <a:ext cx="1428750" cy="34798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B83B4C7" w14:textId="77777777" w:rsidR="0035732F" w:rsidRPr="005048CE" w:rsidRDefault="0035732F" w:rsidP="0088181C">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PROC-1010 Non conformità e azioni correttive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94880906" name="Rombo 2"/>
                              <wps:cNvSpPr/>
                              <wps:spPr>
                                <a:xfrm>
                                  <a:off x="976896" y="5107460"/>
                                  <a:ext cx="1752600" cy="96964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6DAA55" w14:textId="77777777" w:rsidR="0035732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SCOSTAMENTO?</w:t>
                                    </w:r>
                                  </w:p>
                                  <w:p w14:paraId="3C2C7378" w14:textId="77777777" w:rsidR="0035732F" w:rsidRPr="00C36E5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NON CONFORMITA’?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54355803" name="Rettangolo con angoli arrotondati 1"/>
                              <wps:cNvSpPr/>
                              <wps:spPr>
                                <a:xfrm>
                                  <a:off x="1715727" y="6587696"/>
                                  <a:ext cx="262255" cy="226060"/>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39FB84F" w14:textId="77777777" w:rsidR="0035732F" w:rsidRPr="005D63B8" w:rsidRDefault="0035732F" w:rsidP="0088181C">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5308389" name="Connettore 2 1"/>
                              <wps:cNvCnPr/>
                              <wps:spPr>
                                <a:xfrm>
                                  <a:off x="1852166" y="4618853"/>
                                  <a:ext cx="0" cy="46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52787188" name="Connettore 2 1"/>
                              <wps:cNvCnPr/>
                              <wps:spPr>
                                <a:xfrm flipH="1">
                                  <a:off x="1852166" y="6142853"/>
                                  <a:ext cx="0" cy="34417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81034617" name="Rombo 2"/>
                              <wps:cNvSpPr/>
                              <wps:spPr>
                                <a:xfrm>
                                  <a:off x="0" y="0"/>
                                  <a:ext cx="1628775" cy="96964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871BA7" w14:textId="77777777" w:rsidR="0035732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MISURIAMO </w:t>
                                    </w:r>
                                  </w:p>
                                  <w:p w14:paraId="1F3C84F4" w14:textId="77777777" w:rsidR="0035732F" w:rsidRPr="00C36E5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I RISULTATI RISPETTO ALLO SCOPO?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80921229" name="Rombo 2"/>
                              <wps:cNvSpPr/>
                              <wps:spPr>
                                <a:xfrm>
                                  <a:off x="2042984" y="0"/>
                                  <a:ext cx="1628775" cy="96964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899E31" w14:textId="77777777" w:rsidR="0035732F" w:rsidRPr="00C36E5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VERIFICHIAMO LA CONFORMITA’?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16064743" name="Ovale 3"/>
                              <wps:cNvSpPr/>
                              <wps:spPr>
                                <a:xfrm>
                                  <a:off x="1789867" y="4437620"/>
                                  <a:ext cx="125092" cy="121917"/>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9008652" name="Connettore diritto 7"/>
                              <wps:cNvCnPr/>
                              <wps:spPr>
                                <a:xfrm flipH="1">
                                  <a:off x="1977976" y="3569433"/>
                                  <a:ext cx="848616" cy="868056"/>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97916935" name="Connettore diritto 7"/>
                              <wps:cNvCnPr/>
                              <wps:spPr>
                                <a:xfrm flipV="1">
                                  <a:off x="2729488" y="5601826"/>
                                  <a:ext cx="571817" cy="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979394057" name="Rettangolo con angoli arrotondati 1"/>
                              <wps:cNvSpPr/>
                              <wps:spPr>
                                <a:xfrm>
                                  <a:off x="3366702" y="5475588"/>
                                  <a:ext cx="262255" cy="226060"/>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25733E" w14:textId="77777777" w:rsidR="0035732F" w:rsidRPr="005D63B8" w:rsidRDefault="0035732F" w:rsidP="0088181C">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09889470" name="Connettore diritto 7"/>
                              <wps:cNvCnPr/>
                              <wps:spPr>
                                <a:xfrm>
                                  <a:off x="3762118" y="5592977"/>
                                  <a:ext cx="247650" cy="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48851924" name="Connettore 2 1"/>
                              <wps:cNvCnPr/>
                              <wps:spPr>
                                <a:xfrm>
                                  <a:off x="4956604" y="3286383"/>
                                  <a:ext cx="144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50580149" name="Connettore 2 1"/>
                              <wps:cNvCnPr/>
                              <wps:spPr>
                                <a:xfrm>
                                  <a:off x="4931891" y="2652069"/>
                                  <a:ext cx="144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51243931" name="Rombo 2"/>
                              <wps:cNvSpPr/>
                              <wps:spPr>
                                <a:xfrm>
                                  <a:off x="3929449" y="4275438"/>
                                  <a:ext cx="1628775" cy="96964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374B1" w14:textId="77777777" w:rsidR="0035732F" w:rsidRPr="00C36E5F" w:rsidRDefault="0035732F" w:rsidP="0088181C">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ESAMINIAMO IL FUNZIONAMENTO DEL SISTEMA?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544E146">
                    <v:group id="Gruppo 8" style="position:absolute;margin-left:20.5pt;margin-top:10.85pt;width:496.85pt;height:593.45pt;z-index:251736064" coordsize="63100,75370" o:spid="_x0000_s1723" w14:anchorId="3E6870A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RJdMiQsAAHKWAAAOAAAAZHJzL2Uyb0RvYy54bWzsXWtv28oR/V6g/4Hg98bcFx9ClIsguUkL pDdBkvZ+pklKYkGRLEnHTn99z+6S1MOSI1uKDSvzJaEsPlezhzNn5sy+/O1mWTjfsqbNq3Lqshee 62RlUqV5OZ+6//r67m+h67RdXKZxUZXZ1P2ete5vr/76l5fX9STj1aIq0qxxcJKynVzXU3fRdfXk 4qJNFtkybl9UdVbiy1nVLOMOH5v5RdrE1zj7srjgnudfXFdNWjdVkrUt/vrWfum+MuefzbKk+zib tVnnFFMX99aZfxvz76X+9+LVy3gyb+J6kSf9bcQPuItlnJe46Hiqt3EXO1dNfutUyzxpqraadS+S anlRzWZ5kplnwNMwb+tp3jfVVW2eZT65ntfjMGFot8bpwadN/vj2vqm/1J8ajMR1PcdYmE/6WW5m zVL/j7t0bsyQfR+HLLvpnAR/9AXzPMZdJ8F3gRKBJ0I7qMkCI3/ruGTx+w+OvBgufLFxO9c1DKRd jUF73Bh8WcR1Zoa2nWAMPjVOnk5dwQLhCSZhKWW8hLl+zjoY77wqKofpx9J3gd3H8WonLYZux2Bx HgZKKtfBsDDuhSLsh2UYOMaUCjxcSA+ckKHPlL7A+PTxpG7a7n1WLR29MXUb2LIxsfjbh7azuw67 6BtoqyJP3+VFYT7o+ZO9KRrnWwzLv5wzc2hxtfxnldq/RcrD5e15zHTTu5sb2DhTUTrXUzdS3N6e HgD7yGar+15k+npF+TmbYQhhEdxcaTyjvVicJFnZ2ZtoF3Ga2T+zvfdgTqjPPMMTjefuT7D5cMO5 7aP0++tDMzP/x4O9u27MHjweYa5cld148DIvq2bXCQo8VX9luz+GcG1o9GZ3c3ljzYtHgxFdVul3 GF1TWURq6+Rdjp/5Q9x2n+IGEATLAKx2H/HPrKjwE1T9lussquZ/u/6u98eswLeucw1Im7rtf6/i JnOd4h8l5ovw9S/udOsfmvUPl+sfyqvlmwq2wwDgdWI2cXDTFcPmrKmWfwJ9X+ur4qu4THDtqZt0 zfDhTWehFvidZK9fm92Ae3XcfSi/1Ik+uR5pbcZfb/6Mm7q39Q6z5I9qmKPxZMvk7b76yLJ6fdVV s9zMBz3Wdlz73wB4YafsTwcOzngohWRecDxySKl8DLqGBcYi5fvaZmDNPW4+Q+AYfuO3cbuwEz/F Vj9tinKYMQZJ1+YOwYp+Hcx+DCvC4PjK/AlWzgRWlAqDgCs/OiWqMM58nz9/VNFvXYMWhBsrT+9e 7ogYfVpyR87KHZGCSxFF7HhvRDKFqE4ad0TBw8FZn707QsChHbKtCO1+wMEpjjnLOEaokIUhqKiT OhyhxxQ4IgpjiB0ZfDZLHGn3bcWOCEGocpaowj3OIsl5JI6HFR6pIMR5NK9KuDLyk8S67mdd4b7i 1UP0yNmxrhGcFY9Hp6BH1mCFS99T4vmHOcS66vQvEFIPRM+i2hTVaZI5wmTECFbODlYYD4KA+eBP TuquIJvDhM0AUjZnVyp1SOQaduLXTRILQ80TrpwfrniSo8LEQynIseUlIuARsjiUJdZYQcUno39z J70SUBh0nvSKAL8aifD4bI9iyPHoaj4qPiFYObT4xBQ2krtydu6KH/heKBmKi07prRC7QqWyAxtz p7dCpbLOWXorvq57R+xyPKys16b4Hg8UNwlEIleIXNHuSLsrxwxpB+WCzrECHwnmiMFd4ceTKxu4 4ocArF4nRiX4t+vGiLQ1wjFJpbTn6a4wj6MoDvK30V95U5UlZIFVkzl8QxX4puxVlINEblAyjhLK kCGmsqwtGBt1S9uDa2g5IAuYtJizXw7Ydk2czxeduZsEd2OlVFtKKa0ftBSpVvGBfFbWN7hDK9jd DIK2DR3gIovT38vU6b7X0EWWEPNCZDZ1l1kKeVkG7a/eMhV+XZwXqz3jpqmud++KhztQ/HOA7m+3 YPAAzd9jCwZX47tX2WOr8TGYpqbl8VRssE4mhcKbdAj5T2PrHGUaUm05572thzxc6VAHxfGga+3l gGTrw1tW20TPTJqqhnVxLNl6k+5S0Q8yUh0TrKTegELBwZqfBNch9g48v1d7E7ATsBvl+G1668mA HUWzTKJaDkIe29jgCGDnoQ+JAJJN8FQ4h5hQbpX2kxczkg8bWSTyYjQE/3QtPouiIAhZxE9u7GEY RlD4Gy934ALI2MnYYdVPhuxanRkI5o/J/yOQXcjI47qaWqf/eSR9vk18SWlaiOgg1XxF8anpeUPI /ijI7ocRWiYhK/1QL8aZFXn976HtTN/Xat3qua+4hxmwAfHo1AQRtKVmyOpX6Wuy+kexemA7D4DL K1HuERCPd4WnAgvxKuRQ95M/M8Rpd/YRIWN/FGOXATpesVF4cZylhyGzZLsvZeDvISCJbN+qoSZL fxRL9/3Qg5JZwkKP7DWpGBSL2kHRhMyPxYuhQoc57eHsd96fvtektkmdBaCWcT9HvGg5O23o1Prp rFo/MckC7kXeSry49g5N8yZH5toZlSDIhxySteaIuywroKBgwkt1Iz6KAgRmfQvgyJOhNBXh+9Gl yJE81hOcktUb3W0pgXevBB7aIiIPwYNdzuLDDJ2FioW9qg45DsnVVtPmnuzF/OprwsjI19tMU5Z6 o3n9vZqy78lSR2hM4SGXAcs70kuE+BzJC1Bn8BIDhkTGtnEzqXuW9yYOUjkKf0B2Pb2XqJ1Y7cNQ R/K1Zu/36uQnqefWedYtRpEMQ/iBq/CyWl5Wzti48aBVDIxnZykUhd7miC03PT8U0YCX7CEDfXj8 HwWWaR4vqzK9y/vbqDrcalKp1zGwgevGXnaNgodXN+ItfmAhIrXZ2t9mSz5pmy0YoV3YABt2UQNs 2AUNsEGLGdynNA4MkUDrcW9Xu76kKrHSA1ZEyR1d2tthNsddvlEH/QVEOmbp6sV8qw4anKtCUsP4 Ij56nAM5NoGF+5yrPuXGATEWePZ721gop0w/b6yQogPMedp7TXH6H9eZLQssrIEFUZzBsTEBqCHC hopTfdQGtuxAIL3Pg1dSIZTa7jy8GTX87CVY7BvqqYgvQim7rtcJQiOsriT0ukqnqFVH4K8XRTB4 JH10QN6TK5Lg7MdFk6hYfSik2MLIzQlNwoz7LPm2mwaQigchgvbjCl/+PvxefeHLutVD+MH3Wb2Q 4JSHVyZZ/TCKZPU/eTU+hipeDwnStWUsHhDD4pU7VCuudQbwtWSjdzApcNVO76/bcBEp+D5ceYpc KLmEp3MJQXhhJT70WB3I8gfgBUeXxkgLZQg1aC3PO9bylGMSnVDjea/diW5Eni8DpEJ62PgIjihz xszIQVQ5nJUo1CoMwIaUIritnUALgaFKAkvw6cW5LJW9x6POCtSqt3cWShBRZbi73RHmAWWMjy39 PyAz9xRYEjHIegb6XIKYxQdLofffWBq9/4ao9PtQ6SKIPA8thFAedUt4e48iFSNcuRW/Q+eIDJ2B HIFqGGkXUFpFOajE8nUFtJZrQbTrKePo7mfRqTBrN5RQYdZ9CrNQHRWgOTlaK5zA5rfFWhyNz5HY NjavIIkJtxeyhdAdXXYOEmuRuZO5H8/NwthFJCGqGqz9M5pDmQxphcqSEyRLhfB96L+sycsAidmt qkRKlvae9Jo/TCUdZdXs6gN6gA+6WpHRVnJTshRClK/POsZlzEOxdCR1Gf8xfqgufRhk0whxGevf xAp1qttKUq41d7jeAc0C6E1Mb+Lj38QcjqE6Ud8XCRmq71kWWKDjkcCao6BrVrGVjpmHykfKjVJT gMdu1RgqFPB77CStGmUkIAiAjgY8we4OGGTsQztx6uilWWvtEj5mX1IsHy8FrHTwXj4/ILEn4KNI PV80Q4/VAqTYiqMYFQUUU3eo3jKVsL9wUcCTrj8y0vEjFY+Ns6tmB4zMJ9fz2mRx5k1cL/LkbdzF 658N2EwyXi2qIs2aV/8HAAD//wMAUEsDBBQABgAIAAAAIQDjwwEw4QAAAAsBAAAPAAAAZHJzL2Rv d25yZXYueG1sTI/BbsIwEETvlfoP1lbqrdgOlKIQByHU9oQqFSpV3Ey8JBGxHcUmCX/f5VRus5rR 7JtsNdqG9diF2jsFciKAoSu8qV2p4Gf/8bIAFqJ2RjfeoYIrBljljw+ZTo0f3Df2u1gyKnEh1Qqq GNuU81BUaHWY+BYdeSffWR3p7EpuOj1QuW14IsScW107+lDpFjcVFufdxSr4HPSwnsr3fns+ba6H /evX71aiUs9P43oJLOIY/8Nwwyd0yInp6C/OBNYomEmaEhUk8g3YzRfTGakjqUQs5sDzjN9vyP8A AAD//wMAUEsBAi0AFAAGAAgAAAAhALaDOJL+AAAA4QEAABMAAAAAAAAAAAAAAAAAAAAAAFtDb250 ZW50X1R5cGVzXS54bWxQSwECLQAUAAYACAAAACEAOP0h/9YAAACUAQAACwAAAAAAAAAAAAAAAAAv AQAAX3JlbHMvLnJlbHNQSwECLQAUAAYACAAAACEAS0SXTIkLAABylgAADgAAAAAAAAAAAAAAAAAu AgAAZHJzL2Uyb0RvYy54bWxQSwECLQAUAAYACAAAACEA48MBMOEAAAALAQAADwAAAAAAAAAAAAAA AADjDQAAZHJzL2Rvd25yZXYueG1sUEsFBgAAAAAEAAQA8wAAAPEOAAAAAA== ">
                      <v:rect id="_x0000_s1724" style="position:absolute;left:22875;top:12083;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5/Z+ayAAAAOIAAAAPAAAAZHJzL2Rvd25yZXYueG1sRI9Pa8Iw GMbvg32H8A52m0lXmaMzytgQdtBBnRdvr81rG9a8KU2s9dubg+Dx4fnHb74cXSsG6oP1rCGbKBDE lTeWaw27v9XLO4gQkQ22nknDhQIsF48PcyyMP3NJwzbWIo1wKFBDE2NXSBmqhhyGie+Ik3f0vcOY ZF9L0+M5jbtWvir1Jh1aTg8NdvTVUPW/PTkNZXvBMEh73NvDbvjeqOrXl2utn5/Gzw8QkcZ4D9/a P0ZDns1ylWfTBJGQEg7IxRUAAP//AwBQSwECLQAUAAYACAAAACEA2+H2y+4AAACFAQAAEwAAAAAA AAAAAAAAAAAAAAAAW0NvbnRlbnRfVHlwZXNdLnhtbFBLAQItABQABgAIAAAAIQBa9CxbvwAAABUB AAALAAAAAAAAAAAAAAAAAB8BAABfcmVscy8ucmVsc1BLAQItABQABgAIAAAAIQC5/Z+ayAAAAOIA AAAPAAAAAAAAAAAAAAAAAAcCAABkcnMvZG93bnJldi54bWxQSwUGAAAAAAMAAwC3AAAA/AIAAAAA ">
                        <v:textbox inset="1mm,1mm,1mm,1mm">
                          <w:txbxContent>
                            <w:p w:rsidRPr="005048CE" w:rsidR="0035732F" w:rsidP="0088181C" w:rsidRDefault="0035732F" w14:paraId="49A232B2"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PROC-920 Audit interni</w:t>
                              </w:r>
                            </w:p>
                          </w:txbxContent>
                        </v:textbox>
                      </v:rect>
                      <v:rect id="_x0000_s1725" style="position:absolute;left:2445;top:3119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NsdoywAAAOMAAAAPAAAAZHJzL2Rvd25yZXYueG1sRI9PawIx FMTvBb9DeIXearKrtbIaRUoFoaeqPXh7bN7+sZuXJUl120/fFAoeh5n5DbNcD7YTF/KhdawhGysQ xKUzLdcajoft4xxEiMgGO8ek4ZsCrFejuyUWxl35nS77WIsE4VCghibGvpAylA1ZDGPXEyevct5i TNLX0ni8JrjtZK7UTFpsOS002NNLQ+Xn/stqOHn1+lHV4W37FM9VJ2c/k2x31vrhftgsQEQa4i38 394ZDXmWz6eTaaae4e9T+gNy9QsAAP//AwBQSwECLQAUAAYACAAAACEA2+H2y+4AAACFAQAAEwAA AAAAAAAAAAAAAAAAAAAAW0NvbnRlbnRfVHlwZXNdLnhtbFBLAQItABQABgAIAAAAIQBa9CxbvwAA ABUBAAALAAAAAAAAAAAAAAAAAB8BAABfcmVscy8ucmVsc1BLAQItABQABgAIAAAAIQBBNsdoywAA AOMAAAAPAAAAAAAAAAAAAAAAAAcCAABkcnMvZG93bnJldi54bWxQSwUGAAAAAAMAAwC3AAAA/wIA AAAA ">
                        <v:stroke dashstyle="dash"/>
                        <v:textbox inset="1mm,1mm,1mm,1mm">
                          <w:txbxContent>
                            <w:p w:rsidRPr="00F66683" w:rsidR="0035732F" w:rsidP="0088181C" w:rsidRDefault="0035732F" w14:paraId="50C2835C" w14:textId="2C56ED3C">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MOD-910-B Performance</w:t>
                              </w:r>
                            </w:p>
                          </w:txbxContent>
                        </v:textbox>
                      </v:rect>
                      <v:rect id="_x0000_s1726" style="position:absolute;left:2445;top:12166;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1zfjSygAAAOIAAAAPAAAAZHJzL2Rvd25yZXYueG1sRI9Pa8JA FMTvBb/D8oTe6kYh/omuIi2FHmoh6sXbM/tMFrNvQ3Yb47fvCgWPw8z8hllteluLjlpvHCsYjxIQ xIXThksFx8Pn2xyED8gaa8ek4E4eNuvBywoz7W6cU7cPpYgQ9hkqqEJoMil9UZFFP3INcfQurrUY omxLqVu8Rbit5SRJptKi4bhQYUPvFRXX/a9VkNd39J00l5M5H7uPXVL8uPxbqddhv12CCNSHZ/i/ /aUVpOl8Npuk0wU8LsU7INd/AAAA//8DAFBLAQItABQABgAIAAAAIQDb4fbL7gAAAIUBAAATAAAA AAAAAAAAAAAAAAAAAABbQ29udGVudF9UeXBlc10ueG1sUEsBAi0AFAAGAAgAAAAhAFr0LFu/AAAA FQEAAAsAAAAAAAAAAAAAAAAAHwEAAF9yZWxzLy5yZWxzUEsBAi0AFAAGAAgAAAAhAHXN+NLKAAAA 4gAAAA8AAAAAAAAAAAAAAAAABwIAAGRycy9kb3ducmV2LnhtbFBLBQYAAAAAAwADALcAAAD+AgAA AAA= ">
                        <v:textbox inset="1mm,1mm,1mm,1mm">
                          <w:txbxContent>
                            <w:p w:rsidRPr="008142EC" w:rsidR="0035732F" w:rsidP="0088181C" w:rsidRDefault="0035732F" w14:paraId="0BA71A15"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PROC-910 Monitoraggio, misurazione e analisi</w:t>
                              </w:r>
                            </w:p>
                            <w:p w:rsidRPr="005048CE" w:rsidR="0035732F" w:rsidP="0088181C" w:rsidRDefault="0035732F" w14:paraId="54CD245A" w14:textId="77777777">
                              <w:pPr>
                                <w:spacing w:after="0"/>
                                <w:jc w:val="center"/>
                                <w:rPr>
                                  <w:rFonts w:ascii="Open Sans" w:hAnsi="Open Sans" w:cs="Open Sans"/>
                                  <w:b/>
                                  <w:bCs/>
                                  <w:color w:val="000000" w:themeColor="text1"/>
                                  <w:sz w:val="14"/>
                                  <w:szCs w:val="14"/>
                                </w:rPr>
                              </w:pPr>
                            </w:p>
                          </w:txbxContent>
                        </v:textbox>
                      </v:rect>
                      <v:rect id="_x0000_s1727" style="position:absolute;left:41575;top:54343;width:11557;height:3487;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zS7fygAAAOIAAAAPAAAAZHJzL2Rvd25yZXYueG1sRI9Pa8JA FMTvBb/D8gRvdeMfWo2uIorQQ1uIevH2zD6TxezbkF1j/PbdQqHHYWZ+wyzXna1ES403jhWMhgkI 4txpw4WC03H/OgPhA7LGyjEpeJKH9ar3ssRUuwdn1B5CISKEfYoKyhDqVEqfl2TRD11NHL2rayyG KJtC6gYfEW4rOU6SN2nRcFwosaZtSfntcLcKsuqJvpXmejaXU7v7SvJvl30qNeh3mwWIQF34D/+1 P7SC6WQ8nczno3f4vRTvgFz9AAAA//8DAFBLAQItABQABgAIAAAAIQDb4fbL7gAAAIUBAAATAAAA AAAAAAAAAAAAAAAAAABbQ29udGVudF9UeXBlc10ueG1sUEsBAi0AFAAGAAgAAAAhAFr0LFu/AAAA FQEAAAsAAAAAAAAAAAAAAAAAHwEAAF9yZWxzLy5yZWxzUEsBAi0AFAAGAAgAAAAhADnNLt/KAAAA 4gAAAA8AAAAAAAAAAAAAAAAABwIAAGRycy9kb3ducmV2LnhtbFBLBQYAAAAAAwADALcAAAD+AgAA AAA= ">
                        <v:textbox inset="1mm,1mm,1mm,1mm">
                          <w:txbxContent>
                            <w:p w:rsidRPr="00D057C4" w:rsidR="0035732F" w:rsidP="0088181C" w:rsidRDefault="0035732F" w14:paraId="3AE26491"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PROC-930 Riesame di direzione</w:t>
                              </w:r>
                            </w:p>
                            <w:p w:rsidRPr="005048CE" w:rsidR="0035732F" w:rsidP="0088181C" w:rsidRDefault="0035732F" w14:paraId="1231BE67" w14:textId="77777777">
                              <w:pPr>
                                <w:spacing w:after="0"/>
                                <w:jc w:val="center"/>
                                <w:rPr>
                                  <w:rFonts w:ascii="Open Sans" w:hAnsi="Open Sans" w:cs="Open Sans"/>
                                  <w:b/>
                                  <w:bCs/>
                                  <w:color w:val="000000" w:themeColor="text1"/>
                                  <w:sz w:val="14"/>
                                  <w:szCs w:val="14"/>
                                </w:rPr>
                              </w:pPr>
                            </w:p>
                          </w:txbxContent>
                        </v:textbox>
                      </v:rect>
                      <v:rect id="_x0000_s1728" style="position:absolute;left:2445;top:1801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Ask4ygAAAOIAAAAPAAAAZHJzL2Rvd25yZXYueG1sRI/NawIx FMTvBf+H8Aq91WQVZdkapUgFwVP9OHh7bN5+2M3LkqS69a9vCgWPw8z8hlmsBtuJK/nQOtaQjRUI 4tKZlmsNx8PmNQcRIrLBzjFp+KEAq+XoaYGFcTf+pOs+1iJBOBSooYmxL6QMZUMWw9j1xMmrnLcY k/S1NB5vCW47OVFqLi22nBYa7GndUPm1/7Yazl59nKo67DazeKk6Ob9Ps+1F65fn4f0NRKQhPsL/ 7a3RMJ3lWZ5PVAZ/l9IdkMtfAAAA//8DAFBLAQItABQABgAIAAAAIQDb4fbL7gAAAIUBAAATAAAA AAAAAAAAAAAAAAAAAABbQ29udGVudF9UeXBlc10ueG1sUEsBAi0AFAAGAAgAAAAhAFr0LFu/AAAA FQEAAAsAAAAAAAAAAAAAAAAAHwEAAF9yZWxzLy5yZWxzUEsBAi0AFAAGAAgAAAAhAJsCyTjKAAAA 4gAAAA8AAAAAAAAAAAAAAAAABwIAAGRycy9kb3ducmV2LnhtbFBLBQYAAAAAAwADALcAAAD+AgAA AAA= ">
                        <v:stroke dashstyle="dash"/>
                        <v:textbox inset="1mm,1mm,1mm,1mm">
                          <w:txbxContent>
                            <w:p w:rsidRPr="008A2901" w:rsidR="0035732F" w:rsidP="0088181C" w:rsidRDefault="0035732F" w14:paraId="76E4BFA8" w14:textId="1677D803">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MOD-910-A Piano di monitoraggio</w:t>
                              </w:r>
                            </w:p>
                          </w:txbxContent>
                        </v:textbox>
                      </v:rect>
                      <v:rect id="_x0000_s1729" style="position:absolute;left:22957;top:1801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juzAywAAAOMAAAAPAAAAZHJzL2Rvd25yZXYueG1sRI9PSwMx FMTvQr9DeAVvNtlUi12bllIsFDxZ9eDtsXn7p25eliS2q5/eCILHYWZ+w6w2o+vFmULsPBsoZgoE ceVtx42B15f9zT2ImJAt9p7JwBdF2KwnVyssrb/wM52PqREZwrFEA21KQyllrFpyGGd+IM5e7YPD lGVopA14yXDXS63UQjrsOC+0ONCuperj+OkMvAf1+FY38Wl/l051Lxff8+JwMuZ6Om4fQCQa03/4 r32wBrTSxfJW6+Ucfj/lPyDXPwAAAP//AwBQSwECLQAUAAYACAAAACEA2+H2y+4AAACFAQAAEwAA AAAAAAAAAAAAAAAAAAAAW0NvbnRlbnRfVHlwZXNdLnhtbFBLAQItABQABgAIAAAAIQBa9CxbvwAA ABUBAAALAAAAAAAAAAAAAAAAAB8BAABfcmVscy8ucmVsc1BLAQItABQABgAIAAAAIQAzjuzAywAA AOMAAAAPAAAAAAAAAAAAAAAAAAcCAABkcnMvZG93bnJldi54bWxQSwUGAAAAAAMAAwC3AAAA/wIA AAAA ">
                        <v:stroke dashstyle="dash"/>
                        <v:textbox inset="1mm,1mm,1mm,1mm">
                          <w:txbxContent>
                            <w:p w:rsidRPr="008A2901" w:rsidR="0035732F" w:rsidP="0088181C" w:rsidRDefault="0035732F" w14:paraId="4F3884B6" w14:textId="7B60869F">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MOD-920-A Programma di audit</w:t>
                              </w:r>
                            </w:p>
                          </w:txbxContent>
                        </v:textbox>
                      </v:rect>
                      <v:rect id="_x0000_s1730" style="position:absolute;left:22957;top:2460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93o88ygAAAOIAAAAPAAAAZHJzL2Rvd25yZXYueG1sRI/NSwMx FMTvgv9DeII3m2yly+7atIhYKHiyHwdvj83bj7p5WZLYrv71jSB4HGbmN8xyPdlBnMmH3rGGbKZA ENfO9NxqOOw3DwWIEJENDo5JwzcFWK9ub5ZYGXfhdzrvYisShEOFGroYx0rKUHdkMczcSJy8xnmL MUnfSuPxkuB2kHOlcmmx57TQ4UgvHdWfuy+r4cOr12PThrfNIp6aQeY/j9n2pPX93fT8BCLSFP/D f+2t0VAWWaHmZV7C76V0B+TqCgAA//8DAFBLAQItABQABgAIAAAAIQDb4fbL7gAAAIUBAAATAAAA AAAAAAAAAAAAAAAAAABbQ29udGVudF9UeXBlc10ueG1sUEsBAi0AFAAGAAgAAAAhAFr0LFu/AAAA FQEAAAsAAAAAAAAAAAAAAAAAHwEAAF9yZWxzLy5yZWxzUEsBAi0AFAAGAAgAAAAhAD3ejzzKAAAA 4gAAAA8AAAAAAAAAAAAAAAAABwIAAGRycy9kb3ducmV2LnhtbFBLBQYAAAAAAwADALcAAAD+AgAA AAA= ">
                        <v:stroke dashstyle="dash"/>
                        <v:textbox inset="1mm,1mm,1mm,1mm">
                          <w:txbxContent>
                            <w:p w:rsidRPr="008A2901" w:rsidR="0035732F" w:rsidP="0088181C" w:rsidRDefault="0035732F" w14:paraId="145F9632" w14:textId="0C423F8B">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MOD-920-B Piano di audit</w:t>
                              </w:r>
                            </w:p>
                          </w:txbxContent>
                        </v:textbox>
                      </v:rect>
                      <v:rect id="_x0000_s1731" style="position:absolute;left:22957;top:31113;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rshTyAAAAOMAAAAPAAAAZHJzL2Rvd25yZXYueG1sRE9LawIx EL4L/Q9hCt40u4q7ujVKKQpCT7XtwduwmX3YzWRJoq799U2h0ON871lvB9OJKznfWlaQThMQxKXV LdcKPt73kyUIH5A1dpZJwZ08bDcPozUW2t74ja7HUIsYwr5ABU0IfSGlLxsy6Ke2J45cZZ3BEE9X S+3wFsNNJ2dJkkmDLceGBnt6aaj8Ol6MgpNLdp9V7V/3i3CuOpl9z9PDWanx4/D8BCLQEP7Ff+6D jvNneZ6n2WqVwu9PEQC5+QEAAP//AwBQSwECLQAUAAYACAAAACEA2+H2y+4AAACFAQAAEwAAAAAA AAAAAAAAAAAAAAAAW0NvbnRlbnRfVHlwZXNdLnhtbFBLAQItABQABgAIAAAAIQBa9CxbvwAAABUB AAALAAAAAAAAAAAAAAAAAB8BAABfcmVscy8ucmVsc1BLAQItABQABgAIAAAAIQDyrshTyAAAAOMA AAAPAAAAAAAAAAAAAAAAAAcCAABkcnMvZG93bnJldi54bWxQSwUGAAAAAAMAAwC3AAAA/AIAAAAA ">
                        <v:stroke dashstyle="dash"/>
                        <v:textbox inset="1mm,1mm,1mm,1mm">
                          <w:txbxContent>
                            <w:p w:rsidRPr="008A2901" w:rsidR="0035732F" w:rsidP="0088181C" w:rsidRDefault="0035732F" w14:paraId="3750B94D" w14:textId="7D299F02">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MOD-920-C Rapporto di audit</w:t>
                              </w:r>
                            </w:p>
                          </w:txbxContent>
                        </v:textbox>
                      </v:rect>
                      <v:rect id="_x0000_s1732" style="position:absolute;left:37291;top:3119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3zD6ywAAAOMAAAAPAAAAZHJzL2Rvd25yZXYueG1sRI/NTgMx DITvSLxDZCRuNNkWSrVtWiFEpUqcKHDozdp4f8rGWSWhXXh6fEDq0Z7xzOfVZvS9OlFMXWALxcSA Iq6C67ix8PG+vVuAShnZYR+YLPxQgs36+mqFpQtnfqPTPjdKQjiVaKHNeSi1TlVLHtMkDMSi1SF6 zDLGRruIZwn3vZ4aM9ceO5aGFgd6bqn62n97C4doXj7rJr1uH/Kx7vX8d1bsjtbe3oxPS1CZxnwx /1/vnOCb++mseDQLgZafZAF6/QcAAP//AwBQSwECLQAUAAYACAAAACEA2+H2y+4AAACFAQAAEwAA AAAAAAAAAAAAAAAAAAAAW0NvbnRlbnRfVHlwZXNdLnhtbFBLAQItABQABgAIAAAAIQBa9CxbvwAA ABUBAAALAAAAAAAAAAAAAAAAAB8BAABfcmVscy8ucmVsc1BLAQItABQABgAIAAAAIQBD3zD6ywAA AOMAAAAPAAAAAAAAAAAAAAAAAAcCAABkcnMvZG93bnJldi54bWxQSwUGAAAAAAMAAwC3AAAA/wIA AAAA ">
                        <v:stroke dashstyle="dash"/>
                        <v:textbox inset="1mm,1mm,1mm,1mm">
                          <w:txbxContent>
                            <w:p w:rsidRPr="008A2901" w:rsidR="0035732F" w:rsidP="0088181C" w:rsidRDefault="0035732F" w14:paraId="01396B96" w14:textId="4C52C300">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MOD-920-D Registro degli auditor interni</w:t>
                              </w:r>
                            </w:p>
                          </w:txbxContent>
                        </v:textbox>
                      </v:rect>
                      <v:rect id="_x0000_s1733" style="position:absolute;left:51543;top:3119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IkqNPywAAAOIAAAAPAAAAZHJzL2Rvd25yZXYueG1sRI9PawIx FMTvBb9DeEJvNVkXrW6NIlJB6Km2PXh7bN7+sZuXJUl120/fFAoeh5n5DbPaDLYTF/KhdawhmygQ xKUzLdca3t/2DwsQISIb7ByThm8KsFmP7lZYGHflV7ocYy0ShEOBGpoY+0LKUDZkMUxcT5y8ynmL MUlfS+PxmuC2k1Ol5tJiy2mhwZ52DZWfxy+r4eTV80dVh5f9LJ6rTs5/8uxw1vp+PGyfQEQa4i38 3z4YDdNcZbNlvniEv0vpDsj1LwAAAP//AwBQSwECLQAUAAYACAAAACEA2+H2y+4AAACFAQAAEwAA AAAAAAAAAAAAAAAAAAAAW0NvbnRlbnRfVHlwZXNdLnhtbFBLAQItABQABgAIAAAAIQBa9CxbvwAA ABUBAAALAAAAAAAAAAAAAAAAAB8BAABfcmVscy8ucmVsc1BLAQItABQABgAIAAAAIQCIkqNPywAA AOIAAAAPAAAAAAAAAAAAAAAAAAcCAABkcnMvZG93bnJldi54bWxQSwUGAAAAAAMAAwC3AAAA/wIA AAAA ">
                        <v:stroke dashstyle="dash"/>
                        <v:textbox inset="1mm,1mm,1mm,1mm">
                          <w:txbxContent>
                            <w:p w:rsidRPr="00F66683" w:rsidR="0035732F" w:rsidP="0088181C" w:rsidRDefault="0035732F" w14:paraId="2716442C" w14:textId="101436E5">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MOD-920-E Monitoraggio auditing</w:t>
                              </w:r>
                            </w:p>
                            <w:p w:rsidRPr="00F66683" w:rsidR="0035732F" w:rsidP="0088181C" w:rsidRDefault="0035732F" w14:paraId="36FEB5B0" w14:textId="77777777">
                              <w:pPr>
                                <w:spacing w:after="0"/>
                                <w:jc w:val="center"/>
                                <w:rPr>
                                  <w:rFonts w:ascii="Open Sans" w:hAnsi="Open Sans" w:cs="Open Sans"/>
                                  <w:color w:val="000000" w:themeColor="text1"/>
                                  <w:sz w:val="14"/>
                                  <w:szCs w:val="14"/>
                                </w:rPr>
                              </w:pPr>
                            </w:p>
                          </w:txbxContent>
                        </v:textbox>
                      </v:rect>
                      <v:rect id="_x0000_s1734" style="position:absolute;left:37291;top:2460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oYfmyQAAAOIAAAAPAAAAZHJzL2Rvd25yZXYueG1sRI/LagIx FIb3hb5DOIXuajK1HWU0SpEKgqtaXbg7TM5cdHIyJFGnffpmIXT589/45svBduJKPrSONWQjBYK4 dKblWsP+e/0yBREissHOMWn4oQDLxePDHAvjbvxF112sRRrhUKCGJsa+kDKUDVkMI9cTJ69y3mJM 0tfSeLylcdvJV6VyabHl9NBgT6uGyvPuYjUcvfo8VHXYrt/jqepk/jvONietn5+GjxmISEP8D9/b G6Mhn+Rq+paNE0RCSjggF38AAAD//wMAUEsBAi0AFAAGAAgAAAAhANvh9svuAAAAhQEAABMAAAAA AAAAAAAAAAAAAAAAAFtDb250ZW50X1R5cGVzXS54bWxQSwECLQAUAAYACAAAACEAWvQsW78AAAAV AQAACwAAAAAAAAAAAAAAAAAfAQAAX3JlbHMvLnJlbHNQSwECLQAUAAYACAAAACEAIaGH5skAAADi AAAADwAAAAAAAAAAAAAAAAAHAgAAZHJzL2Rvd25yZXYueG1sUEsFBgAAAAADAAMAtwAAAP0CAAAA AA== ">
                        <v:stroke dashstyle="dash"/>
                        <v:textbox inset="1mm,1mm,1mm,1mm">
                          <w:txbxContent>
                            <w:p w:rsidRPr="00F66683" w:rsidR="0035732F" w:rsidP="0088181C" w:rsidRDefault="0035732F" w14:paraId="66C48150" w14:textId="46FA3D39">
                              <w:pPr>
                                <w:spacing w:after="0"/>
                                <w:jc w:val="center"/>
                                <w:rPr>
                                  <w:rFonts w:ascii="Open Sans" w:hAnsi="Open Sans" w:cs="Open Sans"/>
                                  <w:color w:val="000000" w:themeColor="text1"/>
                                  <w:sz w:val="10"/>
                                  <w:szCs w:val="10"/>
                                </w:rPr>
                              </w:pPr>
                              <w:r>
                                <w:rPr>
                                  <w:rFonts w:ascii="Open Sans" w:hAnsi="Open Sans" w:cs="Open Sans"/>
                                  <w:color w:val="000000" w:themeColor="text1"/>
                                  <w:sz w:val="10"/>
                                  <w:szCs w:val="10"/>
                                </w:rPr>
                                <w:t xml:space="preserve">CHECK–01 </w:t>
                                <w:br/>
                                <w:t>Conformità ai requisiti 27001:2024</w:t>
                              </w:r>
                            </w:p>
                          </w:txbxContent>
                        </v:textbox>
                      </v:rect>
                      <v:rect id="_x0000_s1735" style="position:absolute;left:41575;top:6027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PlFgyAAAAOIAAAAPAAAAZHJzL2Rvd25yZXYueG1sRI/LSgMx FIb3gu8QjuDOJqNMlGnTUoqFQldWXbg7TM5c2snJkMR27NObheDy57/xLVaTG8SZQuw9GyhmCgRx 7W3PrYGP9+3DC4iYkC0OnsnAD0VYLW9vFlhZf+E3Oh9SK/IIxwoNdCmNlZSx7shhnPmROHuNDw5T lqGVNuAlj7tBPiqlpcOe80OHI206qk+Hb2fgK6jXz6aN+22Zjs0g9fWp2B2Nub+b1nMQiab0H/5r 76wBXZbPqtA6Q2SkjANy+QsAAP//AwBQSwECLQAUAAYACAAAACEA2+H2y+4AAACFAQAAEwAAAAAA AAAAAAAAAAAAAAAAW0NvbnRlbnRfVHlwZXNdLnhtbFBLAQItABQABgAIAAAAIQBa9CxbvwAAABUB AAALAAAAAAAAAAAAAAAAAB8BAABfcmVscy8ucmVsc1BLAQItABQABgAIAAAAIQDuPlFgyAAAAOIA AAAPAAAAAAAAAAAAAAAAAAcCAABkcnMvZG93bnJldi54bWxQSwUGAAAAAAMAAwC3AAAA/AIAAAAA ">
                        <v:stroke dashstyle="dash"/>
                        <v:textbox inset="1mm,1mm,1mm,1mm">
                          <w:txbxContent>
                            <w:p w:rsidRPr="00D057C4" w:rsidR="0035732F" w:rsidP="0088181C" w:rsidRDefault="0035732F" w14:paraId="7A84CEB2" w14:textId="3F6C4AB1">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MOD-930-A Convocazione riesame di direzione</w:t>
                              </w:r>
                            </w:p>
                            <w:p w:rsidRPr="00D057C4" w:rsidR="0035732F" w:rsidP="0088181C" w:rsidRDefault="0035732F" w14:paraId="30D7AA69" w14:textId="77777777">
                              <w:pPr>
                                <w:spacing w:after="0"/>
                                <w:jc w:val="center"/>
                                <w:rPr>
                                  <w:rFonts w:ascii="Open Sans" w:hAnsi="Open Sans" w:cs="Open Sans"/>
                                  <w:color w:val="000000" w:themeColor="text1"/>
                                  <w:sz w:val="14"/>
                                  <w:szCs w:val="14"/>
                                </w:rPr>
                              </w:pPr>
                            </w:p>
                          </w:txbxContent>
                        </v:textbox>
                      </v:rect>
                      <v:rect id="_x0000_s1736" style="position:absolute;left:41575;top:66865;width:11557;height:3486;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pMjFAzAAAAOMAAAAPAAAAZHJzL2Rvd25yZXYueG1sRI9PTwJB DMXvJn6HSUm8yewiElgYiDGSkHgS4cCt2en+gZ3OZmaE1U9vDyYe2/f63q+rzeA6daUQW88G8nEG irj0tuXawOFz+zgHFROyxc4zGfimCJv1/d0KC+tv/EHXfaqVhHAs0ECTUl9oHcuGHMax74lFq3xw mGQMtbYBbxLuOj3Jspl22LI0NNjTa0PlZf/lDJxC9nas6vi+fU7nqtOzn6d8dzbmYTS8LEElGtK/ +e96ZwV/MV3k82k+EWj5SRag178AAAD//wMAUEsBAi0AFAAGAAgAAAAhANvh9svuAAAAhQEAABMA AAAAAAAAAAAAAAAAAAAAAFtDb250ZW50X1R5cGVzXS54bWxQSwECLQAUAAYACAAAACEAWvQsW78A AAAVAQAACwAAAAAAAAAAAAAAAAAfAQAAX3JlbHMvLnJlbHNQSwECLQAUAAYACAAAACEA6TIxQMwA AADjAAAADwAAAAAAAAAAAAAAAAAHAgAAZHJzL2Rvd25yZXYueG1sUEsFBgAAAAADAAMAtwAAAAAD AAAAAA== ">
                        <v:stroke dashstyle="dash"/>
                        <v:textbox inset="1mm,1mm,1mm,1mm">
                          <w:txbxContent>
                            <w:p w:rsidRPr="00D057C4" w:rsidR="0035732F" w:rsidP="0088181C" w:rsidRDefault="0035732F" w14:paraId="4E72224B" w14:textId="30EE7B1D">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MOD-930-B Verbale del riesame di direzione</w:t>
                              </w:r>
                            </w:p>
                            <w:p w:rsidRPr="00D057C4" w:rsidR="0035732F" w:rsidP="0088181C" w:rsidRDefault="0035732F" w14:paraId="7196D064" w14:textId="77777777">
                              <w:pPr>
                                <w:spacing w:after="0"/>
                                <w:jc w:val="center"/>
                                <w:rPr>
                                  <w:rFonts w:ascii="Open Sans" w:hAnsi="Open Sans" w:cs="Open Sans"/>
                                  <w:color w:val="000000" w:themeColor="text1"/>
                                  <w:sz w:val="14"/>
                                  <w:szCs w:val="14"/>
                                </w:rPr>
                              </w:pPr>
                            </w:p>
                          </w:txbxContent>
                        </v:textbox>
                      </v:rect>
                      <v:shape id="Connettore 2 1" style="position:absolute;left:8176;top:15955;width:0;height:1715;visibility:visible;mso-wrap-style:square" o:spid="_x0000_s173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Sjq9yQAAAOMAAAAPAAAAZHJzL2Rvd25yZXYueG1sRI9Bb8Iw DIXvk/gPkSftNtIVlVWFgCakoV3H0Ha1Gq+taJzQBCj8enyYtKPt5/fet1yPrldnGmLn2cDLNANF XHvbcWNg//X+XIKKCdli75kMXCnCejV5WGJl/YU/6bxLjRITjhUaaFMKldaxbslhnPpALLdfPzhM Mg6NtgNexNz1Os+yuXbYsSS0GGjTUn3YnZyB7T74n4CzTaPH7/J0ez321+3cmKfH8W0BKtGY/sV/ 3x9W6mf5rCiLvBAKYZIF6NUdAAD//wMAUEsBAi0AFAAGAAgAAAAhANvh9svuAAAAhQEAABMAAAAA AAAAAAAAAAAAAAAAAFtDb250ZW50X1R5cGVzXS54bWxQSwECLQAUAAYACAAAACEAWvQsW78AAAAV AQAACwAAAAAAAAAAAAAAAAAfAQAAX3JlbHMvLnJlbHNQSwECLQAUAAYACAAAACEAnUo6vckAAADj AAAADwAAAAAAAAAAAAAAAAAHAgAAZHJzL2Rvd25yZXYueG1sUEsFBgAAAAADAAMAtwAAAP0CAAAA AA== ">
                        <v:stroke joinstyle="miter" endarrow="open"/>
                      </v:shape>
                      <v:shape id="Connettore 2 1" style="position:absolute;left:8176;top:21804;width:0;height:8280;visibility:visible;mso-wrap-style:square" o:spid="_x0000_s1738"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srhixwAAAOMAAAAPAAAAZHJzL2Rvd25yZXYueG1sRE9La8JA EL4L/odlhN5046NRU1cpQsWrVtrrkJ0modnZNbvG2F/vCgWP871ntelMLVpqfGVZwXiUgCDOra64 UHD6/BguQPiArLG2TApu5GGz7vdWmGl75QO1x1CIGMI+QwVlCC6T0uclGfQj64gj92MbgyGeTSF1 g9cYbmo5SZJUGqw4NpToaFtS/nu8GAW7k7PfDqfbQnZfi8vf/FzfdqlSL4Pu/Q1EoC48xf/uvY7z 5+l4Nn1dzpbw+CkCINd3AAAA//8DAFBLAQItABQABgAIAAAAIQDb4fbL7gAAAIUBAAATAAAAAAAA AAAAAAAAAAAAAABbQ29udGVudF9UeXBlc10ueG1sUEsBAi0AFAAGAAgAAAAhAFr0LFu/AAAAFQEA AAsAAAAAAAAAAAAAAAAAHwEAAF9yZWxzLy5yZWxzUEsBAi0AFAAGAAgAAAAhAGiyuGLHAAAA4wAA AA8AAAAAAAAAAAAAAAAABwIAAGRycy9kb3ducmV2LnhtbFBLBQYAAAAAAwADALcAAAD7AgAAAAA= ">
                        <v:stroke joinstyle="miter" endarrow="open"/>
                      </v:shape>
                      <v:shape id="Connettore 2 1" style="position:absolute;left:28770;top:15955;width:0;height:1715;visibility:visible;mso-wrap-style:square" o:spid="_x0000_s173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EWLnygAAAOMAAAAPAAAAZHJzL2Rvd25yZXYueG1sRI9Bb8Iw DIXvk/YfIk/abaRQFVghIIQ0tOsY2q5WY9qKxglNgLJfPx8m7Wj7+b33LdeD69SV+th6NjAeZaCI K29brg0cPt9e5qBiQrbYeSYDd4qwXj0+LLG0/sYfdN2nWokJxxINNCmFUutYNeQwjnwgltvR9w6T jH2tbY83MXednmTZVDtsWRIaDLRtqDrtL87A7hD8d8B8W+vha375mZ27+25qzPPTsFmASjSkf/Hf 97uV+rMinxSveSEUwiQL0KtfAAAA//8DAFBLAQItABQABgAIAAAAIQDb4fbL7gAAAIUBAAATAAAA AAAAAAAAAAAAAAAAAABbQ29udGVudF9UeXBlc10ueG1sUEsBAi0AFAAGAAgAAAAhAFr0LFu/AAAA FQEAAAsAAAAAAAAAAAAAAAAAHwEAAF9yZWxzLy5yZWxzUEsBAi0AFAAGAAgAAAAhAMURYufKAAAA 4wAAAA8AAAAAAAAAAAAAAAAABwIAAGRycy9kb3ducmV2LnhtbFBLBQYAAAAAAwADALcAAAD+AgAA AAA= ">
                        <v:stroke joinstyle="miter" endarrow="open"/>
                      </v:shape>
                      <v:shape id="Connettore 2 1" style="position:absolute;left:28688;top:22216;width:0;height:1714;visibility:visible;mso-wrap-style:square" o:spid="_x0000_s174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1A38UxgAAAOMAAAAPAAAAZHJzL2Rvd25yZXYueG1sRE9La8JA EL4X/A/LCL3VTVofMbpKESq9VkWvQ3ZMgtnZNbtq7K/vFgSP871nvuxMI67U+tqygnSQgCAurK65 VLDbfr1lIHxA1thYJgV38rBc9F7mmGt74x+6bkIpYgj7HBVUIbhcSl9UZNAPrCOO3NG2BkM821Lq Fm8x3DTyPUnG0mDNsaFCR6uKitPmYhSsd84eHH6sStnts8vv5Nzc12OlXvvd5wxEoC48xQ/3t47z p6NJOszSbAj/P0UA5OIPAAD//wMAUEsBAi0AFAAGAAgAAAAhANvh9svuAAAAhQEAABMAAAAAAAAA AAAAAAAAAAAAAFtDb250ZW50X1R5cGVzXS54bWxQSwECLQAUAAYACAAAACEAWvQsW78AAAAVAQAA CwAAAAAAAAAAAAAAAAAfAQAAX3JlbHMvLnJlbHNQSwECLQAUAAYACAAAACEA9QN/FMYAAADjAAAA DwAAAAAAAAAAAAAAAAAHAgAAZHJzL2Rvd25yZXYueG1sUEsFBgAAAAADAAMAtwAAAPoCAAAAAA== ">
                        <v:stroke joinstyle="miter" endarrow="open"/>
                      </v:shape>
                      <v:shape id="Connettore 2 1" style="position:absolute;left:28688;top:28889;width:0;height:1714;visibility:visible;mso-wrap-style:square" o:spid="_x0000_s174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tGNSLxgAAAOMAAAAPAAAAZHJzL2Rvd25yZXYueG1sRE9LawIx EL4L/Q9hCr1pVivuQ6MUoeJVK/U6bMbdxc0k3URd++tNoeBxvvcsVr1pxZU631hWMB4lIIhLqxuu FBy+PocZCB+QNbaWScGdPKyWL4MFFtreeEfXfahEDGFfoII6BFdI6cuaDPqRdcSRO9nOYIhnV0nd 4S2Gm1ZOkmQmDTYcG2p0tK6pPO8vRsHm4OzR4fu6kv13dvlNf9r7ZqbU22v/MQcRqA9P8b97q+P8 PE/TbJxPpvD3UwRALh8AAAD//wMAUEsBAi0AFAAGAAgAAAAhANvh9svuAAAAhQEAABMAAAAAAAAA AAAAAAAAAAAAAFtDb250ZW50X1R5cGVzXS54bWxQSwECLQAUAAYACAAAACEAWvQsW78AAAAVAQAA CwAAAAAAAAAAAAAAAAAfAQAAX3JlbHMvLnJlbHNQSwECLQAUAAYACAAAACEALRjUi8YAAADjAAAA DwAAAAAAAAAAAAAAAAAHAgAAZHJzL2Rvd25yZXYueG1sUEsFBgAAAAADAAMAtwAAAPoCAAAAAA== ">
                        <v:stroke joinstyle="miter" endarrow="open"/>
                      </v:shape>
                      <v:shape id="Connettore 2 1" style="position:absolute;left:34902;top:32946;width:1440;height:0;visibility:visible;mso-wrap-style:square" o:spid="_x0000_s174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Uv8WIxgAAAOMAAAAPAAAAZHJzL2Rvd25yZXYueG1sRE9fa8Iw EH8X/A7hBN801W6tdEYRQdmrTrbXo7m1xeYSm6h1n34RBnu83/9brnvTiht1vrGsYDZNQBCXVjdc KTh97CYLED4ga2wtk4IHeVivhoMlFtre+UC3Y6hEDGFfoII6BFdI6cuaDPqpdcSR+7adwRDPrpK6 w3sMN62cJ0kmDTYcG2p0tK2pPB+vRsH+5OyXw3Rbyf5zcf3JL+1jnyk1HvWbNxCB+vAv/nO/6zg/ f01f8nSW5fD8KQIgV78AAAD//wMAUEsBAi0AFAAGAAgAAAAhANvh9svuAAAAhQEAABMAAAAAAAAA AAAAAAAAAAAAAFtDb250ZW50X1R5cGVzXS54bWxQSwECLQAUAAYACAAAACEAWvQsW78AAAAVAQAA CwAAAAAAAAAAAAAAAAAfAQAAX3JlbHMvLnJlbHNQSwECLQAUAAYACAAAACEAVL/FiMYAAADjAAAA DwAAAAAAAAAAAAAAAAAHAgAAZHJzL2Rvd25yZXYueG1sUEsFBgAAAAADAAMAtwAAAPoCAAAAAA== ">
                        <v:stroke joinstyle="miter" endarrow="open"/>
                      </v:shape>
                      <v:shape id="Connettore 2 1" style="position:absolute;left:34902;top:26520;width:1556;height:0;flip:y;visibility:visible;mso-wrap-style:square" o:spid="_x0000_s174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bYpcZygAAAOIAAAAPAAAAZHJzL2Rvd25yZXYueG1sRI/BasJA EIbvBd9hGaG3urFQjamriKWQg0I19dDbNDtNQrOzIbvV+PbOoeBx+Of/Zr7lenCtOlMfGs8GppME FHHpbcOVgc/i/SkFFSKyxdYzGbhSgPVq9LDEzPoLH+h8jJUSCIcMDdQxdpnWoazJYZj4jliyH987 jDL2lbY9XgTuWv2cJDPtsGG5UGNH25rK3+OfM5AzzXcvRZ6nH357+j68Lb6K096Yx/GweQUVaYj3 5f92bg3M0sVcoIn8LEqiA3p1AwAA//8DAFBLAQItABQABgAIAAAAIQDb4fbL7gAAAIUBAAATAAAA AAAAAAAAAAAAAAAAAABbQ29udGVudF9UeXBlc10ueG1sUEsBAi0AFAAGAAgAAAAhAFr0LFu/AAAA FQEAAAsAAAAAAAAAAAAAAAAAHwEAAF9yZWxzLy5yZWxzUEsBAi0AFAAGAAgAAAAhABtilxnKAAAA 4gAAAA8AAAAAAAAAAAAAAAAABwIAAGRycy9kb3ducmV2LnhtbFBLBQYAAAAAAwADALcAAAD+AgAA AAA= ">
                        <v:stroke joinstyle="miter" endarrow="open"/>
                      </v:shape>
                      <v:shape id="Connettore 2 1" style="position:absolute;left:47305;top:58215;width:0;height:1715;visibility:visible;mso-wrap-style:square" o:spid="_x0000_s174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nMlLxQAAAOMAAAAPAAAAZHJzL2Rvd25yZXYueG1sRE9fa8Iw EH8X9h3CDXzTxAqtdEYZwsTXqejr0dzasuaSNVGrn34ZDHy83/9brgfbiSv1oXWsYTZVIIgrZ1qu NRwPH5MFiBCRDXaOScOdAqxXL6Mllsbd+JOu+1iLFMKhRA1NjL6UMlQNWQxT54kT9+V6izGdfS1N j7cUbjuZKZVLiy2nhgY9bRqqvvcXq2F79O7scb6p5XBaXB7FT3ff5lqPX4f3NxCRhvgU/7t3Js3P i6xQWa5m8PdTAkCufgEAAP//AwBQSwECLQAUAAYACAAAACEA2+H2y+4AAACFAQAAEwAAAAAAAAAA AAAAAAAAAAAAW0NvbnRlbnRfVHlwZXNdLnhtbFBLAQItABQABgAIAAAAIQBa9CxbvwAAABUBAAAL AAAAAAAAAAAAAAAAAB8BAABfcmVscy8ucmVsc1BLAQItABQABgAIAAAAIQDmnMlLxQAAAOMAAAAP AAAAAAAAAAAAAAAAAAcCAABkcnMvZG93bnJldi54bWxQSwUGAAAAAAMAAwC3AAAA+QIAAAAA ">
                        <v:stroke joinstyle="miter" endarrow="open"/>
                      </v:shape>
                      <v:shape id="Connettore 2 1" style="position:absolute;left:47388;top:64476;width:0;height:1715;visibility:visible;mso-wrap-style:square" o:spid="_x0000_s174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9eoOLxwAAAOAAAAAPAAAAZHJzL2Rvd25yZXYueG1sRI9Pa8JA FMTvgt9heYI33aSt0aauUgSlV/+g10f2NQnNvt1mV4399F1B8DjMzG+Y+bIzjbhQ62vLCtJxAoK4 sLrmUsFhvx7NQPiArLGxTApu5GG56PfmmGt75S1ddqEUEcI+RwVVCC6X0hcVGfRj64ij921bgyHK tpS6xWuEm0a+JEkmDdYcFyp0tKqo+NmdjYLNwdmTw9dVKbvj7Pw3/W1um0yp4aD7/AARqAvP8KP9 pRW8Td8nWZrC/VA8A3LxDwAA//8DAFBLAQItABQABgAIAAAAIQDb4fbL7gAAAIUBAAATAAAAAAAA AAAAAAAAAAAAAABbQ29udGVudF9UeXBlc10ueG1sUEsBAi0AFAAGAAgAAAAhAFr0LFu/AAAAFQEA AAsAAAAAAAAAAAAAAAAAHwEAAF9yZWxzLy5yZWxzUEsBAi0AFAAGAAgAAAAhAL16g4vHAAAA4AAA AA8AAAAAAAAAAAAAAAAABwIAAGRycy9kb3ducmV2LnhtbFBLBQYAAAAAAwADALcAAAD7AgAAAAA= ">
                        <v:stroke joinstyle="miter" endarrow="open"/>
                      </v:shape>
                      <v:rect id="_x0000_s1746" style="position:absolute;left:51460;top:24605;width:11557;height:385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7mneQygAAAOIAAAAPAAAAZHJzL2Rvd25yZXYueG1sRI9PSwMx FMTvgt8hPMGbTdpqXNamRYqFgifbevD22Lz9UzcvSxLb1U9vBKHHYWZ+wyxWo+vFiULsPBuYThQI 4srbjhsDh/3mrgARE7LF3jMZ+KYIq+X11QJL68/8RqddakSGcCzRQJvSUEoZq5YcxokfiLNX++Aw ZRkaaQOeM9z1cqaUlg47zgstDrRuqfrcfTkDH0G9vNdNfN08pGPdS/0zn26PxtzejM9PIBKN6RL+ b2+tAa0L9VjM7zX8Xcp3QC5/AQAA//8DAFBLAQItABQABgAIAAAAIQDb4fbL7gAAAIUBAAATAAAA AAAAAAAAAAAAAAAAAABbQ29udGVudF9UeXBlc10ueG1sUEsBAi0AFAAGAAgAAAAhAFr0LFu/AAAA FQEAAAsAAAAAAAAAAAAAAAAAHwEAAF9yZWxzLy5yZWxzUEsBAi0AFAAGAAgAAAAhADuad5DKAAAA 4gAAAA8AAAAAAAAAAAAAAAAABwIAAGRycy9kb3ducmV2LnhtbFBLBQYAAAAAAwADALcAAAD+AgAA AAA= ">
                        <v:stroke dashstyle="dash"/>
                        <v:textbox inset="1mm,1mm,1mm,1mm">
                          <w:txbxContent>
                            <w:p w:rsidRPr="00F66683" w:rsidR="0035732F" w:rsidP="0088181C" w:rsidRDefault="0035732F" w14:paraId="047384CB" w14:textId="57F345E2">
                              <w:pPr>
                                <w:spacing w:after="0"/>
                                <w:jc w:val="center"/>
                                <w:rPr>
                                  <w:rFonts w:ascii="Open Sans" w:hAnsi="Open Sans" w:cs="Open Sans"/>
                                  <w:color w:val="000000" w:themeColor="text1"/>
                                  <w:sz w:val="10"/>
                                  <w:szCs w:val="10"/>
                                </w:rPr>
                              </w:pPr>
                              <w:r>
                                <w:rPr>
                                  <w:rFonts w:ascii="Open Sans" w:hAnsi="Open Sans" w:cs="Open Sans"/>
                                  <w:b/>
                                  <w:bCs/>
                                  <w:color w:val="000000" w:themeColor="text1"/>
                                  <w:sz w:val="10"/>
                                  <w:szCs w:val="10"/>
                                </w:rPr>
                                <w:t xml:space="preserve">CHECK–02 </w:t>
                                <w:br/>
                                <w:t>Applicazione dei controlli</w:t>
                              </w:r>
                            </w:p>
                            <w:p w:rsidRPr="00F66683" w:rsidR="0035732F" w:rsidP="0088181C" w:rsidRDefault="0035732F" w14:paraId="42D32225" w14:textId="19EBF4EC">
                              <w:pPr>
                                <w:spacing w:after="0"/>
                                <w:jc w:val="center"/>
                                <w:rPr>
                                  <w:rFonts w:ascii="Open Sans" w:hAnsi="Open Sans" w:cs="Open Sans"/>
                                  <w:color w:val="000000" w:themeColor="text1"/>
                                  <w:sz w:val="10"/>
                                  <w:szCs w:val="10"/>
                                </w:rPr>
                              </w:pPr>
                              <w:r>
                                <w:rPr>
                                  <w:rFonts w:ascii="Open Sans" w:hAnsi="Open Sans" w:cs="Open Sans"/>
                                  <w:b/>
                                  <w:bCs/>
                                  <w:color w:val="000000" w:themeColor="text1"/>
                                  <w:sz w:val="10"/>
                                  <w:szCs w:val="10"/>
                                </w:rPr>
                                <w:t xml:space="preserve"> (Annex A, 27001:2024)</w:t>
                              </w:r>
                            </w:p>
                            <w:p w:rsidRPr="00F66683" w:rsidR="0035732F" w:rsidP="0088181C" w:rsidRDefault="0035732F" w14:paraId="34FF1C98" w14:textId="77777777">
                              <w:pPr>
                                <w:spacing w:after="0"/>
                                <w:jc w:val="center"/>
                                <w:rPr>
                                  <w:rFonts w:ascii="Open Sans" w:hAnsi="Open Sans" w:cs="Open Sans"/>
                                  <w:color w:val="000000" w:themeColor="text1"/>
                                  <w:sz w:val="10"/>
                                  <w:szCs w:val="10"/>
                                </w:rPr>
                              </w:pPr>
                            </w:p>
                          </w:txbxContent>
                        </v:textbox>
                      </v:rect>
                      <v:line id="Connettore diritto 7" style="position:absolute;visibility:visible;mso-wrap-style:square" o:spid="_x0000_s1747" strokecolor="black [3213]" strokeweight=".25pt" o:connectortype="straight" from="8129,35231" to="17898,4427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yO7/yAAAAOMAAAAPAAAAZHJzL2Rvd25yZXYueG1sRE/dSsMw FL4XfIdwBG/EJS3+rVs2higMFcXNBzhrzpqy5qQk2Vrf3giCl+f7P/Pl6DpxohBbzxqKiQJBXHvT cqPha/t8/QAiJmSDnWfS8E0RlovzszlWxg/8SadNakQO4VihBptSX0kZa0sO48T3xJnb++Aw5TM0 0gQccrjrZKnUnXTYcm6w2NOjpfqwOToNb+/HDxfK9bBneWu3L2N4fbraaX15Ma5mIBKN6V/8516b PP+muC/VVE0L+P0pAyAXPwAAAP//AwBQSwECLQAUAAYACAAAACEA2+H2y+4AAACFAQAAEwAAAAAA AAAAAAAAAAAAAAAAW0NvbnRlbnRfVHlwZXNdLnhtbFBLAQItABQABgAIAAAAIQBa9CxbvwAAABUB AAALAAAAAAAAAAAAAAAAAB8BAABfcmVscy8ucmVsc1BLAQItABQABgAIAAAAIQBoyO7/yAAAAOMA AAAPAAAAAAAAAAAAAAAAAAcCAABkcnMvZG93bnJldi54bWxQSwUGAAAAAAMAAwC3AAAA/AIAAAAA ">
                        <v:stroke joinstyle="miter" endarrow="open"/>
                      </v:line>
                      <v:line id="Connettore diritto 7" style="position:absolute;visibility:visible;mso-wrap-style:square" o:spid="_x0000_s1748" strokecolor="black [3213]" strokeweight=".25pt" o:connectortype="straight" from="18518,68842" to="18518,7093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ZRNlNyAAAAOMAAAAPAAAAZHJzL2Rvd25yZXYueG1sRE9fa8Iw EH8f+B3CCXsZmlrQ1WqUMTaQTTam+wC35myKzaUk0XbffhkM9ni//7feDrYVV/KhcaxgNs1AEFdO N1wr+Dw+TwoQISJrbB2Tgm8KsN2MbtZYatfzB10PsRYphEOJCkyMXSllqAxZDFPXESfu5LzFmE5f S+2xT+G2lXmWLaTFhlODwY4eDVXnw8Uq2L9d3q3Pd/2J5dwcXwb/+nT3pdTteHhYgYg0xH/xn3un 0/z5YlkUeX4/g9+fEgBy8wMAAP//AwBQSwECLQAUAAYACAAAACEA2+H2y+4AAACFAQAAEwAAAAAA AAAAAAAAAAAAAAAAW0NvbnRlbnRfVHlwZXNdLnhtbFBLAQItABQABgAIAAAAIQBa9CxbvwAAABUB AAALAAAAAAAAAAAAAAAAAB8BAABfcmVscy8ucmVsc1BLAQItABQABgAIAAAAIQAZRNlNyAAAAOMA AAAPAAAAAAAAAAAAAAAAAAcCAABkcnMvZG93bnJldi54bWxQSwUGAAAAAAMAAwC3AAAA/AIAAAAA ">
                        <v:stroke joinstyle="miter" endarrow="open"/>
                      </v:line>
                      <v:rect id="_x0000_s1749" style="position:absolute;left:11390;top:71890;width:14288;height:348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DsxvyQAAAOMAAAAPAAAAZHJzL2Rvd25yZXYueG1sRE9Na8Mw DL0P9h+MBrut9gorbVq3lI3BDusgXS+7qbGamMZyiL00/ffTYdCLQHofem+1GUOrBuqTj2zheWJA EVfRea4tHL7fn+agUkZ22EYmC1dKsFnf362wcPHCJQ37XCsx4VSghSbnrtA6VQ0FTJPYEQt2in3A LGtfa9fjRcxDq6fGzHRAz/KhwY5eG6rO+99goWyvmAbtTz/+eBjedqb6iuWntY8P43YJKtOYb+R/ 9YeT+Ivp4sXIlBbSSQ6g138AAAD//wMAUEsBAi0AFAAGAAgAAAAhANvh9svuAAAAhQEAABMAAAAA AAAAAAAAAAAAAAAAAFtDb250ZW50X1R5cGVzXS54bWxQSwECLQAUAAYACAAAACEAWvQsW78AAAAV AQAACwAAAAAAAAAAAAAAAAAfAQAAX3JlbHMvLnJlbHNQSwECLQAUAAYACAAAACEA8g7Mb8kAAADj AAAADwAAAAAAAAAAAAAAAAAHAgAAZHJzL2Rvd25yZXYueG1sUEsFBgAAAAADAAMAtwAAAP0CAAAA AA== ">
                        <v:textbox inset="1mm,1mm,1mm,1mm">
                          <w:txbxContent>
                            <w:p w:rsidRPr="005048CE" w:rsidR="0035732F" w:rsidP="0088181C" w:rsidRDefault="0035732F" w14:paraId="15E6EFF6"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PROC-1010 Non conformità e azioni correttive</w:t>
                              </w:r>
                            </w:p>
                          </w:txbxContent>
                        </v:textbox>
                      </v:rect>
                      <v:shape id="_x0000_s1750" style="position:absolute;left:9768;top:51074;width:17526;height:9697;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hRkgvyQAAAOIAAAAPAAAAZHJzL2Rvd25yZXYueG1sRI9BSwMx FITvQv9DeAVvNqlI2V2blkUoVHpq9eDxsXnurm5e1iRuY399Iwgeh5n5hllvkx3ERD70jjUsFwoE ceNMz62G15fdXQEiRGSDg2PS8EMBtpvZzRor4858pOkUW5EhHCrU0MU4VlKGpiOLYeFG4uy9O28x ZulbaTyeM9wO8l6plbTYc17ocKSnjprP07fVUKfny1fN/pCOajkcpo+3VO72Wt/OU/0IIlKK/+G/ 9t5oKMuHolClWsHvpXwH5OYKAAD//wMAUEsBAi0AFAAGAAgAAAAhANvh9svuAAAAhQEAABMAAAAA AAAAAAAAAAAAAAAAAFtDb250ZW50X1R5cGVzXS54bWxQSwECLQAUAAYACAAAACEAWvQsW78AAAAV AQAACwAAAAAAAAAAAAAAAAAfAQAAX3JlbHMvLnJlbHNQSwECLQAUAAYACAAAACEAoUZIL8kAAADi AAAADwAAAAAAAAAAAAAAAAAHAgAAZHJzL2Rvd25yZXYueG1sUEsFBgAAAAADAAMAtwAAAP0CAAAA AA== ">
                        <v:textbox inset="0,0,0,0">
                          <w:txbxContent>
                            <w:p w:rsidR="0035732F" w:rsidP="0088181C" w:rsidRDefault="0035732F" w14:paraId="37D08F59"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SCOSTAMENTO?</w:t>
                              </w:r>
                            </w:p>
                            <w:p w:rsidRPr="00C36E5F" w:rsidR="0035732F" w:rsidP="0088181C" w:rsidRDefault="0035732F" w14:paraId="1D5759D8"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NON CONFORMITA’?</w:t>
                              </w:r>
                            </w:p>
                          </w:txbxContent>
                        </v:textbox>
                      </v:shape>
                      <v:roundrect id="_x0000_s1751" style="position:absolute;left:17157;top:65876;width:2622;height:2261;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xgLJxwAAAOMAAAAPAAAAZHJzL2Rvd25yZXYueG1sRE9fa8Iw EH8f+B3CDfY2k612lM4oOhB9nVPEt7O5pcXmUprMdt9+GQz2eL//N1+OrhU36kPjWcPTVIEgrrxp 2Go4fGweCxAhIhtsPZOGbwqwXEzu5lgaP/A73fbRihTCoUQNdYxdKWWoanIYpr4jTtyn7x3GdPZW mh6HFO5a+azUi3TYcGqosaO3mqrr/stpOM7UepddD4Pf5tnGbC92dT5ZrR/ux9UriEhj/Bf/uXcm zS/yWZbnhcrg96cEgFz8AAAA//8DAFBLAQItABQABgAIAAAAIQDb4fbL7gAAAIUBAAATAAAAAAAA AAAAAAAAAAAAAABbQ29udGVudF9UeXBlc10ueG1sUEsBAi0AFAAGAAgAAAAhAFr0LFu/AAAAFQEA AAsAAAAAAAAAAAAAAAAAHwEAAF9yZWxzLy5yZWxzUEsBAi0AFAAGAAgAAAAhAMPGAsnHAAAA4wAA AA8AAAAAAAAAAAAAAAAABwIAAGRycy9kb3ducmV2LnhtbFBLBQYAAAAAAwADALcAAAD7AgAAAAA= ">
                        <v:stroke joinstyle="miter"/>
                        <v:textbox inset="0,0,0,0">
                          <w:txbxContent>
                            <w:p w:rsidRPr="005D63B8" w:rsidR="0035732F" w:rsidP="0088181C" w:rsidRDefault="0035732F" w14:paraId="02ED7219"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v:textbox>
                      </v:roundrect>
                      <v:shape id="Connettore 2 1" style="position:absolute;left:18521;top:46188;width:0;height:4680;visibility:visible;mso-wrap-style:square" o:spid="_x0000_s175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orFPyQAAAOIAAAAPAAAAZHJzL2Rvd25yZXYueG1sRI9Pa8JA FMTvQr/D8gredGOjNk1dRQSlV//QXh/Z1ySYfbvNrhr99G5B8DjMzG+Y2aIzjThT62vLCkbDBARx YXXNpYLDfj3IQPiArLGxTAqu5GExf+nNMNf2wls670IpIoR9jgqqEFwupS8qMuiH1hFH79e2BkOU bSl1i5cIN418S5KpNFhzXKjQ0aqi4rg7GQWbg7M/DtNVKbvv7HR7/2uum6lS/ddu+QkiUBee4Uf7 SyuYjCdpkqXZB/xfindAzu8AAAD//wMAUEsBAi0AFAAGAAgAAAAhANvh9svuAAAAhQEAABMAAAAA AAAAAAAAAAAAAAAAAFtDb250ZW50X1R5cGVzXS54bWxQSwECLQAUAAYACAAAACEAWvQsW78AAAAV AQAACwAAAAAAAAAAAAAAAAAfAQAAX3JlbHMvLnJlbHNQSwECLQAUAAYACAAAACEAfqKxT8kAAADi AAAADwAAAAAAAAAAAAAAAAAHAgAAZHJzL2Rvd25yZXYueG1sUEsFBgAAAAADAAMAtwAAAP0CAAAA AA== ">
                        <v:stroke joinstyle="miter" endarrow="open"/>
                      </v:shape>
                      <v:shape id="Connettore 2 1" style="position:absolute;left:18521;top:61428;width:0;height:3442;flip:x;visibility:visible;mso-wrap-style:square" o:spid="_x0000_s175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HnnOyAAAAOIAAAAPAAAAZHJzL2Rvd25yZXYueG1sRE9Na8JA EL0X/A/LCL3VjVKbGF1FLIUcWlCjB29jdkyC2dmQ3Wr677sHwePjfS9WvWnEjTpXW1YwHkUgiAur ay4VHPKvtwSE88gaG8uk4I8crJaDlwWm2t55R7e9L0UIYZeigsr7NpXSFRUZdCPbEgfuYjuDPsCu lLrDewg3jZxE0Yc0WHNoqLClTUXFdf9rFGRM8fc0z7JkazfH8+5zdsqPP0q9Dvv1HISn3j/FD3em FbxPJ3ESj5OwOVwKd0Au/wEAAP//AwBQSwECLQAUAAYACAAAACEA2+H2y+4AAACFAQAAEwAAAAAA AAAAAAAAAAAAAAAAW0NvbnRlbnRfVHlwZXNdLnhtbFBLAQItABQABgAIAAAAIQBa9CxbvwAAABUB AAALAAAAAAAAAAAAAAAAAB8BAABfcmVscy8ucmVsc1BLAQItABQABgAIAAAAIQA+HnnOyAAAAOIA AAAPAAAAAAAAAAAAAAAAAAcCAABkcnMvZG93bnJldi54bWxQSwUGAAAAAAMAAwC3AAAA/AIAAAAA ">
                        <v:stroke joinstyle="miter" endarrow="open"/>
                      </v:shape>
                      <v:shape id="_x0000_s1754" style="position:absolute;width:16287;height:9696;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JPrFyAAAAOMAAAAPAAAAZHJzL2Rvd25yZXYueG1sRE/NSgMx EL4LvkOYgjebrEpb16ZlEQqVnlo9eBw24+7azWRN4jb26RtB8Djf/yzXyfZiJB86xxqKqQJBXDvT caPh7XVzuwARIrLB3jFp+KEA69X11RJL4068p/EQG5FDOJSooY1xKKUMdUsWw9QNxJn7cN5izKdv pPF4yuG2l3dKzaTFjnNDiwM9t1QfD99WQ5Vezl8V+13aq6LfjZ/v6XGz1fpmkqonEJFS/Bf/ubcm z58vCnX/MCvm8PtTBkCuLgAAAP//AwBQSwECLQAUAAYACAAAACEA2+H2y+4AAACFAQAAEwAAAAAA AAAAAAAAAAAAAAAAW0NvbnRlbnRfVHlwZXNdLnhtbFBLAQItABQABgAIAAAAIQBa9CxbvwAAABUB AAALAAAAAAAAAAAAAAAAAB8BAABfcmVscy8ucmVsc1BLAQItABQABgAIAAAAIQARJPrFyAAAAOMA AAAPAAAAAAAAAAAAAAAAAAcCAABkcnMvZG93bnJldi54bWxQSwUGAAAAAAMAAwC3AAAA/AIAAAAA ">
                        <v:textbox inset="0,0,0,0">
                          <w:txbxContent>
                            <w:p w:rsidR="0035732F" w:rsidP="0088181C" w:rsidRDefault="0035732F" w14:paraId="766FF17E"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 xml:space="preserve">COME MISURIAMO </w:t>
                              </w:r>
                            </w:p>
                            <w:p w:rsidRPr="00C36E5F" w:rsidR="0035732F" w:rsidP="0088181C" w:rsidRDefault="0035732F" w14:paraId="12278EA1"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I RISULTATI RISPETTO ALLO SCOPO?</w:t>
                              </w:r>
                            </w:p>
                          </w:txbxContent>
                        </v:textbox>
                      </v:shape>
                      <v:shape id="_x0000_s1755" style="position:absolute;left:20429;width:16288;height:9696;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Elyq3yQAAAOIAAAAPAAAAZHJzL2Rvd25yZXYueG1sRI9BSwMx FITvgv8hPMGbTXZB6a5NyyIUKj21evD42Dx3t928rEncRn+9EQSPw8x8w6w2yY5iJh8GxxqKhQJB 3DozcKfh9WV7twQRIrLB0TFp+KIAm/X11Qpr4y58oPkYO5EhHGrU0Mc41VKGtieLYeEm4uy9O28x Zuk7aTxeMtyOslTqQVocOC/0ONFTT+35+Gk1NOn5+6Nhv08HVYz7+fSWqu1O69ub1DyCiJTif/iv vTMa7peqKouyrOD3Ur4Dcv0DAAD//wMAUEsBAi0AFAAGAAgAAAAhANvh9svuAAAAhQEAABMAAAAA AAAAAAAAAAAAAAAAAFtDb250ZW50X1R5cGVzXS54bWxQSwECLQAUAAYACAAAACEAWvQsW78AAAAV AQAACwAAAAAAAAAAAAAAAAAfAQAAX3JlbHMvLnJlbHNQSwECLQAUAAYACAAAACEARJcqt8kAAADi AAAADwAAAAAAAAAAAAAAAAAHAgAAZHJzL2Rvd25yZXYueG1sUEsFBgAAAAADAAMAtwAAAP0CAAAA AA== ">
                        <v:textbox inset="0,0,0,0">
                          <w:txbxContent>
                            <w:p w:rsidRPr="00C36E5F" w:rsidR="0035732F" w:rsidP="0088181C" w:rsidRDefault="0035732F" w14:paraId="188C0D39"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VERIFICHIAMO LA CONFORMITA’?</w:t>
                              </w:r>
                            </w:p>
                          </w:txbxContent>
                        </v:textbox>
                      </v:shape>
                      <v:oval id="Ovale 3" style="position:absolute;left:17898;top:44376;width:1251;height:1219;visibility:visible;mso-wrap-style:square;v-text-anchor:middle" o:spid="_x0000_s1756"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OHaNzgAAAOMAAAAPAAAAZHJzL2Rvd25yZXYueG1sRI/dSsNA FITvBd9hOYI3pd1tLKmk3RaVilKQ0h+wl4fsMQlmz6bZNU19elcQvBxm5htmvuxtLTpqfeVYw3ik QBDnzlRcaDjsn4f3IHxANlg7Jg0X8rBcXF/NMTPuzFvqdqEQEcI+Qw1lCE0mpc9LsuhHriGO3odr LYYo20KaFs8RbmuZKJVKixXHhRIbeiop/9x9WQ3vVacu4XhYf682b4NV8nJ6HGxPWt/e9A8zEIH6 8B/+a78aDYkapyqdTCd38Psp/gG5+AEAAP//AwBQSwECLQAUAAYACAAAACEA2+H2y+4AAACFAQAA EwAAAAAAAAAAAAAAAAAAAAAAW0NvbnRlbnRfVHlwZXNdLnhtbFBLAQItABQABgAIAAAAIQBa9Cxb vwAAABUBAAALAAAAAAAAAAAAAAAAAB8BAABfcmVscy8ucmVsc1BLAQItABQABgAIAAAAIQA5OHaN zgAAAOMAAAAPAAAAAAAAAAAAAAAAAAcCAABkcnMvZG93bnJldi54bWxQSwUGAAAAAAMAAwC3AAAA AgMAAAAA ">
                        <v:stroke joinstyle="miter"/>
                      </v:oval>
                      <v:line id="Connettore diritto 7" style="position:absolute;flip:x;visibility:visible;mso-wrap-style:square" o:spid="_x0000_s1757" strokecolor="black [3213]" strokeweight=".25pt" o:connectortype="straight" from="19779,35694" to="28265,4437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fKlaFygAAAOMAAAAPAAAAZHJzL2Rvd25yZXYueG1sRE/NTsJA EL6b+A6bMeEmuwICVhZCMBo4qS0HvU26Q9vYnW26Wyg8vUti4nG+/1mseluLI7W+cqzhYahAEOfO VFxo2Gev93MQPiAbrB2ThjN5WC1vbxaYGHfiTzqmoRAxhH2CGsoQmkRKn5dk0Q9dQxy5g2sthni2 hTQtnmK4reVIqam0WHFsKLGhTUn5T9pZDZdw7j7e6vXk+ys9ZNvNy+R9lzmtB3f9+hlEoD78i//c WxPnj2dPSs2njyO4/hQBkMtfAAAA//8DAFBLAQItABQABgAIAAAAIQDb4fbL7gAAAIUBAAATAAAA AAAAAAAAAAAAAAAAAABbQ29udGVudF9UeXBlc10ueG1sUEsBAi0AFAAGAAgAAAAhAFr0LFu/AAAA FQEAAAsAAAAAAAAAAAAAAAAAHwEAAF9yZWxzLy5yZWxzUEsBAi0AFAAGAAgAAAAhAB8qVoXKAAAA 4wAAAA8AAAAAAAAAAAAAAAAABwIAAGRycy9kb3ducmV2LnhtbFBLBQYAAAAAAwADALcAAAD+AgAA AAA= ">
                        <v:stroke joinstyle="miter" endarrow="open"/>
                      </v:line>
                      <v:line id="Connettore diritto 7" style="position:absolute;flip:y;visibility:visible;mso-wrap-style:square" o:spid="_x0000_s1758" strokecolor="black [3213]" strokeweight=".25pt" o:connectortype="straight" from="27294,56018" to="33013,56018"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0bvV8zQAAAOMAAAAPAAAAZHJzL2Rvd25yZXYueG1sRI9Pa8JA FMTvhX6H5RW81Y1/qiZ1FbG06ElNPLS3R/aZhGbfhuyqsZ++WxB6HGbmN8x82ZlaXKh1lWUFg34E gji3uuJCwTF7f56BcB5ZY22ZFNzIwXLx+DDHRNsrH+iS+kIECLsEFZTeN4mULi/JoOvbhjh4J9sa 9EG2hdQtXgPc1HIYRRNpsOKwUGJD65Ly7/RsFPz423n/Ua/GX5/pKdus38a7bWaV6j11q1cQnjr/ H763N1rBMIqn8WASj17g71P4A3LxCwAA//8DAFBLAQItABQABgAIAAAAIQDb4fbL7gAAAIUBAAAT AAAAAAAAAAAAAAAAAAAAAABbQ29udGVudF9UeXBlc10ueG1sUEsBAi0AFAAGAAgAAAAhAFr0LFu/ AAAAFQEAAAsAAAAAAAAAAAAAAAAAHwEAAF9yZWxzLy5yZWxzUEsBAi0AFAAGAAgAAAAhALRu9XzN AAAA4wAAAA8AAAAAAAAAAAAAAAAABwIAAGRycy9kb3ducmV2LnhtbFBLBQYAAAAAAwADALcAAAAB AwAAAAA= ">
                        <v:stroke joinstyle="miter" endarrow="open"/>
                      </v:line>
                      <v:roundrect id="_x0000_s1759" style="position:absolute;left:33667;top:54755;width:2622;height:2261;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Bkhi8ygAAAOIAAAAPAAAAZHJzL2Rvd25yZXYueG1sRI9BTwIx FITvJv6H5pl4k1YXxF0pBE0IXEGM4fbYPrsbtq+bbWXXf09NSDxOZuabzGwxuEacqQu1Zw2PIwWC uPSmZqth/7F6eAERIrLBxjNp+KUAi/ntzQwL43ve0nkXrUgQDgVqqGJsCylDWZHDMPItcfK+fecw JtlZaTrsE9w18kmpZ+mw5rRQYUvvFZWn3Y/T8DlWb5vstO/9epKtzPpol4cvq/X93bB8BRFpiP/h a3tjNOTTPMvHajKFv0vpDsj5BQAA//8DAFBLAQItABQABgAIAAAAIQDb4fbL7gAAAIUBAAATAAAA AAAAAAAAAAAAAAAAAABbQ29udGVudF9UeXBlc10ueG1sUEsBAi0AFAAGAAgAAAAhAFr0LFu/AAAA FQEAAAsAAAAAAAAAAAAAAAAAHwEAAF9yZWxzLy5yZWxzUEsBAi0AFAAGAAgAAAAhAEGSGLzKAAAA 4gAAAA8AAAAAAAAAAAAAAAAABwIAAGRycy9kb3ducmV2LnhtbFBLBQYAAAAAAwADALcAAAD+AgAA AAA= ">
                        <v:stroke joinstyle="miter"/>
                        <v:textbox inset="0,0,0,0">
                          <w:txbxContent>
                            <w:p w:rsidRPr="005D63B8" w:rsidR="0035732F" w:rsidP="0088181C" w:rsidRDefault="0035732F" w14:paraId="16C8B955"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v:textbox>
                      </v:roundrect>
                      <v:line id="Connettore diritto 7" style="position:absolute;visibility:visible;mso-wrap-style:square" o:spid="_x0000_s1760" strokecolor="black [3213]" strokeweight=".25pt" o:connectortype="straight" from="37621,55929" to="40097,55929"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0BXsjzAAAAOMAAAAPAAAAZHJzL2Rvd25yZXYueG1sRI/dTsMw DIXvkXiHyEjcoC3dxE9Xlk0IgTQBAm3jAUzjNRWNUyXZWt4eXyBxafv4nPMt16Pv1IliagMbmE0L UMR1sC03Bj73z5MSVMrIFrvAZOCHEqxX52dLrGwYeEunXW6UmHCq0IDLua+0TrUjj2kaemK5HUL0 mGWMjbYRBzH3nZ4Xxa322LIkOOzp0VH9vTt6A2/vxw8f55vhwPrG7V/G+Pp09WXM5cX4cA8q05j/ xX/fGyv1Z8WiLBfXd0IhTLIAvfoFAAD//wMAUEsBAi0AFAAGAAgAAAAhANvh9svuAAAAhQEAABMA AAAAAAAAAAAAAAAAAAAAAFtDb250ZW50X1R5cGVzXS54bWxQSwECLQAUAAYACAAAACEAWvQsW78A AAAVAQAACwAAAAAAAAAAAAAAAAAfAQAAX3JlbHMvLnJlbHNQSwECLQAUAAYACAAAACEAdAV7I8wA AADjAAAADwAAAAAAAAAAAAAAAAAHAgAAZHJzL2Rvd25yZXYueG1sUEsFBgAAAAADAAMAtwAAAAAD AAAAAA== ">
                        <v:stroke joinstyle="miter" endarrow="open"/>
                      </v:line>
                      <v:shape id="Connettore 2 1" style="position:absolute;left:49566;top:32863;width:1440;height:0;visibility:visible;mso-wrap-style:square" o:spid="_x0000_s1761"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2qDiSyAAAAOIAAAAPAAAAZHJzL2Rvd25yZXYueG1sRI9Ba8JA FITvgv9heYI33RitTVNXEaHiVSvt9ZF9TUKzb9fsqrG/3hUKHoeZ+YZZrDrTiAu1vrasYDJOQBAX VtdcKjh+fowyED4ga2wsk4IbeVgt+70F5tpeeU+XQyhFhLDPUUEVgsul9EVFBv3YOuLo/djWYIiy LaVu8RrhppFpksylwZrjQoWONhUVv4ezUbA9OvvtcLopZfeVnf9eT81tO1dqOOjW7yACdeEZ/m/v tIJ0lmUvk7d0Bo9L8Q7I5R0AAP//AwBQSwECLQAUAAYACAAAACEA2+H2y+4AAACFAQAAEwAAAAAA AAAAAAAAAAAAAAAAW0NvbnRlbnRfVHlwZXNdLnhtbFBLAQItABQABgAIAAAAIQBa9CxbvwAAABUB AAALAAAAAAAAAAAAAAAAAB8BAABfcmVscy8ucmVsc1BLAQItABQABgAIAAAAIQA2qDiSyAAAAOIA AAAPAAAAAAAAAAAAAAAAAAcCAABkcnMvZG93bnJldi54bWxQSwUGAAAAAAMAAwC3AAAA/AIAAAAA ">
                        <v:stroke joinstyle="miter" endarrow="open"/>
                      </v:shape>
                      <v:shape id="Connettore 2 1" style="position:absolute;left:49318;top:26520;width:1440;height:0;visibility:visible;mso-wrap-style:square" o:spid="_x0000_s1762"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soCPxgAAAOMAAAAPAAAAZHJzL2Rvd25yZXYueG1sRE/NagIx EL4X+g5hBG81Uavdbo0iQsWrVtrrsJnuLm4m6Sbq6tMbQehxvv+ZLTrbiBO1oXasYThQIIgLZ2ou Ney/Pl8yECEiG2wck4YLBVjMn59mmBt35i2ddrEUKYRDjhqqGH0uZSgqshgGzhMn7te1FmM621Ka Fs8p3DZypNRUWqw5NVToaVVRcdgdrYb13rsfj+NVKbvv7Hh9+2su66nW/V63/AARqYv/4od7Y9L8 bKImmRq+vsP9pwSAnN8AAAD//wMAUEsBAi0AFAAGAAgAAAAhANvh9svuAAAAhQEAABMAAAAAAAAA AAAAAAAAAAAAAFtDb250ZW50X1R5cGVzXS54bWxQSwECLQAUAAYACAAAACEAWvQsW78AAAAVAQAA CwAAAAAAAAAAAAAAAAAfAQAAX3JlbHMvLnJlbHNQSwECLQAUAAYACAAAACEAQrKAj8YAAADjAAAA DwAAAAAAAAAAAAAAAAAHAgAAZHJzL2Rvd25yZXYueG1sUEsFBgAAAAADAAMAtwAAAPoCAAAAAA== ">
                        <v:stroke joinstyle="miter" endarrow="open"/>
                      </v:shape>
                      <v:shape id="_x0000_s1763" style="position:absolute;left:39294;top:42754;width:16288;height:9696;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bd+CZyAAAAOMAAAAPAAAAZHJzL2Rvd25yZXYueG1sRE9PT8Iw FL+T+B2aR+INuoGKTApZTEgwnEAPHF/W5zZZX2dbR/XTWxMSj+/3/6020XRiIOdbywryaQaCuLK6 5VrB2+t28gjCB2SNnWVS8E0eNuub0QoLbS98oOEYapFC2BeooAmhL6T0VUMG/dT2xIl7t85gSKer pXZ4SeGmk7Mse5AGW04NDfb03FB1Pn4ZBWV8+fks2e3jIcu7/fBxisvtTqnbcSyfQASK4V98de90 mr+4z2d38+U8h7+fEgBy/QsAAP//AwBQSwECLQAUAAYACAAAACEA2+H2y+4AAACFAQAAEwAAAAAA AAAAAAAAAAAAAAAAW0NvbnRlbnRfVHlwZXNdLnhtbFBLAQItABQABgAIAAAAIQBa9CxbvwAAABUB AAALAAAAAAAAAAAAAAAAAB8BAABfcmVscy8ucmVsc1BLAQItABQABgAIAAAAIQDbd+CZyAAAAOMA AAAPAAAAAAAAAAAAAAAAAAcCAABkcnMvZG93bnJldi54bWxQSwUGAAAAAAMAAwC3AAAA/AIAAAAA ">
                        <v:textbox inset="0,0,0,0">
                          <w:txbxContent>
                            <w:p w:rsidRPr="00C36E5F" w:rsidR="0035732F" w:rsidP="0088181C" w:rsidRDefault="0035732F" w14:paraId="6AB26A80"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COME ESAMINIAMO IL FUNZIONAMENTO DEL SISTEMA?</w:t>
                              </w:r>
                            </w:p>
                          </w:txbxContent>
                        </v:textbox>
                      </v:shape>
                    </v:group>
                  </w:pict>
                </mc:Fallback>
              </mc:AlternateContent>
            </w:r>
          </w:p>
          <w:p w14:paraId="03C9B4D0" w14:textId="77777777" w:rsidR="0035732F" w:rsidRDefault="0035732F" w:rsidP="0035732F">
            <w:pPr>
              <w:spacing w:after="0"/>
              <w:rPr>
                <w:rFonts w:ascii="Open Sans" w:hAnsi="Open Sans" w:cs="Open Sans"/>
                <w:sz w:val="20"/>
                <w:szCs w:val="20"/>
              </w:rPr>
            </w:pPr>
          </w:p>
          <w:p w14:paraId="6C2A3134" w14:textId="60BCAC52" w:rsidR="0035732F" w:rsidRPr="00F66683" w:rsidRDefault="0035732F" w:rsidP="0035732F">
            <w:pPr>
              <w:rPr>
                <w:rFonts w:ascii="Open Sans" w:hAnsi="Open Sans" w:cs="Open Sans"/>
                <w:sz w:val="20"/>
                <w:szCs w:val="20"/>
              </w:rPr>
            </w:pPr>
          </w:p>
          <w:p w14:paraId="29AE8716" w14:textId="3A15CFE9" w:rsidR="0035732F" w:rsidRPr="00F66683" w:rsidRDefault="00FA34D6" w:rsidP="0035732F">
            <w:pPr>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740160" behindDoc="0" locked="0" layoutInCell="1" allowOverlap="1" wp14:anchorId="6E23E9F7" wp14:editId="21A2574A">
                      <wp:simplePos x="0" y="0"/>
                      <wp:positionH relativeFrom="column">
                        <wp:posOffset>4416245</wp:posOffset>
                      </wp:positionH>
                      <wp:positionV relativeFrom="paragraph">
                        <wp:posOffset>15803</wp:posOffset>
                      </wp:positionV>
                      <wp:extent cx="1983524" cy="750498"/>
                      <wp:effectExtent l="0" t="0" r="17145" b="12065"/>
                      <wp:wrapNone/>
                      <wp:docPr id="767503202" name="Rettangolo con angoli arrotondati 1"/>
                      <wp:cNvGraphicFramePr/>
                      <a:graphic xmlns:a="http://schemas.openxmlformats.org/drawingml/2006/main">
                        <a:graphicData uri="http://schemas.microsoft.com/office/word/2010/wordprocessingShape">
                          <wps:wsp>
                            <wps:cNvSpPr/>
                            <wps:spPr>
                              <a:xfrm>
                                <a:off x="0" y="0"/>
                                <a:ext cx="1983524" cy="750498"/>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55C53BB7" w14:textId="4F3E66D6" w:rsidR="00FA34D6" w:rsidRPr="00EF6FD3" w:rsidRDefault="00FA34D6" w:rsidP="00FA34D6">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Fig.10 – Flusso documentale attività di verifica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0B92F9F9">
                    <v:roundrect id="_x0000_s1764" style="position:absolute;margin-left:347.75pt;margin-top:1.25pt;width:156.2pt;height:59.1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6E23E9F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X3omswIAAOMFAAAOAAAAZHJzL2Uyb0RvYy54bWysVN9P2zAQfp+0/8Hy+0hT2lEqUlSBmCYx QMDEs+vYTSTH59luk+6v39lOUsbYy7Q+uPb9+O7uy91dXHaNInthXQ26oPnJhBKhOZS13hb0+/PN pwUlzjNdMgVaFPQgHL1cffxw0ZqlmEIFqhSWIIh2y9YUtPLeLLPM8Uo0zJ2AERqVEmzDPD7tNist axG9Udl0MvmctWBLY4EL51B6nZR0FfGlFNzfS+mEJ6qgmJuPp43nJpzZ6oItt5aZquZ9GuwfsmhY rTHoCHXNPCM7W/8B1dTcggPpTzg0GUhZcxFrwGryyZtqnipmRKwFyXFmpMn9P1h+t38yDxZpaI1b OryGKjppm/CP+ZEuknUYyRKdJxyF+fnidD6dUcJRdzafzM4Xgc3s6G2s818ENCRcCmphp8tH/CKR KLa/dT7ZD3YhomHe39RK9T6G++kk2svtlYq5xdYQ+CB7hh/Vd3nUq13zDcokm0/wlz4tirEB3ogx xxElZjyCb/4SZbPN++J6C4QYUkWEI3fx5g9KhGKUfhSS1CWyNY1JjlFTQoxzoX3K31WsFEmch/z7 cKNHzDMCBmSJFI3YPUAYmSMvA3aiuLcPriJOxeic2B3D/J5Ych49YmTQfnRuag32vcoUVtVHTvYD SYmawJLvNh1yU9DTeSw2yDZQHh4ssZDm1Bl+U2Pv3DLnH5jFwcQRxmXj7/GQCtqCQn+jpAL78z15 sMd5QS0lLQ56Qd2PHbOCEvVV4ySd57NZ2AzxMZufYb8R+1qzea3Ru+YKsO1yXGuGx2uw92q4SgvN C+6kdYiKKqY5xi4o93Z4XPm0gHCrcbFeRzPcBthPt/rJ8AAemA5j8dy9MGv6YfA4encwLAW2fDNC yTZ4aljvPMg6zteR1/4b4CaJzdRvvbCqXr+j1XE3r34BAAD//wMAUEsDBBQABgAIAAAAIQDyiPv/ 3gAAAAoBAAAPAAAAZHJzL2Rvd25yZXYueG1sTI9PSwMxEMXvgt8hjODNJi60ddfNFimIoF6s4jlN prtL848kza799KYnPc0M7/Hm99rNbDTJGOLoLIf7BQOCVjo12p7D1+fz3QOQmIRVQjuLHH4wwqa7 vmpFo9xkPzDvUk9KiI2N4DCk5BtKoxzQiLhwHm3RDi4YkcoZeqqCmEq40bRibEWNGG35MAiP2wHl cXcyHM7Sv6L/xqzfXs553GZZT+Gd89ub+ekRSMI5/Znhgl/QoStMe3eyKhLNYVUvl8XKoSrjojO2 roHsy1axNdCupf8rdL8AAAD//wMAUEsBAi0AFAAGAAgAAAAhALaDOJL+AAAA4QEAABMAAAAAAAAA AAAAAAAAAAAAAFtDb250ZW50X1R5cGVzXS54bWxQSwECLQAUAAYACAAAACEAOP0h/9YAAACUAQAA CwAAAAAAAAAAAAAAAAAvAQAAX3JlbHMvLnJlbHNQSwECLQAUAAYACAAAACEADl96JrMCAADjBQAA DgAAAAAAAAAAAAAAAAAuAgAAZHJzL2Uyb0RvYy54bWxQSwECLQAUAAYACAAAACEA8oj7/94AAAAK AQAADwAAAAAAAAAAAAAAAAANBQAAZHJzL2Rvd25yZXYueG1sUEsFBgAAAAAEAAQA8wAAABgGAAAA AA== ">
                      <v:fill type="pattern" color2="white [3212]" o:title="" r:id="rId10"/>
                      <v:stroke joinstyle="miter"/>
                      <v:textbox>
                        <w:txbxContent>
                          <w:p w:rsidRPr="00EF6FD3" w:rsidR="00FA34D6" w:rsidP="00FA34D6" w:rsidRDefault="00FA34D6" w14:paraId="076FB8BF" w14:textId="4F3E66D6">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Fig.10 – Flusso documentale attività di verifica</w:t>
                            </w:r>
                          </w:p>
                        </w:txbxContent>
                      </v:textbox>
                    </v:roundrect>
                  </w:pict>
                </mc:Fallback>
              </mc:AlternateContent>
            </w:r>
          </w:p>
          <w:p w14:paraId="27811FC0" w14:textId="4D160FA9" w:rsidR="0035732F" w:rsidRPr="00F66683" w:rsidRDefault="0035732F" w:rsidP="0035732F">
            <w:pPr>
              <w:rPr>
                <w:rFonts w:ascii="Open Sans" w:hAnsi="Open Sans" w:cs="Open Sans"/>
                <w:sz w:val="20"/>
                <w:szCs w:val="20"/>
              </w:rPr>
            </w:pPr>
          </w:p>
          <w:p w14:paraId="1FABCA8A" w14:textId="1BBA8869" w:rsidR="0035732F" w:rsidRPr="00F66683" w:rsidRDefault="0035732F" w:rsidP="0035732F">
            <w:pPr>
              <w:rPr>
                <w:rFonts w:ascii="Open Sans" w:hAnsi="Open Sans" w:cs="Open Sans"/>
                <w:sz w:val="20"/>
                <w:szCs w:val="20"/>
              </w:rPr>
            </w:pPr>
          </w:p>
          <w:p w14:paraId="1C85D60B" w14:textId="767D2588" w:rsidR="0035732F" w:rsidRPr="00F66683" w:rsidRDefault="0035732F" w:rsidP="0035732F">
            <w:pPr>
              <w:rPr>
                <w:rFonts w:ascii="Open Sans" w:hAnsi="Open Sans" w:cs="Open Sans"/>
                <w:sz w:val="20"/>
                <w:szCs w:val="20"/>
              </w:rPr>
            </w:pPr>
          </w:p>
          <w:p w14:paraId="55712987" w14:textId="77777777" w:rsidR="0035732F" w:rsidRPr="00F66683" w:rsidRDefault="0035732F" w:rsidP="0035732F">
            <w:pPr>
              <w:rPr>
                <w:rFonts w:ascii="Open Sans" w:hAnsi="Open Sans" w:cs="Open Sans"/>
                <w:sz w:val="20"/>
                <w:szCs w:val="20"/>
              </w:rPr>
            </w:pPr>
          </w:p>
          <w:p w14:paraId="71530F75" w14:textId="77777777" w:rsidR="0035732F" w:rsidRPr="00F66683" w:rsidRDefault="0035732F" w:rsidP="0035732F">
            <w:pPr>
              <w:rPr>
                <w:rFonts w:ascii="Open Sans" w:hAnsi="Open Sans" w:cs="Open Sans"/>
                <w:sz w:val="20"/>
                <w:szCs w:val="20"/>
              </w:rPr>
            </w:pPr>
          </w:p>
          <w:p w14:paraId="1A84FF88" w14:textId="77777777" w:rsidR="0035732F" w:rsidRPr="00F66683" w:rsidRDefault="0035732F" w:rsidP="0035732F">
            <w:pPr>
              <w:tabs>
                <w:tab w:val="left" w:pos="2447"/>
              </w:tabs>
              <w:rPr>
                <w:rFonts w:ascii="Open Sans" w:hAnsi="Open Sans" w:cs="Open Sans"/>
                <w:sz w:val="20"/>
                <w:szCs w:val="20"/>
              </w:rPr>
            </w:pPr>
            <w:r>
              <w:rPr>
                <w:rFonts w:ascii="Open Sans" w:hAnsi="Open Sans" w:cs="Open Sans"/>
                <w:sz w:val="20"/>
                <w:szCs w:val="20"/>
              </w:rPr>
              <w:tab/>
            </w:r>
          </w:p>
          <w:p w14:paraId="7B4BB9FA" w14:textId="77777777" w:rsidR="0035732F" w:rsidRPr="00F66683" w:rsidRDefault="0035732F" w:rsidP="0035732F">
            <w:pPr>
              <w:tabs>
                <w:tab w:val="left" w:pos="1348"/>
                <w:tab w:val="left" w:pos="2031"/>
              </w:tabs>
              <w:rPr>
                <w:rFonts w:ascii="Open Sans" w:hAnsi="Open Sans" w:cs="Open Sans"/>
                <w:sz w:val="20"/>
                <w:szCs w:val="20"/>
              </w:rPr>
            </w:pPr>
            <w:r>
              <w:rPr>
                <w:rFonts w:ascii="Open Sans" w:hAnsi="Open Sans" w:cs="Open Sans"/>
                <w:sz w:val="20"/>
                <w:szCs w:val="20"/>
              </w:rPr>
              <w:tab/>
            </w:r>
            <w:r>
              <w:rPr>
                <w:rFonts w:ascii="Open Sans" w:hAnsi="Open Sans" w:cs="Open Sans"/>
                <w:sz w:val="20"/>
                <w:szCs w:val="20"/>
              </w:rPr>
              <w:tab/>
            </w:r>
          </w:p>
          <w:p w14:paraId="232AA728" w14:textId="77777777" w:rsidR="0035732F" w:rsidRPr="00F66683" w:rsidRDefault="0035732F" w:rsidP="0035732F">
            <w:pPr>
              <w:rPr>
                <w:rFonts w:ascii="Open Sans" w:hAnsi="Open Sans" w:cs="Open Sans"/>
                <w:sz w:val="20"/>
                <w:szCs w:val="20"/>
              </w:rPr>
            </w:pPr>
          </w:p>
          <w:p w14:paraId="365B5C69" w14:textId="77777777" w:rsidR="0035732F" w:rsidRPr="00F66683" w:rsidRDefault="0035732F" w:rsidP="0035732F">
            <w:pPr>
              <w:tabs>
                <w:tab w:val="left" w:pos="1165"/>
              </w:tabs>
              <w:rPr>
                <w:rFonts w:ascii="Open Sans" w:hAnsi="Open Sans" w:cs="Open Sans"/>
                <w:sz w:val="20"/>
                <w:szCs w:val="20"/>
              </w:rPr>
            </w:pPr>
            <w:r>
              <w:rPr>
                <w:rFonts w:ascii="Open Sans" w:hAnsi="Open Sans" w:cs="Open Sans"/>
                <w:sz w:val="20"/>
                <w:szCs w:val="20"/>
              </w:rPr>
              <w:tab/>
            </w:r>
          </w:p>
          <w:p w14:paraId="69F4E86E" w14:textId="77777777" w:rsidR="0035732F" w:rsidRPr="00F66683" w:rsidRDefault="0035732F" w:rsidP="0035732F">
            <w:pPr>
              <w:rPr>
                <w:rFonts w:ascii="Open Sans" w:hAnsi="Open Sans" w:cs="Open Sans"/>
                <w:sz w:val="20"/>
                <w:szCs w:val="20"/>
              </w:rPr>
            </w:pPr>
          </w:p>
          <w:p w14:paraId="7385BE51" w14:textId="77777777" w:rsidR="0035732F" w:rsidRDefault="0035732F" w:rsidP="0035732F">
            <w:pPr>
              <w:rPr>
                <w:rFonts w:ascii="Open Sans" w:hAnsi="Open Sans" w:cs="Open Sans"/>
                <w:sz w:val="20"/>
                <w:szCs w:val="20"/>
              </w:rPr>
            </w:pPr>
          </w:p>
          <w:p w14:paraId="6CE31B04" w14:textId="77777777" w:rsidR="0035732F" w:rsidRPr="00F66683" w:rsidRDefault="0035732F" w:rsidP="0035732F">
            <w:pPr>
              <w:tabs>
                <w:tab w:val="left" w:pos="4270"/>
              </w:tabs>
              <w:rPr>
                <w:rFonts w:ascii="Open Sans" w:hAnsi="Open Sans" w:cs="Open Sans"/>
                <w:sz w:val="20"/>
                <w:szCs w:val="20"/>
              </w:rPr>
            </w:pPr>
            <w:r>
              <w:rPr>
                <w:rFonts w:ascii="Open Sans" w:hAnsi="Open Sans" w:cs="Open Sans"/>
                <w:sz w:val="20"/>
                <w:szCs w:val="20"/>
              </w:rPr>
              <w:tab/>
            </w:r>
          </w:p>
        </w:tc>
      </w:tr>
    </w:tbl>
    <w:p w14:paraId="388B71B4" w14:textId="77777777" w:rsidR="0088181C" w:rsidRDefault="0088181C" w:rsidP="001D2091">
      <w:pPr>
        <w:spacing w:after="0"/>
        <w:rPr>
          <w:rFonts w:ascii="Open Sans" w:hAnsi="Open Sans" w:cs="Open Sans"/>
          <w:sz w:val="8"/>
          <w:szCs w:val="20"/>
        </w:rPr>
      </w:pPr>
    </w:p>
    <w:tbl>
      <w:tblPr>
        <w:tblStyle w:val="Grigliatabella"/>
        <w:tblpPr w:leftFromText="141" w:rightFromText="141" w:vertAnchor="text" w:tblpY="-16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DE0657" w:rsidRPr="00511A4C" w14:paraId="7C3FA458" w14:textId="77777777" w:rsidTr="00F524DB">
        <w:tc>
          <w:tcPr>
            <w:tcW w:w="11057" w:type="dxa"/>
            <w:shd w:val="clear" w:color="auto" w:fill="C00000"/>
          </w:tcPr>
          <w:p w14:paraId="00815251" w14:textId="2025DC44" w:rsidR="00DE0657" w:rsidRPr="00511A4C" w:rsidRDefault="00DE0657"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ACT: REQUISITI NORMATIVI ATTUATI NELLA FASE</w:t>
            </w:r>
          </w:p>
        </w:tc>
      </w:tr>
      <w:tr w:rsidR="00DE0657" w:rsidRPr="00511A4C" w14:paraId="01F26CD1" w14:textId="77777777" w:rsidTr="00F524DB">
        <w:trPr>
          <w:trHeight w:val="1270"/>
        </w:trPr>
        <w:tc>
          <w:tcPr>
            <w:tcW w:w="11057" w:type="dxa"/>
          </w:tcPr>
          <w:p w14:paraId="3090C9A5" w14:textId="77777777" w:rsidR="00DE0657" w:rsidRDefault="00DE0657" w:rsidP="00F524DB">
            <w:pPr>
              <w:spacing w:after="0"/>
              <w:rPr>
                <w:rFonts w:ascii="Open Sans" w:hAnsi="Open Sans" w:cs="Open Sans"/>
                <w:sz w:val="20"/>
                <w:szCs w:val="20"/>
              </w:rPr>
            </w:pPr>
          </w:p>
          <w:p w14:paraId="7196AC47" w14:textId="78670B48" w:rsidR="00DE0657" w:rsidRDefault="00DE0657" w:rsidP="00F524DB">
            <w:pPr>
              <w:spacing w:after="0"/>
              <w:rPr>
                <w:rFonts w:ascii="Open Sans" w:hAnsi="Open Sans" w:cs="Open Sans"/>
                <w:sz w:val="20"/>
                <w:szCs w:val="20"/>
              </w:rPr>
            </w:pPr>
            <w:r>
              <w:rPr>
                <w:rFonts w:ascii="Open Sans" w:hAnsi="Open Sans" w:cs="Open Sans"/>
                <w:sz w:val="20"/>
                <w:szCs w:val="20"/>
              </w:rPr>
              <w:t>La nostra organizzazione, in relazione alle scelte di funzionamento del sistema, ha considerato i seguenti requisiti normativi per sviluppare i processi connessi alle attività di intervento sul sistema della fase ACT del ciclo di DEMING.</w:t>
            </w:r>
          </w:p>
          <w:p w14:paraId="34C2F147" w14:textId="77777777" w:rsidR="00DE0657" w:rsidRDefault="00DE0657" w:rsidP="00F524DB">
            <w:pPr>
              <w:spacing w:after="0"/>
              <w:rPr>
                <w:rFonts w:ascii="Open Sans" w:hAnsi="Open Sans" w:cs="Open Sans"/>
                <w:sz w:val="20"/>
                <w:szCs w:val="20"/>
              </w:rPr>
            </w:pPr>
          </w:p>
          <w:tbl>
            <w:tblPr>
              <w:tblStyle w:val="Grigliatabella"/>
              <w:tblpPr w:leftFromText="141" w:rightFromText="141" w:vertAnchor="text" w:horzAnchor="margin" w:tblpXSpec="center" w:tblpY="150"/>
              <w:tblOverlap w:val="never"/>
              <w:tblW w:w="8086" w:type="dxa"/>
              <w:tblLayout w:type="fixed"/>
              <w:tblLook w:val="04A0" w:firstRow="1" w:lastRow="0" w:firstColumn="1" w:lastColumn="0" w:noHBand="0" w:noVBand="1"/>
            </w:tblPr>
            <w:tblGrid>
              <w:gridCol w:w="1555"/>
              <w:gridCol w:w="6531"/>
            </w:tblGrid>
            <w:tr w:rsidR="00DE0657" w:rsidRPr="002927C8" w14:paraId="3F704486" w14:textId="77777777" w:rsidTr="00F524DB">
              <w:trPr>
                <w:trHeight w:val="30"/>
              </w:trPr>
              <w:tc>
                <w:tcPr>
                  <w:tcW w:w="1555" w:type="dxa"/>
                  <w:vMerge w:val="restart"/>
                  <w:shd w:val="clear" w:color="auto" w:fill="F2F2F2" w:themeFill="background1" w:themeFillShade="F2"/>
                  <w:vAlign w:val="center"/>
                </w:tcPr>
                <w:p w14:paraId="52F15300" w14:textId="77777777" w:rsidR="00DE0657" w:rsidRPr="006E13AB" w:rsidRDefault="00DE0657" w:rsidP="00DE0657">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PUNTI NORMA</w:t>
                  </w:r>
                </w:p>
                <w:p w14:paraId="0A7BA603" w14:textId="0F0A0DF4" w:rsidR="00DE0657" w:rsidRPr="009E2988" w:rsidRDefault="00DE0657" w:rsidP="00DE0657">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ISO 27001:2024</w:t>
                  </w:r>
                </w:p>
              </w:tc>
              <w:tc>
                <w:tcPr>
                  <w:tcW w:w="6531" w:type="dxa"/>
                  <w:shd w:val="clear" w:color="auto" w:fill="F2F2F2" w:themeFill="background1" w:themeFillShade="F2"/>
                </w:tcPr>
                <w:p w14:paraId="449C68E0" w14:textId="77777777" w:rsidR="00DE0657" w:rsidRPr="009E2988" w:rsidRDefault="00DE0657" w:rsidP="00DE0657">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PARTE ACT</w:t>
                  </w:r>
                </w:p>
              </w:tc>
            </w:tr>
            <w:tr w:rsidR="00DE0657" w:rsidRPr="002927C8" w14:paraId="7F929283" w14:textId="77777777" w:rsidTr="00F524DB">
              <w:trPr>
                <w:trHeight w:val="30"/>
              </w:trPr>
              <w:tc>
                <w:tcPr>
                  <w:tcW w:w="1555" w:type="dxa"/>
                  <w:vMerge/>
                  <w:shd w:val="clear" w:color="auto" w:fill="F2F2F2" w:themeFill="background1" w:themeFillShade="F2"/>
                </w:tcPr>
                <w:p w14:paraId="510198C7" w14:textId="77777777" w:rsidR="00DE0657" w:rsidRPr="009E2988" w:rsidRDefault="00DE0657" w:rsidP="00DE0657">
                  <w:pPr>
                    <w:spacing w:after="0" w:line="240" w:lineRule="auto"/>
                    <w:jc w:val="center"/>
                    <w:rPr>
                      <w:rFonts w:ascii="Open Sans" w:eastAsia="Times New Roman" w:hAnsi="Open Sans" w:cs="Open Sans"/>
                      <w:b/>
                      <w:bCs/>
                      <w:sz w:val="16"/>
                      <w:szCs w:val="16"/>
                      <w:lang w:eastAsia="it-IT"/>
                    </w:rPr>
                  </w:pPr>
                </w:p>
              </w:tc>
              <w:tc>
                <w:tcPr>
                  <w:tcW w:w="6531" w:type="dxa"/>
                  <w:shd w:val="clear" w:color="auto" w:fill="F2F2F2" w:themeFill="background1" w:themeFillShade="F2"/>
                </w:tcPr>
                <w:p w14:paraId="454EEACD" w14:textId="77777777" w:rsidR="00DE0657" w:rsidRPr="009E2988" w:rsidRDefault="00DE0657" w:rsidP="00DE0657">
                  <w:pPr>
                    <w:spacing w:after="0" w:line="240" w:lineRule="auto"/>
                    <w:jc w:val="center"/>
                    <w:rPr>
                      <w:rFonts w:ascii="Open Sans" w:eastAsia="Times New Roman" w:hAnsi="Open Sans" w:cs="Open Sans"/>
                      <w:b/>
                      <w:bCs/>
                      <w:sz w:val="16"/>
                      <w:szCs w:val="16"/>
                      <w:lang w:eastAsia="it-IT"/>
                    </w:rPr>
                  </w:pPr>
                  <w:r>
                    <w:rPr>
                      <w:rFonts w:ascii="Open Sans" w:eastAsia="Times New Roman" w:hAnsi="Open Sans" w:cs="Open Sans"/>
                      <w:b/>
                      <w:bCs/>
                      <w:sz w:val="16"/>
                      <w:szCs w:val="16"/>
                      <w:lang w:eastAsia="it-IT"/>
                    </w:rPr>
                    <w:t>REQUISITI NORMATIVI DEL SISTEMA DI GESTIONE</w:t>
                  </w:r>
                </w:p>
              </w:tc>
            </w:tr>
            <w:tr w:rsidR="00DE0657" w:rsidRPr="002927C8" w14:paraId="06B6DC0B" w14:textId="77777777" w:rsidTr="00F524DB">
              <w:trPr>
                <w:trHeight w:val="30"/>
              </w:trPr>
              <w:tc>
                <w:tcPr>
                  <w:tcW w:w="1555" w:type="dxa"/>
                  <w:vMerge w:val="restart"/>
                  <w:vAlign w:val="center"/>
                </w:tcPr>
                <w:p w14:paraId="350B95D7" w14:textId="77777777" w:rsidR="00DE0657" w:rsidRPr="009E2988" w:rsidRDefault="00DE0657" w:rsidP="00DE0657">
                  <w:pPr>
                    <w:spacing w:after="0" w:line="240" w:lineRule="auto"/>
                    <w:jc w:val="center"/>
                    <w:rPr>
                      <w:rFonts w:ascii="Open Sans" w:eastAsia="Times New Roman" w:hAnsi="Open Sans" w:cs="Open Sans"/>
                      <w:sz w:val="16"/>
                      <w:szCs w:val="16"/>
                      <w:lang w:eastAsia="it-IT"/>
                    </w:rPr>
                  </w:pPr>
                  <w:r>
                    <w:rPr>
                      <w:rFonts w:ascii="Open Sans" w:eastAsia="Times New Roman" w:hAnsi="Open Sans" w:cs="Open Sans"/>
                      <w:sz w:val="16"/>
                      <w:szCs w:val="16"/>
                      <w:lang w:eastAsia="it-IT"/>
                    </w:rPr>
                    <w:t>MIGLIORAMENTO</w:t>
                  </w:r>
                </w:p>
              </w:tc>
              <w:tc>
                <w:tcPr>
                  <w:tcW w:w="6531" w:type="dxa"/>
                </w:tcPr>
                <w:p w14:paraId="18802277" w14:textId="77777777" w:rsidR="00DE0657" w:rsidRPr="009E2988" w:rsidRDefault="00DE0657" w:rsidP="00DE0657">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10 Miglioramento</w:t>
                  </w:r>
                </w:p>
              </w:tc>
            </w:tr>
            <w:tr w:rsidR="00DE0657" w:rsidRPr="002927C8" w14:paraId="0A842F18" w14:textId="77777777" w:rsidTr="00F524DB">
              <w:trPr>
                <w:trHeight w:val="30"/>
              </w:trPr>
              <w:tc>
                <w:tcPr>
                  <w:tcW w:w="1555" w:type="dxa"/>
                  <w:vMerge/>
                  <w:vAlign w:val="center"/>
                </w:tcPr>
                <w:p w14:paraId="302436F0" w14:textId="77777777" w:rsidR="00DE0657" w:rsidRPr="009E2988" w:rsidRDefault="00DE0657" w:rsidP="00DE0657">
                  <w:pPr>
                    <w:spacing w:after="0" w:line="240" w:lineRule="auto"/>
                    <w:jc w:val="center"/>
                    <w:rPr>
                      <w:rFonts w:ascii="Open Sans" w:eastAsia="Times New Roman" w:hAnsi="Open Sans" w:cs="Open Sans"/>
                      <w:sz w:val="16"/>
                      <w:szCs w:val="16"/>
                      <w:lang w:eastAsia="it-IT"/>
                    </w:rPr>
                  </w:pPr>
                </w:p>
              </w:tc>
              <w:tc>
                <w:tcPr>
                  <w:tcW w:w="6531" w:type="dxa"/>
                </w:tcPr>
                <w:p w14:paraId="785C5DB7" w14:textId="77777777" w:rsidR="00DE0657" w:rsidRPr="009E2988" w:rsidRDefault="00DE0657" w:rsidP="00DE0657">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10.1 Miglioramento continuo</w:t>
                  </w:r>
                </w:p>
              </w:tc>
            </w:tr>
            <w:tr w:rsidR="00DE0657" w:rsidRPr="002927C8" w14:paraId="13FAD811" w14:textId="77777777" w:rsidTr="00F524DB">
              <w:trPr>
                <w:trHeight w:val="30"/>
              </w:trPr>
              <w:tc>
                <w:tcPr>
                  <w:tcW w:w="1555" w:type="dxa"/>
                  <w:vMerge/>
                  <w:vAlign w:val="center"/>
                </w:tcPr>
                <w:p w14:paraId="0C0F57B5" w14:textId="77777777" w:rsidR="00DE0657" w:rsidRPr="009E2988" w:rsidRDefault="00DE0657" w:rsidP="00DE0657">
                  <w:pPr>
                    <w:spacing w:after="0" w:line="240" w:lineRule="auto"/>
                    <w:jc w:val="center"/>
                    <w:rPr>
                      <w:rFonts w:ascii="Open Sans" w:eastAsia="Times New Roman" w:hAnsi="Open Sans" w:cs="Open Sans"/>
                      <w:sz w:val="16"/>
                      <w:szCs w:val="16"/>
                      <w:lang w:eastAsia="it-IT"/>
                    </w:rPr>
                  </w:pPr>
                </w:p>
              </w:tc>
              <w:tc>
                <w:tcPr>
                  <w:tcW w:w="6531" w:type="dxa"/>
                </w:tcPr>
                <w:p w14:paraId="43A45FC5" w14:textId="77777777" w:rsidR="00DE0657" w:rsidRDefault="00DE0657" w:rsidP="00DE0657">
                  <w:pPr>
                    <w:spacing w:after="0" w:line="240" w:lineRule="auto"/>
                    <w:rPr>
                      <w:rFonts w:ascii="Open Sans" w:eastAsia="Times New Roman" w:hAnsi="Open Sans" w:cs="Open Sans"/>
                      <w:sz w:val="16"/>
                      <w:szCs w:val="16"/>
                      <w:lang w:eastAsia="it-IT"/>
                    </w:rPr>
                  </w:pPr>
                  <w:r>
                    <w:rPr>
                      <w:rFonts w:ascii="Open Sans" w:eastAsia="Times New Roman" w:hAnsi="Open Sans" w:cs="Open Sans"/>
                      <w:sz w:val="16"/>
                      <w:szCs w:val="16"/>
                      <w:lang w:eastAsia="it-IT"/>
                    </w:rPr>
                    <w:t>10.2 Non conformità e azione correttiva</w:t>
                  </w:r>
                </w:p>
              </w:tc>
            </w:tr>
          </w:tbl>
          <w:p w14:paraId="1292AFD1" w14:textId="77777777" w:rsidR="00DE0657" w:rsidRDefault="00DE0657" w:rsidP="00F524DB">
            <w:pPr>
              <w:spacing w:after="0"/>
              <w:rPr>
                <w:rFonts w:ascii="Open Sans" w:hAnsi="Open Sans" w:cs="Open Sans"/>
                <w:sz w:val="20"/>
                <w:szCs w:val="20"/>
              </w:rPr>
            </w:pPr>
          </w:p>
          <w:p w14:paraId="730E6668" w14:textId="77777777" w:rsidR="00DE0657" w:rsidRDefault="00DE0657" w:rsidP="00F524DB">
            <w:pPr>
              <w:spacing w:after="0"/>
              <w:rPr>
                <w:rFonts w:ascii="Open Sans" w:hAnsi="Open Sans" w:cs="Open Sans"/>
                <w:sz w:val="20"/>
                <w:szCs w:val="20"/>
              </w:rPr>
            </w:pPr>
          </w:p>
          <w:p w14:paraId="49465CD3" w14:textId="77777777" w:rsidR="00DE0657" w:rsidRDefault="00DE0657" w:rsidP="00F524DB">
            <w:pPr>
              <w:spacing w:after="0"/>
              <w:jc w:val="both"/>
              <w:rPr>
                <w:rFonts w:ascii="Open Sans" w:hAnsi="Open Sans" w:cs="Open Sans"/>
                <w:sz w:val="20"/>
                <w:szCs w:val="20"/>
              </w:rPr>
            </w:pPr>
          </w:p>
          <w:p w14:paraId="32C8A15E" w14:textId="77777777" w:rsidR="00DE0657" w:rsidRDefault="00DE0657" w:rsidP="00F524DB">
            <w:pPr>
              <w:spacing w:after="0"/>
              <w:jc w:val="both"/>
              <w:rPr>
                <w:rFonts w:ascii="Open Sans" w:hAnsi="Open Sans" w:cs="Open Sans"/>
                <w:sz w:val="20"/>
                <w:szCs w:val="20"/>
              </w:rPr>
            </w:pPr>
          </w:p>
          <w:p w14:paraId="107FDB98" w14:textId="77777777" w:rsidR="00DE0657" w:rsidRDefault="00DE0657" w:rsidP="00F524DB">
            <w:pPr>
              <w:spacing w:after="0"/>
              <w:jc w:val="both"/>
              <w:rPr>
                <w:rFonts w:ascii="Open Sans" w:hAnsi="Open Sans" w:cs="Open Sans"/>
                <w:sz w:val="20"/>
                <w:szCs w:val="20"/>
              </w:rPr>
            </w:pPr>
          </w:p>
          <w:p w14:paraId="68988398" w14:textId="77777777" w:rsidR="005265D8" w:rsidRPr="00544D9E" w:rsidRDefault="005265D8" w:rsidP="00F524DB">
            <w:pPr>
              <w:spacing w:after="0"/>
              <w:jc w:val="both"/>
              <w:rPr>
                <w:rFonts w:ascii="Open Sans" w:hAnsi="Open Sans" w:cs="Open Sans"/>
                <w:sz w:val="18"/>
                <w:szCs w:val="18"/>
              </w:rPr>
            </w:pPr>
          </w:p>
          <w:p w14:paraId="7B0D4E41" w14:textId="3B4BED42" w:rsidR="00DE0657" w:rsidRDefault="00DE0657" w:rsidP="00F524DB">
            <w:pPr>
              <w:spacing w:after="0"/>
              <w:jc w:val="both"/>
              <w:rPr>
                <w:rFonts w:ascii="Open Sans" w:hAnsi="Open Sans" w:cs="Open Sans"/>
                <w:sz w:val="20"/>
                <w:szCs w:val="20"/>
              </w:rPr>
            </w:pPr>
            <w:r>
              <w:rPr>
                <w:rFonts w:ascii="Open Sans" w:hAnsi="Open Sans" w:cs="Open Sans"/>
                <w:sz w:val="20"/>
                <w:szCs w:val="20"/>
              </w:rPr>
              <w:t>Questa fase di ACT riceve, come input, gli output generati dalla fase precedente e cioè la fase CHECK. A seguito della valutazione dell’efficacia, della conformità, dell’idoneità e dell’adeguatezza, l’organizzazione interviene attraverso:</w:t>
            </w:r>
          </w:p>
          <w:p w14:paraId="47AC8873" w14:textId="77777777" w:rsidR="00C260E3" w:rsidRPr="00544D9E" w:rsidRDefault="00C260E3" w:rsidP="00F524DB">
            <w:pPr>
              <w:spacing w:after="0"/>
              <w:jc w:val="both"/>
              <w:rPr>
                <w:rFonts w:ascii="Open Sans" w:hAnsi="Open Sans" w:cs="Open Sans"/>
                <w:sz w:val="18"/>
                <w:szCs w:val="18"/>
              </w:rPr>
            </w:pPr>
          </w:p>
          <w:p w14:paraId="0C7ED785" w14:textId="4A04E8D9" w:rsidR="00C260E3" w:rsidRPr="00C260E3" w:rsidRDefault="00C260E3">
            <w:pPr>
              <w:pStyle w:val="Paragrafoelenco"/>
              <w:numPr>
                <w:ilvl w:val="0"/>
                <w:numId w:val="89"/>
              </w:numPr>
              <w:spacing w:after="0"/>
              <w:jc w:val="both"/>
              <w:rPr>
                <w:rFonts w:ascii="Open Sans" w:hAnsi="Open Sans" w:cs="Open Sans"/>
                <w:sz w:val="20"/>
                <w:szCs w:val="20"/>
              </w:rPr>
            </w:pPr>
            <w:r>
              <w:rPr>
                <w:rFonts w:ascii="Open Sans" w:hAnsi="Open Sans" w:cs="Open Sans"/>
                <w:sz w:val="20"/>
                <w:szCs w:val="20"/>
              </w:rPr>
              <w:t>Azioni correttive (intraprese all’occasione) intese a rimuovere eventuali non conformità</w:t>
            </w:r>
          </w:p>
          <w:p w14:paraId="5C0BEE05" w14:textId="56D87D5F" w:rsidR="00C260E3" w:rsidRPr="00C260E3" w:rsidRDefault="00C260E3">
            <w:pPr>
              <w:pStyle w:val="Paragrafoelenco"/>
              <w:numPr>
                <w:ilvl w:val="0"/>
                <w:numId w:val="89"/>
              </w:numPr>
              <w:spacing w:after="0"/>
              <w:jc w:val="both"/>
              <w:rPr>
                <w:rFonts w:ascii="Open Sans" w:hAnsi="Open Sans" w:cs="Open Sans"/>
                <w:sz w:val="20"/>
                <w:szCs w:val="20"/>
              </w:rPr>
            </w:pPr>
            <w:r>
              <w:rPr>
                <w:rFonts w:ascii="Open Sans" w:hAnsi="Open Sans" w:cs="Open Sans"/>
                <w:sz w:val="20"/>
                <w:szCs w:val="20"/>
              </w:rPr>
              <w:t>Azioni di miglioramento (intraprese sistematicamente) intese ad aumentare il livello di sicurezza delle informazioni attraverso interventi generali sul sistema che possono consentire di migliorarne l’efficacia. Esse sono presenti nelle strategie di miglioramento che l’organizzazione adotta</w:t>
            </w:r>
          </w:p>
          <w:p w14:paraId="07EB0A3D" w14:textId="77777777" w:rsidR="00DE0657" w:rsidRPr="00544D9E" w:rsidRDefault="00DE0657" w:rsidP="00DE0657">
            <w:pPr>
              <w:spacing w:after="0"/>
              <w:rPr>
                <w:rFonts w:ascii="Open Sans" w:hAnsi="Open Sans" w:cs="Open Sans"/>
                <w:sz w:val="16"/>
                <w:szCs w:val="16"/>
              </w:rPr>
            </w:pPr>
          </w:p>
          <w:p w14:paraId="31155809" w14:textId="025CEAAE" w:rsidR="0029222F" w:rsidRPr="0029222F" w:rsidRDefault="0029222F" w:rsidP="00DE0657">
            <w:pPr>
              <w:spacing w:after="0"/>
              <w:rPr>
                <w:rFonts w:ascii="Open Sans" w:hAnsi="Open Sans" w:cs="Open Sans"/>
                <w:b/>
                <w:bCs/>
                <w:color w:val="C00000"/>
                <w:sz w:val="20"/>
                <w:szCs w:val="20"/>
              </w:rPr>
            </w:pPr>
            <w:r>
              <w:rPr>
                <w:rFonts w:ascii="Open Sans" w:hAnsi="Open Sans" w:cs="Open Sans"/>
                <w:b/>
                <w:bCs/>
                <w:color w:val="C00000"/>
                <w:sz w:val="20"/>
                <w:szCs w:val="20"/>
              </w:rPr>
              <w:t xml:space="preserve">LA CHIUSURA DEL CICLO DI DEMING </w:t>
            </w:r>
          </w:p>
          <w:p w14:paraId="7E49458E" w14:textId="77777777" w:rsidR="0029222F" w:rsidRDefault="0029222F" w:rsidP="00DE0657">
            <w:pPr>
              <w:spacing w:after="0"/>
              <w:rPr>
                <w:rFonts w:ascii="Open Sans" w:hAnsi="Open Sans" w:cs="Open Sans"/>
                <w:sz w:val="20"/>
                <w:szCs w:val="20"/>
              </w:rPr>
            </w:pPr>
          </w:p>
          <w:p w14:paraId="6932CB25" w14:textId="216EC201" w:rsidR="00C260E3" w:rsidRDefault="00C260E3" w:rsidP="00DE0657">
            <w:pPr>
              <w:spacing w:after="0"/>
              <w:rPr>
                <w:rFonts w:ascii="Open Sans" w:hAnsi="Open Sans" w:cs="Open Sans"/>
                <w:sz w:val="20"/>
                <w:szCs w:val="20"/>
              </w:rPr>
            </w:pPr>
            <w:r>
              <w:rPr>
                <w:rFonts w:ascii="Open Sans" w:hAnsi="Open Sans" w:cs="Open Sans"/>
                <w:sz w:val="20"/>
                <w:szCs w:val="20"/>
              </w:rPr>
              <w:t>Attenzione: tali azioni indicate, che ripristinano o migliorano il funzionamento del sistema, sono output dei rispettivi processi disciplinati dalle seguenti procedure:</w:t>
            </w:r>
          </w:p>
          <w:p w14:paraId="5D8F22F3" w14:textId="77777777" w:rsidR="00C260E3" w:rsidRPr="00544D9E" w:rsidRDefault="00C260E3" w:rsidP="00DE0657">
            <w:pPr>
              <w:spacing w:after="0"/>
              <w:rPr>
                <w:rFonts w:ascii="Open Sans" w:hAnsi="Open Sans" w:cs="Open Sans"/>
                <w:sz w:val="18"/>
                <w:szCs w:val="18"/>
              </w:rPr>
            </w:pPr>
          </w:p>
          <w:p w14:paraId="1CA84E31" w14:textId="77777777" w:rsidR="00C260E3" w:rsidRPr="00C260E3" w:rsidRDefault="00C260E3">
            <w:pPr>
              <w:pStyle w:val="Paragrafoelenco"/>
              <w:numPr>
                <w:ilvl w:val="0"/>
                <w:numId w:val="90"/>
              </w:numPr>
              <w:spacing w:after="0"/>
              <w:rPr>
                <w:rFonts w:ascii="Open Sans" w:hAnsi="Open Sans" w:cs="Open Sans"/>
                <w:b/>
                <w:bCs/>
                <w:sz w:val="20"/>
                <w:szCs w:val="20"/>
              </w:rPr>
            </w:pPr>
            <w:r>
              <w:rPr>
                <w:rFonts w:ascii="Open Sans" w:hAnsi="Open Sans" w:cs="Open Sans"/>
                <w:b/>
                <w:bCs/>
                <w:sz w:val="20"/>
                <w:szCs w:val="20"/>
              </w:rPr>
              <w:t>PROC-1010 Non conformità e azioni correttive</w:t>
            </w:r>
          </w:p>
          <w:p w14:paraId="4E9E5322" w14:textId="7FCC670B" w:rsidR="00C260E3" w:rsidRPr="00C260E3" w:rsidRDefault="00C260E3">
            <w:pPr>
              <w:pStyle w:val="Paragrafoelenco"/>
              <w:numPr>
                <w:ilvl w:val="0"/>
                <w:numId w:val="90"/>
              </w:numPr>
              <w:spacing w:after="0"/>
              <w:rPr>
                <w:rFonts w:ascii="Open Sans" w:hAnsi="Open Sans" w:cs="Open Sans"/>
                <w:b/>
                <w:bCs/>
                <w:sz w:val="20"/>
                <w:szCs w:val="20"/>
              </w:rPr>
            </w:pPr>
            <w:r>
              <w:rPr>
                <w:rFonts w:ascii="Open Sans" w:hAnsi="Open Sans" w:cs="Open Sans"/>
                <w:b/>
                <w:bCs/>
                <w:sz w:val="20"/>
                <w:szCs w:val="20"/>
              </w:rPr>
              <w:t>PROC-1020 Miglioramento continuo</w:t>
            </w:r>
          </w:p>
          <w:p w14:paraId="284B99BF" w14:textId="77777777" w:rsidR="00C260E3" w:rsidRPr="00544D9E" w:rsidRDefault="00C260E3" w:rsidP="00DE0657">
            <w:pPr>
              <w:spacing w:after="0"/>
              <w:rPr>
                <w:rFonts w:ascii="Open Sans" w:hAnsi="Open Sans" w:cs="Open Sans"/>
                <w:sz w:val="18"/>
                <w:szCs w:val="18"/>
              </w:rPr>
            </w:pPr>
          </w:p>
          <w:p w14:paraId="386FFB25" w14:textId="1A6CC569" w:rsidR="00C260E3" w:rsidRDefault="00D42A07" w:rsidP="00DE0657">
            <w:pPr>
              <w:spacing w:after="0"/>
              <w:rPr>
                <w:rFonts w:ascii="Open Sans" w:hAnsi="Open Sans" w:cs="Open Sans"/>
                <w:sz w:val="20"/>
                <w:szCs w:val="20"/>
              </w:rPr>
            </w:pPr>
            <w:r>
              <w:rPr>
                <w:rFonts w:ascii="Open Sans" w:hAnsi="Open Sans" w:cs="Open Sans"/>
                <w:sz w:val="20"/>
                <w:szCs w:val="20"/>
              </w:rPr>
              <w:t>Tali output (azioni correttive e di miglioramento) diventano input della fase di PIANIFICAZIONE e, con questo passaggio, assistiamo al compimento del ciclo PLAN, DO, CHECK, ACT che riparte per il ciclo successivo.</w:t>
            </w:r>
          </w:p>
          <w:p w14:paraId="6A7B7CCB" w14:textId="77777777" w:rsidR="00C260E3" w:rsidRPr="00544D9E" w:rsidRDefault="00C260E3" w:rsidP="00DE0657">
            <w:pPr>
              <w:spacing w:after="0"/>
              <w:rPr>
                <w:rFonts w:ascii="Open Sans" w:hAnsi="Open Sans" w:cs="Open Sans"/>
                <w:sz w:val="18"/>
                <w:szCs w:val="18"/>
              </w:rPr>
            </w:pPr>
          </w:p>
          <w:p w14:paraId="0FAE0840" w14:textId="4282C2D1" w:rsidR="005265D8" w:rsidRDefault="005265D8" w:rsidP="00DE0657">
            <w:pPr>
              <w:spacing w:after="0"/>
              <w:rPr>
                <w:rFonts w:ascii="Open Sans" w:hAnsi="Open Sans" w:cs="Open Sans"/>
                <w:sz w:val="20"/>
                <w:szCs w:val="20"/>
              </w:rPr>
            </w:pPr>
            <w:r>
              <w:rPr>
                <w:rFonts w:ascii="Open Sans" w:hAnsi="Open Sans" w:cs="Open Sans"/>
                <w:sz w:val="20"/>
                <w:szCs w:val="20"/>
              </w:rPr>
              <w:t>Le attività di miglioramento descritte di seguito (eseguite ciclicamente) permetteranno al sistema di gestione delle informazioni, proprio grazie alla loro ciclicità, di:</w:t>
            </w:r>
          </w:p>
          <w:p w14:paraId="0387E9BB" w14:textId="77777777" w:rsidR="005265D8" w:rsidRPr="00544D9E" w:rsidRDefault="005265D8" w:rsidP="00DE0657">
            <w:pPr>
              <w:spacing w:after="0"/>
              <w:rPr>
                <w:rFonts w:ascii="Open Sans" w:hAnsi="Open Sans" w:cs="Open Sans"/>
                <w:sz w:val="18"/>
                <w:szCs w:val="18"/>
              </w:rPr>
            </w:pPr>
          </w:p>
          <w:p w14:paraId="755BC6A4" w14:textId="29534877" w:rsidR="005265D8" w:rsidRDefault="005265D8">
            <w:pPr>
              <w:pStyle w:val="Paragrafoelenco"/>
              <w:numPr>
                <w:ilvl w:val="0"/>
                <w:numId w:val="91"/>
              </w:numPr>
              <w:spacing w:after="0"/>
              <w:rPr>
                <w:rFonts w:ascii="Open Sans" w:hAnsi="Open Sans" w:cs="Open Sans"/>
                <w:sz w:val="20"/>
                <w:szCs w:val="20"/>
              </w:rPr>
            </w:pPr>
            <w:r>
              <w:rPr>
                <w:rFonts w:ascii="Open Sans" w:hAnsi="Open Sans" w:cs="Open Sans"/>
                <w:sz w:val="20"/>
                <w:szCs w:val="20"/>
              </w:rPr>
              <w:t xml:space="preserve">Aumentare </w:t>
            </w:r>
            <w:r>
              <w:rPr>
                <w:rFonts w:ascii="Open Sans" w:hAnsi="Open Sans" w:cs="Open Sans"/>
                <w:b/>
                <w:bCs/>
                <w:sz w:val="20"/>
                <w:szCs w:val="20"/>
              </w:rPr>
              <w:t>continuamente</w:t>
            </w:r>
            <w:r>
              <w:rPr>
                <w:rFonts w:ascii="Open Sans" w:hAnsi="Open Sans" w:cs="Open Sans"/>
                <w:sz w:val="20"/>
                <w:szCs w:val="20"/>
              </w:rPr>
              <w:t xml:space="preserve"> il livello di sicurezza delle informazioni </w:t>
            </w:r>
          </w:p>
          <w:p w14:paraId="1B19909F" w14:textId="7B00326B" w:rsidR="00C260E3" w:rsidRPr="0029222F" w:rsidRDefault="005265D8">
            <w:pPr>
              <w:pStyle w:val="Paragrafoelenco"/>
              <w:numPr>
                <w:ilvl w:val="0"/>
                <w:numId w:val="91"/>
              </w:numPr>
              <w:spacing w:after="0"/>
              <w:rPr>
                <w:rFonts w:ascii="Open Sans" w:hAnsi="Open Sans" w:cs="Open Sans"/>
                <w:sz w:val="20"/>
                <w:szCs w:val="20"/>
              </w:rPr>
            </w:pPr>
            <w:r>
              <w:rPr>
                <w:rFonts w:ascii="Open Sans" w:hAnsi="Open Sans" w:cs="Open Sans"/>
                <w:sz w:val="20"/>
                <w:szCs w:val="20"/>
              </w:rPr>
              <w:t xml:space="preserve">Diminuire </w:t>
            </w:r>
            <w:r>
              <w:rPr>
                <w:rFonts w:ascii="Open Sans" w:hAnsi="Open Sans" w:cs="Open Sans"/>
                <w:b/>
                <w:bCs/>
                <w:sz w:val="20"/>
                <w:szCs w:val="20"/>
              </w:rPr>
              <w:t>continuamente</w:t>
            </w:r>
            <w:r>
              <w:rPr>
                <w:rFonts w:ascii="Open Sans" w:hAnsi="Open Sans" w:cs="Open Sans"/>
                <w:sz w:val="20"/>
                <w:szCs w:val="20"/>
              </w:rPr>
              <w:t xml:space="preserve"> il livello di sicurezza delle informazioni</w:t>
            </w:r>
          </w:p>
          <w:p w14:paraId="38A90ED0" w14:textId="77777777" w:rsidR="00384035" w:rsidRPr="00544D9E" w:rsidRDefault="00384035" w:rsidP="00384035">
            <w:pPr>
              <w:spacing w:after="0"/>
              <w:rPr>
                <w:rFonts w:ascii="Open Sans" w:hAnsi="Open Sans" w:cs="Open Sans"/>
                <w:sz w:val="14"/>
                <w:szCs w:val="14"/>
              </w:rPr>
            </w:pPr>
          </w:p>
          <w:p w14:paraId="437DB5E0" w14:textId="48B73CEC" w:rsidR="00384035" w:rsidRDefault="00384035" w:rsidP="00384035">
            <w:pPr>
              <w:spacing w:after="0"/>
              <w:rPr>
                <w:rFonts w:ascii="Open Sans" w:hAnsi="Open Sans" w:cs="Open Sans"/>
                <w:sz w:val="20"/>
                <w:szCs w:val="20"/>
              </w:rPr>
            </w:pPr>
            <w:r>
              <w:rPr>
                <w:rFonts w:ascii="Open Sans" w:hAnsi="Open Sans" w:cs="Open Sans"/>
                <w:sz w:val="20"/>
                <w:szCs w:val="20"/>
              </w:rPr>
              <w:t xml:space="preserve">Il sistema, dal punto di vista della sequenza logica dei processi inverte il trattamento dei requisiti normativi 10.1 Miglioramento continuo e 10.2 Non conformità e azione correttiva per una migliore scorrevolezza del flusso. Con la procedura </w:t>
            </w:r>
            <w:r>
              <w:rPr>
                <w:rFonts w:ascii="Open Sans" w:hAnsi="Open Sans" w:cs="Open Sans"/>
                <w:b/>
                <w:bCs/>
                <w:sz w:val="20"/>
                <w:szCs w:val="20"/>
              </w:rPr>
              <w:t>PROC-1010 Non conformità e azioni correttive</w:t>
            </w:r>
            <w:r>
              <w:rPr>
                <w:rFonts w:ascii="Open Sans" w:hAnsi="Open Sans" w:cs="Open Sans"/>
                <w:sz w:val="20"/>
                <w:szCs w:val="20"/>
              </w:rPr>
              <w:t xml:space="preserve"> disciplina il trattamento delle singole non conformità rilevate dalle attività di audit, mentre con la procedura </w:t>
            </w:r>
            <w:r>
              <w:rPr>
                <w:rFonts w:ascii="Open Sans" w:hAnsi="Open Sans" w:cs="Open Sans"/>
                <w:b/>
                <w:bCs/>
                <w:sz w:val="20"/>
                <w:szCs w:val="20"/>
              </w:rPr>
              <w:t>PROC-1020 Miglioramento continuo</w:t>
            </w:r>
            <w:r>
              <w:rPr>
                <w:rFonts w:ascii="Open Sans" w:hAnsi="Open Sans" w:cs="Open Sans"/>
                <w:sz w:val="20"/>
                <w:szCs w:val="20"/>
              </w:rPr>
              <w:t xml:space="preserve"> dà luogo a azioni di miglioramento intese ad investire la struttura e il funzionamento dell’intero sistema a seguito delle decisioni assunte in fase di riesame di direzione.</w:t>
            </w:r>
          </w:p>
          <w:p w14:paraId="7B370046" w14:textId="3AD7490B" w:rsidR="00C260E3" w:rsidRDefault="00C260E3" w:rsidP="00DE0657">
            <w:pPr>
              <w:spacing w:after="0"/>
              <w:rPr>
                <w:rFonts w:ascii="Open Sans" w:hAnsi="Open Sans" w:cs="Open Sans"/>
                <w:sz w:val="20"/>
                <w:szCs w:val="20"/>
              </w:rPr>
            </w:pPr>
          </w:p>
          <w:p w14:paraId="7658C699" w14:textId="77777777" w:rsidR="00384035" w:rsidRDefault="00384035" w:rsidP="00DE0657">
            <w:pPr>
              <w:spacing w:after="0"/>
              <w:rPr>
                <w:rFonts w:ascii="Open Sans" w:hAnsi="Open Sans" w:cs="Open Sans"/>
                <w:sz w:val="20"/>
                <w:szCs w:val="20"/>
              </w:rPr>
            </w:pPr>
            <w:r>
              <w:rPr>
                <w:rFonts w:ascii="Open Sans" w:hAnsi="Open Sans" w:cs="Open Sans"/>
                <w:sz w:val="20"/>
                <w:szCs w:val="20"/>
              </w:rPr>
              <w:t>Nel diagramma di seguito, la fase ACT chiude il ciclo di sviluppo del sistema. Alla sua ri-partenza, con la fase PLAN,</w:t>
            </w:r>
          </w:p>
          <w:p w14:paraId="3014099C" w14:textId="14DA53FD" w:rsidR="00DE0657" w:rsidRDefault="00384035" w:rsidP="00DE0657">
            <w:pPr>
              <w:spacing w:after="0"/>
              <w:rPr>
                <w:rFonts w:ascii="Open Sans" w:hAnsi="Open Sans" w:cs="Open Sans"/>
                <w:sz w:val="20"/>
                <w:szCs w:val="20"/>
              </w:rPr>
            </w:pPr>
            <w:r>
              <w:rPr>
                <w:rFonts w:ascii="Open Sans" w:hAnsi="Open Sans" w:cs="Open Sans"/>
                <w:sz w:val="20"/>
                <w:szCs w:val="20"/>
              </w:rPr>
              <w:t>Il funzionamento del sistema risulta a pieno regime, secondo quanto indicato nella figura:</w:t>
            </w:r>
          </w:p>
          <w:p w14:paraId="0BC174BA" w14:textId="77777777" w:rsidR="00DE0657" w:rsidRDefault="00DE0657" w:rsidP="00F524DB">
            <w:pPr>
              <w:spacing w:after="0"/>
              <w:rPr>
                <w:rFonts w:ascii="Open Sans" w:hAnsi="Open Sans" w:cs="Open Sans"/>
                <w:sz w:val="20"/>
                <w:szCs w:val="20"/>
              </w:rPr>
            </w:pPr>
          </w:p>
          <w:p w14:paraId="17A7A8E3" w14:textId="4A111BA0" w:rsidR="00DE0657" w:rsidRDefault="00384035"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747328" behindDoc="0" locked="0" layoutInCell="1" allowOverlap="1" wp14:anchorId="2946022F" wp14:editId="6BFB8700">
                      <wp:simplePos x="0" y="0"/>
                      <wp:positionH relativeFrom="column">
                        <wp:posOffset>140299</wp:posOffset>
                      </wp:positionH>
                      <wp:positionV relativeFrom="paragraph">
                        <wp:posOffset>127467</wp:posOffset>
                      </wp:positionV>
                      <wp:extent cx="6515872" cy="3902676"/>
                      <wp:effectExtent l="0" t="0" r="18415" b="22225"/>
                      <wp:wrapNone/>
                      <wp:docPr id="654239568" name="Gruppo 9"/>
                      <wp:cNvGraphicFramePr/>
                      <a:graphic xmlns:a="http://schemas.openxmlformats.org/drawingml/2006/main">
                        <a:graphicData uri="http://schemas.microsoft.com/office/word/2010/wordprocessingGroup">
                          <wpg:wgp>
                            <wpg:cNvGrpSpPr/>
                            <wpg:grpSpPr>
                              <a:xfrm>
                                <a:off x="0" y="0"/>
                                <a:ext cx="6515872" cy="3902676"/>
                                <a:chOff x="0" y="0"/>
                                <a:chExt cx="6515872" cy="3902676"/>
                              </a:xfrm>
                            </wpg:grpSpPr>
                            <wps:wsp>
                              <wps:cNvPr id="914267189" name="Rettangolo 1"/>
                              <wps:cNvSpPr/>
                              <wps:spPr>
                                <a:xfrm>
                                  <a:off x="0" y="0"/>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93A16DF"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47530205" name="Rettangolo 1"/>
                              <wps:cNvSpPr/>
                              <wps:spPr>
                                <a:xfrm>
                                  <a:off x="4201297" y="0"/>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248C61A6"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23882941" name="Rettangolo 1"/>
                              <wps:cNvSpPr/>
                              <wps:spPr>
                                <a:xfrm>
                                  <a:off x="4201297" y="3122141"/>
                                  <a:ext cx="2314575"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88AE1B7"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48636400" name="Rettangolo 1"/>
                              <wps:cNvSpPr/>
                              <wps:spPr>
                                <a:xfrm>
                                  <a:off x="0" y="3122141"/>
                                  <a:ext cx="2314575" cy="2159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301FD1A"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91644784" name="Rettangolo 1"/>
                              <wps:cNvSpPr/>
                              <wps:spPr>
                                <a:xfrm>
                                  <a:off x="0" y="247135"/>
                                  <a:ext cx="2314575" cy="20196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E579D32" w14:textId="77777777" w:rsidR="00384035" w:rsidRPr="004D7E65" w:rsidRDefault="00384035" w:rsidP="00384035">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r>
                                    <w:r>
                                      <w:rPr>
                                        <w:rFonts w:ascii="Open Sans" w:hAnsi="Open Sans" w:cs="Open Sans"/>
                                        <w:color w:val="000000" w:themeColor="text1"/>
                                        <w:sz w:val="16"/>
                                        <w:szCs w:val="16"/>
                                      </w:rPr>
                                      <w:br/>
                                      <w:t>PROC-530 Organizzazione del personale</w:t>
                                    </w:r>
                                    <w:r>
                                      <w:rPr>
                                        <w:rFonts w:ascii="Open Sans" w:hAnsi="Open Sans" w:cs="Open Sans"/>
                                        <w:color w:val="000000" w:themeColor="text1"/>
                                        <w:sz w:val="16"/>
                                        <w:szCs w:val="16"/>
                                      </w:rPr>
                                      <w:br/>
                                      <w:t>PROC-610 Gestione rischi ed opportunità</w:t>
                                    </w:r>
                                    <w:r>
                                      <w:rPr>
                                        <w:rFonts w:ascii="Open Sans" w:hAnsi="Open Sans" w:cs="Open Sans"/>
                                        <w:color w:val="000000" w:themeColor="text1"/>
                                        <w:sz w:val="16"/>
                                        <w:szCs w:val="16"/>
                                      </w:rPr>
                                      <w:br/>
                                      <w:t>PROC-620 Obiettivi</w:t>
                                    </w:r>
                                    <w:r>
                                      <w:rPr>
                                        <w:rFonts w:ascii="Open Sans" w:hAnsi="Open Sans" w:cs="Open Sans"/>
                                        <w:color w:val="000000" w:themeColor="text1"/>
                                        <w:sz w:val="16"/>
                                        <w:szCs w:val="16"/>
                                      </w:rPr>
                                      <w:br/>
                                      <w:t>PROC-710 Gestione degli asset</w:t>
                                    </w:r>
                                    <w:r>
                                      <w:rPr>
                                        <w:rFonts w:ascii="Open Sans" w:hAnsi="Open Sans" w:cs="Open Sans"/>
                                        <w:color w:val="000000" w:themeColor="text1"/>
                                        <w:sz w:val="16"/>
                                        <w:szCs w:val="16"/>
                                      </w:rPr>
                                      <w:br/>
                                      <w:t>PROC-720 Persone e competenze</w:t>
                                    </w:r>
                                    <w:r>
                                      <w:rPr>
                                        <w:rFonts w:ascii="Open Sans" w:hAnsi="Open Sans" w:cs="Open Sans"/>
                                        <w:color w:val="000000" w:themeColor="text1"/>
                                        <w:sz w:val="16"/>
                                        <w:szCs w:val="16"/>
                                      </w:rPr>
                                      <w:br/>
                                      <w:t>PROC-740 Comunicazione</w:t>
                                    </w:r>
                                    <w:r>
                                      <w:rPr>
                                        <w:rFonts w:ascii="Open Sans" w:hAnsi="Open Sans" w:cs="Open Sans"/>
                                        <w:color w:val="000000" w:themeColor="text1"/>
                                        <w:sz w:val="16"/>
                                        <w:szCs w:val="16"/>
                                      </w:rPr>
                                      <w:br/>
                                      <w:t>PROC-750 Informazioni documentate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425303531" name="Rettangolo 1"/>
                              <wps:cNvSpPr/>
                              <wps:spPr>
                                <a:xfrm>
                                  <a:off x="4201297" y="255373"/>
                                  <a:ext cx="2314575" cy="20193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42365D55" w14:textId="77777777" w:rsidR="00384035" w:rsidRPr="004D7E65" w:rsidRDefault="00384035" w:rsidP="00384035">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r>
                                    <w:r>
                                      <w:rPr>
                                        <w:rFonts w:ascii="Open Sans" w:hAnsi="Open Sans" w:cs="Open Sans"/>
                                        <w:color w:val="000000" w:themeColor="text1"/>
                                        <w:sz w:val="16"/>
                                        <w:szCs w:val="16"/>
                                      </w:rPr>
                                      <w:br/>
                                      <w:t>PROC-812 Requisiti</w:t>
                                    </w:r>
                                    <w:r>
                                      <w:rPr>
                                        <w:rFonts w:ascii="Open Sans" w:hAnsi="Open Sans" w:cs="Open Sans"/>
                                        <w:color w:val="000000" w:themeColor="text1"/>
                                        <w:sz w:val="16"/>
                                        <w:szCs w:val="16"/>
                                      </w:rPr>
                                      <w:br/>
                                      <w:t>PROC-813 Progettazione</w:t>
                                    </w:r>
                                    <w:r>
                                      <w:rPr>
                                        <w:rFonts w:ascii="Open Sans" w:hAnsi="Open Sans" w:cs="Open Sans"/>
                                        <w:color w:val="000000" w:themeColor="text1"/>
                                        <w:sz w:val="16"/>
                                        <w:szCs w:val="16"/>
                                      </w:rPr>
                                      <w:br/>
                                      <w:t>PROC-814 Outsourcing</w:t>
                                    </w:r>
                                    <w:r>
                                      <w:rPr>
                                        <w:rFonts w:ascii="Open Sans" w:hAnsi="Open Sans" w:cs="Open Sans"/>
                                        <w:color w:val="000000" w:themeColor="text1"/>
                                        <w:sz w:val="16"/>
                                        <w:szCs w:val="16"/>
                                      </w:rPr>
                                      <w:br/>
                                      <w:t>PROC-815 Produzione</w:t>
                                    </w:r>
                                    <w:r>
                                      <w:rPr>
                                        <w:rFonts w:ascii="Open Sans" w:hAnsi="Open Sans" w:cs="Open Sans"/>
                                        <w:color w:val="000000" w:themeColor="text1"/>
                                        <w:sz w:val="16"/>
                                        <w:szCs w:val="16"/>
                                      </w:rPr>
                                      <w:br/>
                                      <w:t>PROC-816 Preservazione</w:t>
                                    </w:r>
                                    <w:r>
                                      <w:rPr>
                                        <w:rFonts w:ascii="Open Sans" w:hAnsi="Open Sans" w:cs="Open Sans"/>
                                        <w:color w:val="000000" w:themeColor="text1"/>
                                        <w:sz w:val="16"/>
                                        <w:szCs w:val="16"/>
                                      </w:rPr>
                                      <w:br/>
                                      <w:t>PROC-817 Controllo output non conformi</w:t>
                                    </w:r>
                                  </w:p>
                                  <w:p w14:paraId="3AA75B5F" w14:textId="77777777" w:rsidR="00384035" w:rsidRPr="004D7E65" w:rsidRDefault="00384035" w:rsidP="00384035">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r>
                                    <w:r>
                                      <w:rPr>
                                        <w:rFonts w:ascii="Open Sans" w:hAnsi="Open Sans" w:cs="Open Sans"/>
                                        <w:color w:val="000000" w:themeColor="text1"/>
                                        <w:sz w:val="16"/>
                                        <w:szCs w:val="16"/>
                                      </w:rPr>
                                      <w:br/>
                                      <w:t>PSI-02 Sicurezza fisica</w:t>
                                    </w:r>
                                    <w:r>
                                      <w:rPr>
                                        <w:rFonts w:ascii="Open Sans" w:hAnsi="Open Sans" w:cs="Open Sans"/>
                                        <w:color w:val="000000" w:themeColor="text1"/>
                                        <w:sz w:val="16"/>
                                        <w:szCs w:val="16"/>
                                      </w:rPr>
                                      <w:br/>
                                      <w:t>PSI-03 Lavoro in rete</w:t>
                                    </w:r>
                                    <w:r>
                                      <w:rPr>
                                        <w:rFonts w:ascii="Open Sans" w:hAnsi="Open Sans" w:cs="Open Sans"/>
                                        <w:color w:val="000000" w:themeColor="text1"/>
                                        <w:sz w:val="16"/>
                                        <w:szCs w:val="16"/>
                                      </w:rPr>
                                      <w:br/>
                                      <w:t>PSI-04 Preparazione e gestione incidenti</w:t>
                                    </w:r>
                                  </w:p>
                                  <w:p w14:paraId="41692F04" w14:textId="77777777" w:rsidR="00384035" w:rsidRPr="004D7E65" w:rsidRDefault="00384035" w:rsidP="00384035">
                                    <w:pPr>
                                      <w:rPr>
                                        <w:rFonts w:ascii="Open Sans" w:hAnsi="Open Sans" w:cs="Open Sans"/>
                                        <w:color w:val="000000" w:themeColor="text1"/>
                                        <w:sz w:val="16"/>
                                        <w:szCs w:val="16"/>
                                      </w:rPr>
                                    </w:pPr>
                                    <w:r>
                                      <w:rPr>
                                        <w:rFonts w:ascii="Open Sans" w:hAnsi="Open Sans" w:cs="Open Sans"/>
                                        <w:color w:val="000000" w:themeColor="text1"/>
                                        <w:sz w:val="16"/>
                                        <w:szCs w:val="16"/>
                                      </w:rPr>
                                      <w:br/>
                                    </w:r>
                                    <w:r>
                                      <w:rPr>
                                        <w:rFonts w:ascii="Open Sans" w:hAnsi="Open Sans" w:cs="Open Sans"/>
                                        <w:color w:val="000000" w:themeColor="text1"/>
                                        <w:sz w:val="16"/>
                                        <w:szCs w:val="16"/>
                                      </w:rPr>
                                      <w:br/>
                                    </w:r>
                                    <w:r>
                                      <w:rPr>
                                        <w:rFonts w:ascii="Open Sans" w:hAnsi="Open Sans" w:cs="Open Sans"/>
                                        <w:color w:val="000000" w:themeColor="text1"/>
                                        <w:sz w:val="16"/>
                                        <w:szCs w:val="16"/>
                                      </w:rPr>
                                      <w:br/>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39045542" name="Rettangolo 1"/>
                              <wps:cNvSpPr/>
                              <wps:spPr>
                                <a:xfrm>
                                  <a:off x="4201297" y="3369276"/>
                                  <a:ext cx="2314575" cy="5334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B3D8EAE" w14:textId="77777777" w:rsidR="00384035" w:rsidRPr="004D7E65" w:rsidRDefault="00384035" w:rsidP="00384035">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r>
                                    <w:r>
                                      <w:rPr>
                                        <w:rFonts w:ascii="Open Sans" w:hAnsi="Open Sans" w:cs="Open Sans"/>
                                        <w:color w:val="000000" w:themeColor="text1"/>
                                        <w:sz w:val="16"/>
                                        <w:szCs w:val="16"/>
                                      </w:rPr>
                                      <w:br/>
                                      <w:t>PROC-920 Audit interni</w:t>
                                    </w:r>
                                    <w:r>
                                      <w:rPr>
                                        <w:rFonts w:ascii="Open Sans" w:hAnsi="Open Sans" w:cs="Open Sans"/>
                                        <w:color w:val="000000" w:themeColor="text1"/>
                                        <w:sz w:val="16"/>
                                        <w:szCs w:val="16"/>
                                      </w:rPr>
                                      <w:br/>
                                      <w:t>PROC-930 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68412562" name="Rettangolo 1"/>
                              <wps:cNvSpPr/>
                              <wps:spPr>
                                <a:xfrm>
                                  <a:off x="0" y="3369276"/>
                                  <a:ext cx="2314575" cy="53340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397AE70" w14:textId="77777777" w:rsidR="00384035" w:rsidRPr="004D7E65" w:rsidRDefault="00384035" w:rsidP="00384035">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r>
                                    <w:r>
                                      <w:rPr>
                                        <w:rFonts w:ascii="Open Sans" w:hAnsi="Open Sans" w:cs="Open Sans"/>
                                        <w:color w:val="000000" w:themeColor="text1"/>
                                        <w:sz w:val="16"/>
                                        <w:szCs w:val="16"/>
                                      </w:rPr>
                                      <w:b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54836121" name="Connettore 2 3"/>
                              <wps:cNvCnPr/>
                              <wps:spPr>
                                <a:xfrm>
                                  <a:off x="2339546" y="208005"/>
                                  <a:ext cx="183600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21353998" name="Connettore 2 3"/>
                              <wps:cNvCnPr/>
                              <wps:spPr>
                                <a:xfrm flipH="1">
                                  <a:off x="2336456" y="3321908"/>
                                  <a:ext cx="1835785"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9865247" name="Connettore 2 3"/>
                              <wps:cNvCnPr/>
                              <wps:spPr>
                                <a:xfrm flipH="1">
                                  <a:off x="5367466" y="2265405"/>
                                  <a:ext cx="0" cy="82800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09432261" name="Connettore 2 3"/>
                              <wps:cNvCnPr/>
                              <wps:spPr>
                                <a:xfrm flipH="1" flipV="1">
                                  <a:off x="1133217" y="2301569"/>
                                  <a:ext cx="0" cy="79184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75791614" name="Rettangolo 1"/>
                              <wps:cNvSpPr/>
                              <wps:spPr>
                                <a:xfrm>
                                  <a:off x="2627870" y="1977081"/>
                                  <a:ext cx="1224000" cy="21590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D0BB0AA"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3690467" name="Rettangolo 1"/>
                              <wps:cNvSpPr/>
                              <wps:spPr>
                                <a:xfrm>
                                  <a:off x="2627870" y="2240692"/>
                                  <a:ext cx="1224000" cy="400050"/>
                                </a:xfrm>
                                <a:prstGeom prst="rec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4854983" w14:textId="77777777" w:rsidR="00384035" w:rsidRPr="004D7E65" w:rsidRDefault="00384035" w:rsidP="0038403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43033A1">
                    <v:group id="Gruppo 9" style="position:absolute;margin-left:11.05pt;margin-top:10.05pt;width:513.05pt;height:307.3pt;z-index:251747328" coordsize="65158,39026" o:spid="_x0000_s1765" w14:anchorId="2946022F"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VWGg+wUAAFM3AAAOAAAAZHJzL2Uyb0RvYy54bWzsW1tvnDgUfl9p/wPifTPYBgOjTqoobbMr dduo6W6fHTAzSGCzxslM+uv32Abm0mmbZtKoGfEygWAf24fjj3P5/OLlqq68W67aUoqZj04C3+Mi k3kp5jP/n49v/kh8r9VM5KySgs/8O976L09//+3FsplyLBeyyrnyQIhop8tm5i+0bqaTSZsteM3a E9lwAQ8LqWqm4VbNJ7liS5BeVxMcBHSylCpvlMx428J/X7mH/qmVXxQ80++LouXaq2Y+zE3bX2V/ r83v5PQFm84VaxZl1k2DPWAWNSsFDDqIesU0825U+YWousyUbGWhTzJZT2RRlBm3a4DVoGBnNRdK 3jR2LfPpct4MagLV7ujpwWKzd7cXqrlqLhVoYtnMQRf2zqxlVaja/IVZeiursrtBZXylvQz+SSMU JTH2vQyekTTANKZOqdkCNP9Fv2zx+js9J/3Ak63pLBswkHatg/YwHVwtWMOtatsp6OBSeWU+81MU wgJQkvqeYDWY6weuwXjnspIeMssys4Dmg77aaQuqu6+yMEFhFEdOWRhFaWANcFgxmzaq1Rdc1p65 mPkK7NeaFbt922oYH5r2TcygrazK/E1ZVfbG7Bl+XinvloG1X8/tjKHHVqtKeEt4UwimYeSZBbkl 2Ct9V3EjqxIfeAEqgTeM7QTshlwLZ1nGhUbu0YLl3I2JomBY0tDDztoKNJILmO0guxOwPfFetltu 19505XY/D52Db03MdR562JGl0EPnuhRS7RNQwaq6kV37XklONUZLenW9suZCosEormV+B0akpEOY tsnelPAK37JWXzIFkALgAzCp38NPUUl4BbK78r2FVJ/3/d+0ByuHp763BIia+e1/N0xx36v+EmD/ hBpte3rzRm3eXG/eiJv6XIJdIADkJrOX0Fnpqr8slKw/AZqemVHhERMZjD3zM636m3PtoBPwOONn Z7YZ4FjD9Ftx1WRGuNG0MdGPq09MNZ0da4CLd7Lfc2y6Y86urekp5NmNlkVpbd3o2um1ewew/90W /PlAEMYRCXAAe/VAIAgB13Ea+96X2DnCwbHBAe6/ESMcHBccYJIkOA0BOx8RDgjCGIFM+NzAx61z i0ZQODZQICMoHKWPgOIwoYSGxgc7EBVAggmffgk8MGBU3dR/y9z59OlXffqNuGKMI6ZDvOPU9mNx RDhixFFiBA5SRMMwTsJHwggcxojY0P1rLkOAUogLjT2NeYWthMhzyivYN7yOf8e8wpHkFUIMaQUS kccNJHAUkdi6md8ABTKCgnFtdj7TzwkUbGJ9BIWjSzaiFAonYRSFUEY5MJDYzDYSQlPcV2P2phci Qkz0MroKzxkV4jF0OMrQAdEkRDiih4NCl134JeBgzC6Y2uy21/HTq5TJCBHHCRFpFCaEIjyEE+dS CKAsSMU97A2JZ2AsnIuO4dGX+3uWxUDvwISAOGozkThIAqh9bhUmEIxk682G6fEdp6HVipXzhbbT yWA6ri68U/Y1RAeLB2tKgvXQv0Fq0Ku+Or+RfGTTBWf5a5F7+q4B0oYAphFUzGd+zXOolXMgJpkr uxrNymrdkikll/ubQvKkEn3t33I8jOfd7iFI3IPEsJ/9cA8Cw1OzH9b6Lb7GfnClTeMzGoU8XUke EQyZL5KmwChzXvKPGrtXVGXzZ09S6FhNYPY0jJzZExgiDSxargNpsPsoTjrSzmj3a2LQaPfdBhh4 eT+Fk4bThEaQ9n1Uq48IjUPagT2mUbiL9uAzGpxPMHwIRqMfjf6pwT4O0pBgTB/s2azB3l79uwP7 CBmwd7QsTAIU0XTb3ek2QJyiJHRUybXH1FMwO3bb6O1sxzOjt/MjJO+eFWk+JmsmMgKCLtgeRYcX DjHFcRK7JABK4zhIdihHQDuANGBn8CMtuUeKZ1wpsFhmDGrkIR4VDxE+WhRKBXRwBh98PmETFMz2 h1LB9vdvCxQMPETfcQPHswr92QaTxBhyeu4QxT1C/aGH6d5F367z45xVoPb9jaDwlOVD8JrtyS3L xelOmZmjYZv3NpGyPgt3+j8AAAD//wMAUEsDBBQABgAIAAAAIQBFY8ly4AAAAAoBAAAPAAAAZHJz L2Rvd25yZXYueG1sTI9Ba8JAEIXvhf6HZQq91U2itRKzEZG2JylUC8XbmB2TYHY2ZNck/vuup3p6 DO/x5nvZajSN6KlztWUF8SQCQVxYXXOp4Gf/8bIA4TyyxsYyKbiSg1X++JBhqu3A39TvfClCCbsU FVTet6mUrqjIoJvYljh4J9sZ9OHsSqk7HEK5aWQSRXNpsObwocKWNhUV593FKPgccFhP4/d+ez5t rof969fvNialnp/G9RKEp9H/h+GGH9AhD0xHe2HtRKMgSeKQDBoFvfnRbJGAOCqYT2dvIPNM3k/I /wAAAP//AwBQSwECLQAUAAYACAAAACEAtoM4kv4AAADhAQAAEwAAAAAAAAAAAAAAAAAAAAAAW0Nv bnRlbnRfVHlwZXNdLnhtbFBLAQItABQABgAIAAAAIQA4/SH/1gAAAJQBAAALAAAAAAAAAAAAAAAA AC8BAABfcmVscy8ucmVsc1BLAQItABQABgAIAAAAIQBlVWGg+wUAAFM3AAAOAAAAAAAAAAAAAAAA AC4CAABkcnMvZTJvRG9jLnhtbFBLAQItABQABgAIAAAAIQBFY8ly4AAAAAoBAAAPAAAAAAAAAAAA AAAAAFUIAABkcnMvZG93bnJldi54bWxQSwUGAAAAAAQABADzAAAAYgkAAAAA ">
                      <v:rect id="_x0000_s1766" style="position:absolute;width:23145;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0tP6lywAAAOIAAAAPAAAAZHJzL2Rvd25yZXYueG1sRI9Ba8JA FITvQv/D8gq9iG4iJdXoKiViKHiqVc+P7DNJk30bs1tN/323UOhxmJlvmNVmMK24Ue9qywriaQSC uLC65lLB8WM3mYNwHllja5kUfJODzfphtMJU2zu/0+3gSxEg7FJUUHnfpVK6oiKDbmo74uBdbG/Q B9mXUvd4D3DTylkUJdJgzWGhwo6yiorm8GUUjD+veZuM89OuyKPhvM+abZc1Sj09Dq9LEJ4G/x/+ a79pBYv4eZa8xPMF/F4Kd0CufwAAAP//AwBQSwECLQAUAAYACAAAACEA2+H2y+4AAACFAQAAEwAA AAAAAAAAAAAAAAAAAAAAW0NvbnRlbnRfVHlwZXNdLnhtbFBLAQItABQABgAIAAAAIQBa9CxbvwAA ABUBAAALAAAAAAAAAAAAAAAAAB8BAABfcmVscy8ucmVsc1BLAQItABQABgAIAAAAIQD0tP6lywAA AOIAAAAPAAAAAAAAAAAAAAAAAAcCAABkcnMvZG93bnJldi54bWxQSwUGAAAAAAMAAwC3AAAA/wIA AAAA ">
                        <v:textbox inset="1mm,1mm,1mm,1mm">
                          <w:txbxContent>
                            <w:p w:rsidRPr="004D7E65" w:rsidR="00384035" w:rsidP="00384035" w:rsidRDefault="00384035" w14:paraId="0BB94F81"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PLAN</w:t>
                              </w:r>
                            </w:p>
                          </w:txbxContent>
                        </v:textbox>
                      </v:rect>
                      <v:rect id="_x0000_s1767" style="position:absolute;left:42012;width:23146;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c8VCTzAAAAOIAAAAPAAAAZHJzL2Rvd25yZXYueG1sRI9PS8NA FMTvgt9heYKX0u5abaux2yIpDQVP/ef5kX0mMdm3Mbu28du7hYLHYWZ+w8yXvW3EiTpfOdbwMFIg iHNnKi40HPbr4TMIH5ANNo5Jwy95WC5ub+aYGHfmLZ12oRARwj5BDWUIbSKlz0uy6EeuJY7ep+ss hii7QpoOzxFuGzlWaiotVhwXSmwpLSmvdz9Ww+DrO2umg+y4zjPVf7yn9apNa63v7/q3VxCB+vAf vrY3RsPL02zyqMZqApdL8Q7IxR8AAAD//wMAUEsBAi0AFAAGAAgAAAAhANvh9svuAAAAhQEAABMA AAAAAAAAAAAAAAAAAAAAAFtDb250ZW50X1R5cGVzXS54bWxQSwECLQAUAAYACAAAACEAWvQsW78A AAAVAQAACwAAAAAAAAAAAAAAAAAfAQAAX3JlbHMvLnJlbHNQSwECLQAUAAYACAAAACEAXPFQk8wA AADiAAAADwAAAAAAAAAAAAAAAAAHAgAAZHJzL2Rvd25yZXYueG1sUEsFBgAAAAADAAMAtwAAAAAD AAAAAA== ">
                        <v:textbox inset="1mm,1mm,1mm,1mm">
                          <w:txbxContent>
                            <w:p w:rsidRPr="004D7E65" w:rsidR="00384035" w:rsidP="00384035" w:rsidRDefault="00384035" w14:paraId="1E4103B9"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DO</w:t>
                              </w:r>
                            </w:p>
                          </w:txbxContent>
                        </v:textbox>
                      </v:rect>
                      <v:rect id="_x0000_s1768" style="position:absolute;left:42012;top:31221;width:23146;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zfkBpywAAAOIAAAAPAAAAZHJzL2Rvd25yZXYueG1sRI9Ba8JA FITvhf6H5RV6Ed0Yi8TUVUqKQfCkrT0/sq9JmuzbNLtq/PfdguBxmJlvmOV6MK04U+9qywqmkwgE cWF1zaWCz4/NOAHhPLLG1jIpuJKD9erxYYmpthfe0/ngSxEg7FJUUHnfpVK6oiKDbmI74uB9296g D7Ivpe7xEuCmlXEUzaXBmsNChR1lFRXN4WQUjH5+83Y+yo+bIo+Gr13WvHdZo9Tz0/D2CsLT4O/h W3urFSziWZLEi5cp/F8Kd0Cu/gAAAP//AwBQSwECLQAUAAYACAAAACEA2+H2y+4AAACFAQAAEwAA AAAAAAAAAAAAAAAAAAAAW0NvbnRlbnRfVHlwZXNdLnhtbFBLAQItABQABgAIAAAAIQBa9CxbvwAA ABUBAAALAAAAAAAAAAAAAAAAAB8BAABfcmVscy8ucmVsc1BLAQItABQABgAIAAAAIQBzfkBpywAA AOIAAAAPAAAAAAAAAAAAAAAAAAcCAABkcnMvZG93bnJldi54bWxQSwUGAAAAAAMAAwC3AAAA/wIA AAAA ">
                        <v:textbox inset="1mm,1mm,1mm,1mm">
                          <w:txbxContent>
                            <w:p w:rsidRPr="004D7E65" w:rsidR="00384035" w:rsidP="00384035" w:rsidRDefault="00384035" w14:paraId="2244A477"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CHECK</w:t>
                              </w:r>
                            </w:p>
                          </w:txbxContent>
                        </v:textbox>
                      </v:rect>
                      <v:rect id="_x0000_s1769" style="position:absolute;top:31221;width:23145;height:2159;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J5jhzQAAAOMAAAAPAAAAZHJzL2Rvd25yZXYueG1sRI9PT8JA EMXvJn6HzZB4ky1CKqkshH8mHogJqAduY3doG7uzTXellU/PHEg8zsyb995vtuhdrc7UhsqzgdEw AUWce1txYeDz4/VxCipEZIu1ZzLwRwEW8/u7GWbWd7yn8yEWSkw4ZGigjLHJtA55SQ7D0DfEcjv5 1mGUsS20bbETc1frpyRJtcOKJaHEhtYl5T+HX2dg87VffXd+tL2Md1htjuvj+7ZujHkY9MsXUJH6 +C++fb9Zqf88mabjdJIIhTDJAvT8CgAA//8DAFBLAQItABQABgAIAAAAIQDb4fbL7gAAAIUBAAAT AAAAAAAAAAAAAAAAAAAAAABbQ29udGVudF9UeXBlc10ueG1sUEsBAi0AFAAGAAgAAAAhAFr0LFu/ AAAAFQEAAAsAAAAAAAAAAAAAAAAAHwEAAF9yZWxzLy5yZWxzUEsBAi0AFAAGAAgAAAAhAEAnmOHN AAAA4wAAAA8AAAAAAAAAAAAAAAAABwIAAGRycy9kb3ducmV2LnhtbFBLBQYAAAAAAwADALcAAAAB AwAAAAA= ">
                        <v:textbox inset="1mm,1mm,1mm,1mm">
                          <w:txbxContent>
                            <w:p w:rsidRPr="004D7E65" w:rsidR="00384035" w:rsidP="00384035" w:rsidRDefault="00384035" w14:paraId="0C01D5B8"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PROCESSI ACT</w:t>
                              </w:r>
                            </w:p>
                          </w:txbxContent>
                        </v:textbox>
                      </v:rect>
                      <v:rect id="_x0000_s1770" style="position:absolute;top:2471;width:23145;height:20196;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58SNMzAAAAOMAAAAPAAAAZHJzL2Rvd25yZXYueG1sRI9BS8NA FITvQv/D8gpeit1tCWmN3RaJNAiebG3Pj+wzicm+jdm1jf/eFQSPw8x8w2x2o+3EhQbfONawmCsQ xKUzDVca3o77uzUIH5ANdo5Jwzd52G0nNxvMjLvyK10OoRIRwj5DDXUIfSalL2uy6OeuJ47euxss hiiHSpoBrxFuO7lUKpUWG44LNfaU11S2hy+rYfbxWXTprDjty0KN55e8ferzVuvb6fj4ACLQGP7D f+1no2Gp7hdpkqzWCfx+in9Abn8AAAD//wMAUEsBAi0AFAAGAAgAAAAhANvh9svuAAAAhQEAABMA AAAAAAAAAAAAAAAAAAAAAFtDb250ZW50X1R5cGVzXS54bWxQSwECLQAUAAYACAAAACEAWvQsW78A AAAVAQAACwAAAAAAAAAAAAAAAAAfAQAAX3JlbHMvLnJlbHNQSwECLQAUAAYACAAAACEA+fEjTMwA AADjAAAADwAAAAAAAAAAAAAAAAAHAgAAZHJzL2Rvd25yZXYueG1sUEsFBgAAAAADAAMAtwAAAAAD AAAAAA== ">
                        <v:textbox inset="1mm,1mm,1mm,1mm">
                          <w:txbxContent>
                            <w:p w:rsidRPr="004D7E65" w:rsidR="00384035" w:rsidP="00384035" w:rsidRDefault="00384035" w14:paraId="6B0C42F0"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PROC-400 Monitoraggio del contesto</w:t>
                                <w:br/>
                                <w:t>PROC-530 Organizzazione del personale</w:t>
                                <w:br/>
                                <w:t>PROC-610 Gestione rischi ed opportunità</w:t>
                                <w:br/>
                                <w:t>PROC-620 Obiettivi</w:t>
                                <w:br/>
                                <w:t>PROC-710 Gestione degli asset</w:t>
                                <w:br/>
                                <w:t>PROC-720 Persone e competenze</w:t>
                                <w:br/>
                                <w:t>PROC-740 Comunicazione</w:t>
                                <w:br/>
                                <w:t>PROC-750 Informazioni documentate</w:t>
                              </w:r>
                            </w:p>
                          </w:txbxContent>
                        </v:textbox>
                      </v:rect>
                      <v:rect id="_x0000_s1771" style="position:absolute;left:42012;top:2553;width:23146;height:20193;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A4n5ywAAAOIAAAAPAAAAZHJzL2Rvd25yZXYueG1sRI9Pa8JA FMTvQr/D8gQvUnc1KiV1lZJiKHiq/XN+ZF+TmOzbNLtq+u27BaHHYWZ+w2x2g23FhXpfO9YwnykQ xIUzNZca3t/29w8gfEA22DomDT/kYbe9G20wNe7Kr3Q5hlJECPsUNVQhdKmUvqjIop+5jjh6X663 GKLsS2l6vEa4beVCqbW0WHNcqLCjrKKiOZ6thunpO2/X0/xjX+Rq+DxkzXOXNVpPxsPTI4hAQ/gP 39ovRsNysUpUskrm8Hcp3gG5/QUAAP//AwBQSwECLQAUAAYACAAAACEA2+H2y+4AAACFAQAAEwAA AAAAAAAAAAAAAAAAAAAAW0NvbnRlbnRfVHlwZXNdLnhtbFBLAQItABQABgAIAAAAIQBa9CxbvwAA ABUBAAALAAAAAAAAAAAAAAAAAB8BAABfcmVscy8ucmVsc1BLAQItABQABgAIAAAAIQCTA4n5ywAA AOIAAAAPAAAAAAAAAAAAAAAAAAcCAABkcnMvZG93bnJldi54bWxQSwUGAAAAAAMAAwC3AAAA/wIA AAAA ">
                        <v:textbox inset="1mm,1mm,1mm,1mm">
                          <w:txbxContent>
                            <w:p w:rsidRPr="004D7E65" w:rsidR="00384035" w:rsidP="00384035" w:rsidRDefault="00384035" w14:paraId="2A0D2DC9"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PROC-810 Pianificazione e controllo operativi</w:t>
                                <w:br/>
                                <w:t>PROC-812 Requisiti</w:t>
                                <w:br/>
                                <w:t>PROC-813 Progettazione</w:t>
                                <w:br/>
                                <w:t>PROC-814 Outsourcing</w:t>
                                <w:br/>
                                <w:t>PROC-815 Produzione</w:t>
                                <w:br/>
                                <w:t>PROC-816 Preservazione</w:t>
                                <w:br/>
                                <w:t>PROC-817 Controllo output non conformi</w:t>
                              </w:r>
                            </w:p>
                            <w:p w:rsidRPr="004D7E65" w:rsidR="00384035" w:rsidP="00384035" w:rsidRDefault="00384035" w14:paraId="0F02E9D9" w14:textId="77777777">
                              <w:pPr>
                                <w:rPr>
                                  <w:rFonts w:ascii="Open Sans" w:hAnsi="Open Sans" w:cs="Open Sans"/>
                                  <w:color w:val="000000" w:themeColor="text1"/>
                                  <w:sz w:val="16"/>
                                  <w:szCs w:val="16"/>
                                </w:rPr>
                              </w:pPr>
                              <w:r>
                                <w:rPr>
                                  <w:rFonts w:ascii="Open Sans" w:hAnsi="Open Sans" w:cs="Open Sans"/>
                                  <w:color w:val="000000" w:themeColor="text1"/>
                                  <w:sz w:val="16"/>
                                  <w:szCs w:val="16"/>
                                </w:rPr>
                                <w:t>PSI-01 Controllo d’accesso</w:t>
                                <w:br/>
                                <w:t>PSI-02 Sicurezza fisica</w:t>
                                <w:br/>
                                <w:t>PSI-03 Lavoro in rete</w:t>
                                <w:br/>
                                <w:t>PSI-04 Preparazione e gestione incidenti</w:t>
                              </w:r>
                            </w:p>
                            <w:p w:rsidRPr="004D7E65" w:rsidR="00384035" w:rsidP="00384035" w:rsidRDefault="00384035" w14:paraId="6D072C0D" w14:textId="77777777">
                              <w:pPr>
                                <w:rPr>
                                  <w:rFonts w:ascii="Open Sans" w:hAnsi="Open Sans" w:cs="Open Sans"/>
                                  <w:color w:val="000000" w:themeColor="text1"/>
                                  <w:sz w:val="16"/>
                                  <w:szCs w:val="16"/>
                                </w:rPr>
                              </w:pPr>
                              <w:r>
                                <w:rPr>
                                  <w:rFonts w:ascii="Open Sans" w:hAnsi="Open Sans" w:cs="Open Sans"/>
                                  <w:color w:val="000000" w:themeColor="text1"/>
                                  <w:sz w:val="16"/>
                                  <w:szCs w:val="16"/>
                                </w:rPr>
                                <w:br/>
                                <w:br/>
                                <w:br/>
                              </w:r>
                            </w:p>
                          </w:txbxContent>
                        </v:textbox>
                      </v:rect>
                      <v:rect id="_x0000_s1772" style="position:absolute;left:42012;top:33692;width:23146;height:5334;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n+MvyQAAAOMAAAAPAAAAZHJzL2Rvd25yZXYueG1sRE9La8JA EL4X/A/LCF6k7mpVauoqJWIoeNI+zkN2msRkZ9PsVtN/3y0UPM73nvW2t424UOcrxxqmEwWCOHem 4kLD2+v+/hGED8gGG8ek4Yc8bDeDuzUmxl35SJdTKEQMYZ+ghjKENpHS5yVZ9BPXEkfu03UWQzy7 QpoOrzHcNnKm1FJarDg2lNhSWlJen76thvH5K2uW4+x9n2eq/zik9a5Na61Hw/75CUSgPtzE/+4X E+evHlZqvljMZ/D3UwRAbn4BAAD//wMAUEsBAi0AFAAGAAgAAAAhANvh9svuAAAAhQEAABMAAAAA AAAAAAAAAAAAAAAAAFtDb250ZW50X1R5cGVzXS54bWxQSwECLQAUAAYACAAAACEAWvQsW78AAAAV AQAACwAAAAAAAAAAAAAAAAAfAQAAX3JlbHMvLnJlbHNQSwECLQAUAAYACAAAACEAwJ/jL8kAAADj AAAADwAAAAAAAAAAAAAAAAAHAgAAZHJzL2Rvd25yZXYueG1sUEsFBgAAAAADAAMAtwAAAP0CAAAA AA== ">
                        <v:textbox inset="1mm,1mm,1mm,1mm">
                          <w:txbxContent>
                            <w:p w:rsidRPr="004D7E65" w:rsidR="00384035" w:rsidP="00384035" w:rsidRDefault="00384035" w14:paraId="43029848" w14:textId="77777777">
                              <w:pPr>
                                <w:rPr>
                                  <w:rFonts w:ascii="Open Sans" w:hAnsi="Open Sans" w:cs="Open Sans"/>
                                  <w:color w:val="000000" w:themeColor="text1"/>
                                  <w:sz w:val="16"/>
                                  <w:szCs w:val="16"/>
                                </w:rPr>
                              </w:pPr>
                              <w:r>
                                <w:rPr>
                                  <w:rFonts w:ascii="Open Sans" w:hAnsi="Open Sans" w:cs="Open Sans"/>
                                  <w:color w:val="000000" w:themeColor="text1"/>
                                  <w:sz w:val="16"/>
                                  <w:szCs w:val="16"/>
                                </w:rPr>
                                <w:t>PROC-910 Monitoraggio, misurazione e analisi</w:t>
                                <w:br/>
                                <w:t>PROC-920 Audit interni</w:t>
                                <w:br/>
                                <w:t>PROC-930 Riesame di direzione</w:t>
                              </w:r>
                            </w:p>
                          </w:txbxContent>
                        </v:textbox>
                      </v:rect>
                      <v:rect id="_x0000_s1773" style="position:absolute;top:33692;width:23145;height:5334;visibility:visible;mso-wrap-style:square;v-text-anchor:middle" fillcolor="#f2f2f2 [3052]" strokecolor="#09101d [484]"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ltRPyAAAAOIAAAAPAAAAZHJzL2Rvd25yZXYueG1sRE/LasJA FN0L/sNwC93pJKkNkjqKr0IXpaC2C3e3mdskmLkTMlMT+/WOUHB5OO/Zoje1OFPrKssK4nEEgji3 uuJCwefhdTQF4TyyxtoyKbiQg8V8OJhhpm3HOzrvfSFCCLsMFZTeN5mULi/JoBvbhjhwP7Y16ANs C6lb7EK4qWUSRak0WHFoKLGhdUn5af9rFGy+dqvvzsbbv6d3rDbH9fFjWzdKPT70yxcQnnp/F/+7 33SYn04ncfKcJnC7FDDI+RUAAP//AwBQSwECLQAUAAYACAAAACEA2+H2y+4AAACFAQAAEwAAAAAA AAAAAAAAAAAAAAAAW0NvbnRlbnRfVHlwZXNdLnhtbFBLAQItABQABgAIAAAAIQBa9CxbvwAAABUB AAALAAAAAAAAAAAAAAAAAB8BAABfcmVscy8ucmVsc1BLAQItABQABgAIAAAAIQCMltRPyAAAAOIA AAAPAAAAAAAAAAAAAAAAAAcCAABkcnMvZG93bnJldi54bWxQSwUGAAAAAAMAAwC3AAAA/AIAAAAA ">
                        <v:textbox inset="1mm,1mm,1mm,1mm">
                          <w:txbxContent>
                            <w:p w:rsidRPr="004D7E65" w:rsidR="00384035" w:rsidP="00384035" w:rsidRDefault="00384035" w14:paraId="56778375"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PROC-1010 Non conformità e azioni correttive</w:t>
                                <w:br/>
                                <w:t>PROC-1020 Miglioramento continuo</w:t>
                              </w:r>
                            </w:p>
                          </w:txbxContent>
                        </v:textbox>
                      </v:rect>
                      <v:shape id="Connettore 2 3" style="position:absolute;left:23395;top:2080;width:18360;height:0;visibility:visible;mso-wrap-style:square" o:spid="_x0000_s177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qzktxwAAAOMAAAAPAAAAZHJzL2Rvd25yZXYueG1sRE9La8JA EL4X+h+WKXirm/iIMXWVIii91kq9DtkxCc3ObrOrRn99tyB4nO89i1VvWnGmzjeWFaTDBARxaXXD lYL91+Y1B+EDssbWMim4kofV8vlpgYW2F/6k8y5UIoawL1BBHYIrpPRlTQb90DriyB1tZzDEs6uk 7vASw00rR0mSSYMNx4YaHa1rKn92J6Ngu3f24HC8rmT/nZ9us9/2us2UGrz0728gAvXhIb67P3Sc P59O8nGWjlL4/ykCIJd/AAAA//8DAFBLAQItABQABgAIAAAAIQDb4fbL7gAAAIUBAAATAAAAAAAA AAAAAAAAAAAAAABbQ29udGVudF9UeXBlc10ueG1sUEsBAi0AFAAGAAgAAAAhAFr0LFu/AAAAFQEA AAsAAAAAAAAAAAAAAAAAHwEAAF9yZWxzLy5yZWxzUEsBAi0AFAAGAAgAAAAhAHyrOS3HAAAA4wAA AA8AAAAAAAAAAAAAAAAABwIAAGRycy9kb3ducmV2LnhtbFBLBQYAAAAAAwADALcAAAD7AgAAAAA= ">
                        <v:stroke joinstyle="miter" endarrow="open"/>
                      </v:shape>
                      <v:shape id="Connettore 2 3" style="position:absolute;left:23364;top:33219;width:18358;height:0;flip:x;visibility:visible;mso-wrap-style:square" o:spid="_x0000_s1775"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lNGYzQAAAOMAAAAPAAAAZHJzL2Rvd25yZXYueG1sRI9BT8JA EIXvJvyHzZB4ky00CK0sxGBMetBEKBy8jd2xbezONt0V6r93DiYeZ96b977Z7EbXqQsNofVsYD5L QBFX3rZcGziVz3drUCEiW+w8k4EfCrDbTm42mFt/5QNdjrFWEsIhRwNNjH2udagachhmvicW7dMP DqOMQ63tgFcJd51eJMm9dtiyNDTY076h6uv47QwUTKuXZVkU6ze/P38cnrL38vxqzO10fHwAFWmM /+a/68IKfrqYp8s0ywRafpIF6O0vAAAA//8DAFBLAQItABQABgAIAAAAIQDb4fbL7gAAAIUBAAAT AAAAAAAAAAAAAAAAAAAAAABbQ29udGVudF9UeXBlc10ueG1sUEsBAi0AFAAGAAgAAAAhAFr0LFu/ AAAAFQEAAAsAAAAAAAAAAAAAAAAAHwEAAF9yZWxzLy5yZWxzUEsBAi0AFAAGAAgAAAAhAJaU0ZjN AAAA4wAAAA8AAAAAAAAAAAAAAAAABwIAAGRycy9kb3ducmV2LnhtbFBLBQYAAAAAAwADALcAAAAB AwAAAAA= ">
                        <v:stroke joinstyle="miter" endarrow="open"/>
                      </v:shape>
                      <v:shape id="Connettore 2 3" style="position:absolute;left:53674;top:22654;width:0;height:8280;flip:x;visibility:visible;mso-wrap-style:square" o:spid="_x0000_s177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2PiKbygAAAOEAAAAPAAAAZHJzL2Rvd25yZXYueG1sRI9Ba8JA FITvBf/D8oTe6qahaoyuIpZCDhbU1ENvz+xrEsy+Ddmtpv++Kwgeh5n5hlmsetOIC3WutqzgdRSB IC6srrlU8JV/vCQgnEfW2FgmBX/kYLUcPC0w1fbKe7ocfCkChF2KCirv21RKV1Rk0I1sSxy8H9sZ 9EF2pdQdXgPcNDKOook0WHNYqLClTUXF+fBrFGRM0+04z7JkZzfH0/599p0fP5V6HvbrOQhPvX+E 7+1MK4hnyWQcv03h9ii8Abn8BwAA//8DAFBLAQItABQABgAIAAAAIQDb4fbL7gAAAIUBAAATAAAA AAAAAAAAAAAAAAAAAABbQ29udGVudF9UeXBlc10ueG1sUEsBAi0AFAAGAAgAAAAhAFr0LFu/AAAA FQEAAAsAAAAAAAAAAAAAAAAAHwEAAF9yZWxzLy5yZWxzUEsBAi0AFAAGAAgAAAAhALY+IpvKAAAA 4QAAAA8AAAAAAAAAAAAAAAAABwIAAGRycy9kb3ducmV2LnhtbFBLBQYAAAAAAwADALcAAAD+AgAA AAA= ">
                        <v:stroke joinstyle="miter" endarrow="open"/>
                      </v:shape>
                      <v:shape id="Connettore 2 3" style="position:absolute;left:11332;top:23015;width:0;height:7919;flip:x y;visibility:visible;mso-wrap-style:square" o:spid="_x0000_s177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VrzHcyAAAAOMAAAAPAAAAZHJzL2Rvd25yZXYueG1sRE9LawIx EL4X/A9hhF6KZl2Lj61RpCCKh4q23ofNuFm6maybqOu/N0Khx/neM1u0thJXanzpWMGgn4Agzp0u uVDw873qTUD4gKyxckwK7uRhMe+8zDDT7sZ7uh5CIWII+wwVmBDqTEqfG7Lo+64mjtzJNRZDPJtC 6gZvMdxWMk2SkbRYcmwwWNOnofz3cLEKztOwPJoj7zbt+G1/vn+tL7RlpV677fIDRKA2/Iv/3Bsd 54+T6fswTUcDeP4UAZDzBwAAAP//AwBQSwECLQAUAAYACAAAACEA2+H2y+4AAACFAQAAEwAAAAAA AAAAAAAAAAAAAAAAW0NvbnRlbnRfVHlwZXNdLnhtbFBLAQItABQABgAIAAAAIQBa9CxbvwAAABUB AAALAAAAAAAAAAAAAAAAAB8BAABfcmVscy8ucmVsc1BLAQItABQABgAIAAAAIQDVrzHcyAAAAOMA AAAPAAAAAAAAAAAAAAAAAAcCAABkcnMvZG93bnJldi54bWxQSwUGAAAAAAMAAwC3AAAA/AIAAAAA ">
                        <v:stroke joinstyle="miter" endarrow="open"/>
                      </v:shape>
                      <v:rect id="_x0000_s1778" style="position:absolute;left:26278;top:19770;width:12240;height:2159;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DVX5qyQAAAOMAAAAPAAAAZHJzL2Rvd25yZXYueG1sRE/NasJA EL4X+g7LFLxI3URsbFNXKRFDwVOt9jxkp0ma7GyaXTW+vSsUepzvfxarwbTiRL2rLSuIJxEI4sLq mksF+8/N4zMI55E1tpZJwYUcrJb3dwtMtT3zB512vhQhhF2KCirvu1RKV1Rk0E1sRxy4b9sb9OHs S6l7PIdw08ppFCXSYM2hocKOsoqKZnc0CsY/v3mbjPPDpsij4WubNesua5QaPQxvryA8Df5f/Od+ 12F+PH+av8RJPIPbTwEAubwCAAD//wMAUEsBAi0AFAAGAAgAAAAhANvh9svuAAAAhQEAABMAAAAA AAAAAAAAAAAAAAAAAFtDb250ZW50X1R5cGVzXS54bWxQSwECLQAUAAYACAAAACEAWvQsW78AAAAV AQAACwAAAAAAAAAAAAAAAAAfAQAAX3JlbHMvLnJlbHNQSwECLQAUAAYACAAAACEAw1V+askAAADj AAAADwAAAAAAAAAAAAAAAAAHAgAAZHJzL2Rvd25yZXYueG1sUEsFBgAAAAADAAMAtwAAAP0CAAAA AA== ">
                        <v:textbox inset="1mm,1mm,1mm,1mm">
                          <w:txbxContent>
                            <w:p w:rsidRPr="004D7E65" w:rsidR="00384035" w:rsidP="00384035" w:rsidRDefault="00384035" w14:paraId="2242D550"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SCOPO</w:t>
                              </w:r>
                            </w:p>
                          </w:txbxContent>
                        </v:textbox>
                      </v:rect>
                      <v:rect id="_x0000_s1779" style="position:absolute;left:26278;top:22406;width:12240;height:4001;visibility:visible;mso-wrap-style:square;v-text-anchor:middle" fillcolor="white [321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kChcyAAAAOIAAAAPAAAAZHJzL2Rvd25yZXYueG1sRE9dT8Iw FH038T8014QXAq1iBk4KMSMsJD6JwPPNet3m1tu5Vpj/3pqQ+HhyvpfrwbbiTL2vHWu4nyoQxIUz NZcaDu/byQKED8gGW8ek4Yc8rFe3N0tMjbvwG533oRQxhH2KGqoQulRKX1Rk0U9dRxy5D9dbDBH2 pTQ9XmK4beWDUom0WHNsqLCjrKKi2X9bDePPr7xNxvlxW+RqOL1mzabLGq1Hd8PLM4hAQ/gXX907 E+fPZsmTekzm8HcpYpCrXwAAAP//AwBQSwECLQAUAAYACAAAACEA2+H2y+4AAACFAQAAEwAAAAAA AAAAAAAAAAAAAAAAW0NvbnRlbnRfVHlwZXNdLnhtbFBLAQItABQABgAIAAAAIQBa9CxbvwAAABUB AAALAAAAAAAAAAAAAAAAAB8BAABfcmVscy8ucmVsc1BLAQItABQABgAIAAAAIQD/kChcyAAAAOIA AAAPAAAAAAAAAAAAAAAAAAcCAABkcnMvZG93bnJldi54bWxQSwUGAAAAAAMAAwC3AAAA/AIAAAAA ">
                        <v:textbox inset="1mm,1mm,1mm,1mm">
                          <w:txbxContent>
                            <w:p w:rsidRPr="004D7E65" w:rsidR="00384035" w:rsidP="00384035" w:rsidRDefault="00384035" w14:paraId="3A2026F4" w14:textId="7777777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Sicurezza Informazioni</w:t>
                              </w:r>
                            </w:p>
                          </w:txbxContent>
                        </v:textbox>
                      </v:rect>
                    </v:group>
                  </w:pict>
                </mc:Fallback>
              </mc:AlternateContent>
            </w:r>
          </w:p>
          <w:p w14:paraId="70B5D5CB" w14:textId="15507123" w:rsidR="00DE0657" w:rsidRDefault="00DE0657" w:rsidP="00F524DB">
            <w:pPr>
              <w:spacing w:after="0"/>
              <w:rPr>
                <w:rFonts w:ascii="Open Sans" w:hAnsi="Open Sans" w:cs="Open Sans"/>
                <w:sz w:val="20"/>
                <w:szCs w:val="20"/>
              </w:rPr>
            </w:pPr>
          </w:p>
          <w:p w14:paraId="0AD7CB3B" w14:textId="77777777" w:rsidR="00DE0657" w:rsidRDefault="00DE0657" w:rsidP="00F524DB">
            <w:pPr>
              <w:spacing w:after="0"/>
              <w:rPr>
                <w:rFonts w:ascii="Open Sans" w:hAnsi="Open Sans" w:cs="Open Sans"/>
                <w:sz w:val="20"/>
                <w:szCs w:val="20"/>
              </w:rPr>
            </w:pPr>
          </w:p>
          <w:p w14:paraId="139C3AED" w14:textId="0C7E74B8" w:rsidR="00DE0657" w:rsidRDefault="00DE0657" w:rsidP="00F524DB">
            <w:pPr>
              <w:spacing w:after="0"/>
              <w:rPr>
                <w:rFonts w:ascii="Open Sans" w:hAnsi="Open Sans" w:cs="Open Sans"/>
                <w:sz w:val="20"/>
                <w:szCs w:val="20"/>
              </w:rPr>
            </w:pPr>
          </w:p>
          <w:p w14:paraId="6B8D5B2E" w14:textId="77777777" w:rsidR="00DE0657" w:rsidRDefault="00DE0657" w:rsidP="00F524DB">
            <w:pPr>
              <w:spacing w:after="0"/>
              <w:rPr>
                <w:rFonts w:ascii="Open Sans" w:hAnsi="Open Sans" w:cs="Open Sans"/>
                <w:b/>
                <w:bCs/>
                <w:sz w:val="20"/>
                <w:szCs w:val="20"/>
              </w:rPr>
            </w:pPr>
          </w:p>
          <w:p w14:paraId="28EFDFAF" w14:textId="77777777" w:rsidR="00DE0657" w:rsidRDefault="00DE0657" w:rsidP="00F524DB">
            <w:pPr>
              <w:spacing w:after="0"/>
              <w:rPr>
                <w:rFonts w:ascii="Open Sans" w:hAnsi="Open Sans" w:cs="Open Sans"/>
                <w:b/>
                <w:bCs/>
                <w:sz w:val="20"/>
                <w:szCs w:val="20"/>
              </w:rPr>
            </w:pPr>
          </w:p>
          <w:p w14:paraId="15650CAD" w14:textId="77777777" w:rsidR="00DE0657" w:rsidRDefault="00DE0657" w:rsidP="00F524DB">
            <w:pPr>
              <w:spacing w:after="0"/>
              <w:rPr>
                <w:rFonts w:ascii="Open Sans" w:hAnsi="Open Sans" w:cs="Open Sans"/>
                <w:b/>
                <w:bCs/>
                <w:sz w:val="20"/>
                <w:szCs w:val="20"/>
              </w:rPr>
            </w:pPr>
          </w:p>
          <w:p w14:paraId="60A402FE" w14:textId="77777777" w:rsidR="00DE0657" w:rsidRDefault="00DE0657" w:rsidP="00F524DB">
            <w:pPr>
              <w:spacing w:after="0"/>
              <w:rPr>
                <w:rFonts w:ascii="Open Sans" w:hAnsi="Open Sans" w:cs="Open Sans"/>
                <w:b/>
                <w:bCs/>
                <w:sz w:val="20"/>
                <w:szCs w:val="20"/>
              </w:rPr>
            </w:pPr>
          </w:p>
          <w:p w14:paraId="0F13A251" w14:textId="77777777" w:rsidR="00DE0657" w:rsidRDefault="00DE0657" w:rsidP="00F524DB">
            <w:pPr>
              <w:spacing w:after="0"/>
              <w:rPr>
                <w:rFonts w:ascii="Open Sans" w:hAnsi="Open Sans" w:cs="Open Sans"/>
                <w:b/>
                <w:bCs/>
                <w:sz w:val="20"/>
                <w:szCs w:val="20"/>
              </w:rPr>
            </w:pPr>
          </w:p>
          <w:p w14:paraId="7F46C14F" w14:textId="77777777" w:rsidR="00DE0657" w:rsidRDefault="00DE0657" w:rsidP="00F524DB">
            <w:pPr>
              <w:spacing w:after="0"/>
              <w:rPr>
                <w:rFonts w:ascii="Open Sans" w:hAnsi="Open Sans" w:cs="Open Sans"/>
                <w:b/>
                <w:bCs/>
                <w:sz w:val="20"/>
                <w:szCs w:val="20"/>
              </w:rPr>
            </w:pPr>
          </w:p>
          <w:p w14:paraId="5872E344" w14:textId="77777777" w:rsidR="00DE0657" w:rsidRDefault="00DE0657" w:rsidP="00F524DB">
            <w:pPr>
              <w:spacing w:after="0"/>
              <w:rPr>
                <w:rFonts w:ascii="Open Sans" w:hAnsi="Open Sans" w:cs="Open Sans"/>
                <w:b/>
                <w:bCs/>
                <w:sz w:val="20"/>
                <w:szCs w:val="20"/>
              </w:rPr>
            </w:pPr>
          </w:p>
          <w:p w14:paraId="4A859360" w14:textId="77777777" w:rsidR="00DE0657" w:rsidRDefault="00DE0657" w:rsidP="00F524DB">
            <w:pPr>
              <w:spacing w:after="0"/>
              <w:rPr>
                <w:rFonts w:ascii="Open Sans" w:hAnsi="Open Sans" w:cs="Open Sans"/>
                <w:b/>
                <w:bCs/>
                <w:sz w:val="20"/>
                <w:szCs w:val="20"/>
              </w:rPr>
            </w:pPr>
          </w:p>
          <w:p w14:paraId="0173A464" w14:textId="77777777" w:rsidR="00DE0657" w:rsidRDefault="00DE0657" w:rsidP="00F524DB">
            <w:pPr>
              <w:spacing w:after="0"/>
              <w:rPr>
                <w:rFonts w:ascii="Open Sans" w:hAnsi="Open Sans" w:cs="Open Sans"/>
                <w:b/>
                <w:bCs/>
                <w:sz w:val="20"/>
                <w:szCs w:val="20"/>
              </w:rPr>
            </w:pPr>
          </w:p>
          <w:p w14:paraId="4C7653FD" w14:textId="77777777" w:rsidR="00DE0657" w:rsidRDefault="00DE0657" w:rsidP="00F524DB">
            <w:pPr>
              <w:spacing w:after="0"/>
              <w:rPr>
                <w:rFonts w:ascii="Open Sans" w:hAnsi="Open Sans" w:cs="Open Sans"/>
                <w:b/>
                <w:bCs/>
                <w:sz w:val="20"/>
                <w:szCs w:val="20"/>
              </w:rPr>
            </w:pPr>
          </w:p>
          <w:p w14:paraId="7280EB92" w14:textId="77777777" w:rsidR="00DE0657" w:rsidRDefault="00DE0657" w:rsidP="00F524DB">
            <w:pPr>
              <w:spacing w:after="0"/>
              <w:rPr>
                <w:rFonts w:ascii="Open Sans" w:hAnsi="Open Sans" w:cs="Open Sans"/>
                <w:b/>
                <w:bCs/>
                <w:sz w:val="20"/>
                <w:szCs w:val="20"/>
              </w:rPr>
            </w:pPr>
          </w:p>
          <w:p w14:paraId="56DA4376" w14:textId="77777777" w:rsidR="00DE0657" w:rsidRDefault="00DE0657" w:rsidP="00F524DB">
            <w:pPr>
              <w:spacing w:after="0"/>
              <w:rPr>
                <w:rFonts w:ascii="Open Sans" w:hAnsi="Open Sans" w:cs="Open Sans"/>
                <w:b/>
                <w:bCs/>
                <w:sz w:val="20"/>
                <w:szCs w:val="20"/>
              </w:rPr>
            </w:pPr>
          </w:p>
          <w:p w14:paraId="0E5AF6CA" w14:textId="77777777" w:rsidR="00DE0657" w:rsidRDefault="00DE0657" w:rsidP="00F524DB">
            <w:pPr>
              <w:spacing w:after="0"/>
              <w:rPr>
                <w:rFonts w:ascii="Open Sans" w:hAnsi="Open Sans" w:cs="Open Sans"/>
                <w:b/>
                <w:bCs/>
                <w:sz w:val="20"/>
                <w:szCs w:val="20"/>
              </w:rPr>
            </w:pPr>
          </w:p>
          <w:p w14:paraId="52BA4C98" w14:textId="77777777" w:rsidR="00DE0657" w:rsidRDefault="00DE0657" w:rsidP="00F524DB">
            <w:pPr>
              <w:spacing w:after="0"/>
              <w:rPr>
                <w:rFonts w:ascii="Open Sans" w:hAnsi="Open Sans" w:cs="Open Sans"/>
                <w:b/>
                <w:bCs/>
                <w:sz w:val="20"/>
                <w:szCs w:val="20"/>
              </w:rPr>
            </w:pPr>
          </w:p>
          <w:p w14:paraId="50193950" w14:textId="77777777" w:rsidR="00DE0657" w:rsidRDefault="00DE0657" w:rsidP="00F524DB">
            <w:pPr>
              <w:spacing w:after="0"/>
              <w:rPr>
                <w:rFonts w:ascii="Open Sans" w:hAnsi="Open Sans" w:cs="Open Sans"/>
                <w:b/>
                <w:bCs/>
                <w:sz w:val="20"/>
                <w:szCs w:val="20"/>
              </w:rPr>
            </w:pPr>
          </w:p>
          <w:p w14:paraId="72B88096" w14:textId="77777777" w:rsidR="00DE0657" w:rsidRDefault="00DE0657" w:rsidP="00F524DB">
            <w:pPr>
              <w:spacing w:after="0"/>
              <w:rPr>
                <w:rFonts w:ascii="Open Sans" w:hAnsi="Open Sans" w:cs="Open Sans"/>
                <w:b/>
                <w:bCs/>
                <w:sz w:val="20"/>
                <w:szCs w:val="20"/>
              </w:rPr>
            </w:pPr>
          </w:p>
          <w:p w14:paraId="2B29E21F" w14:textId="77777777" w:rsidR="00DE0657" w:rsidRDefault="00DE0657" w:rsidP="00F524DB">
            <w:pPr>
              <w:spacing w:after="0"/>
              <w:rPr>
                <w:rFonts w:ascii="Open Sans" w:hAnsi="Open Sans" w:cs="Open Sans"/>
                <w:b/>
                <w:bCs/>
                <w:sz w:val="20"/>
                <w:szCs w:val="20"/>
              </w:rPr>
            </w:pPr>
          </w:p>
          <w:p w14:paraId="75D16659" w14:textId="77777777" w:rsidR="00DE0657" w:rsidRDefault="00DE0657" w:rsidP="00DE0657">
            <w:pPr>
              <w:spacing w:after="0"/>
              <w:rPr>
                <w:rFonts w:ascii="Open Sans" w:hAnsi="Open Sans" w:cs="Open Sans"/>
                <w:b/>
                <w:bCs/>
                <w:sz w:val="20"/>
                <w:szCs w:val="20"/>
              </w:rPr>
            </w:pPr>
          </w:p>
          <w:p w14:paraId="2644B363" w14:textId="77777777" w:rsidR="00DE0657" w:rsidRDefault="00DE0657" w:rsidP="00DE0657">
            <w:pPr>
              <w:spacing w:after="0"/>
              <w:rPr>
                <w:rFonts w:ascii="Open Sans" w:hAnsi="Open Sans" w:cs="Open Sans"/>
                <w:b/>
                <w:bCs/>
                <w:sz w:val="20"/>
                <w:szCs w:val="20"/>
              </w:rPr>
            </w:pPr>
          </w:p>
          <w:p w14:paraId="6026A733" w14:textId="77777777" w:rsidR="00DE0657" w:rsidRDefault="00DE0657" w:rsidP="00DE0657">
            <w:pPr>
              <w:spacing w:after="0"/>
              <w:rPr>
                <w:rFonts w:ascii="Open Sans" w:hAnsi="Open Sans" w:cs="Open Sans"/>
                <w:b/>
                <w:bCs/>
                <w:sz w:val="20"/>
                <w:szCs w:val="20"/>
              </w:rPr>
            </w:pPr>
          </w:p>
          <w:p w14:paraId="7C182957" w14:textId="77777777" w:rsidR="00DE0657" w:rsidRDefault="00DE0657" w:rsidP="00DE0657">
            <w:pPr>
              <w:spacing w:after="0"/>
              <w:rPr>
                <w:rFonts w:ascii="Open Sans" w:hAnsi="Open Sans" w:cs="Open Sans"/>
                <w:b/>
                <w:bCs/>
                <w:sz w:val="20"/>
                <w:szCs w:val="20"/>
              </w:rPr>
            </w:pPr>
          </w:p>
          <w:p w14:paraId="2EB57B9E" w14:textId="77777777" w:rsidR="00DE0657" w:rsidRDefault="00DE0657" w:rsidP="00DE0657">
            <w:pPr>
              <w:spacing w:after="0"/>
              <w:rPr>
                <w:rFonts w:ascii="Open Sans" w:hAnsi="Open Sans" w:cs="Open Sans"/>
                <w:b/>
                <w:bCs/>
                <w:sz w:val="20"/>
                <w:szCs w:val="20"/>
              </w:rPr>
            </w:pPr>
          </w:p>
          <w:p w14:paraId="4F6702B4" w14:textId="77777777" w:rsidR="00DE0657" w:rsidRDefault="00DE0657" w:rsidP="00DE0657">
            <w:pPr>
              <w:spacing w:after="0"/>
              <w:rPr>
                <w:rFonts w:ascii="Open Sans" w:hAnsi="Open Sans" w:cs="Open Sans"/>
                <w:b/>
                <w:bCs/>
                <w:sz w:val="20"/>
                <w:szCs w:val="20"/>
              </w:rPr>
            </w:pPr>
          </w:p>
          <w:p w14:paraId="4631027A" w14:textId="77777777" w:rsidR="00DE0657" w:rsidRDefault="00DE0657" w:rsidP="00DE0657">
            <w:pPr>
              <w:spacing w:after="0"/>
              <w:rPr>
                <w:rFonts w:ascii="Open Sans" w:hAnsi="Open Sans" w:cs="Open Sans"/>
                <w:b/>
                <w:bCs/>
                <w:sz w:val="20"/>
                <w:szCs w:val="20"/>
              </w:rPr>
            </w:pPr>
          </w:p>
          <w:p w14:paraId="5D1DE5AB" w14:textId="77777777" w:rsidR="00DE0657" w:rsidRDefault="00DE0657" w:rsidP="00DE0657">
            <w:pPr>
              <w:spacing w:after="0"/>
              <w:rPr>
                <w:rFonts w:ascii="Open Sans" w:hAnsi="Open Sans" w:cs="Open Sans"/>
                <w:b/>
                <w:bCs/>
                <w:sz w:val="20"/>
                <w:szCs w:val="20"/>
              </w:rPr>
            </w:pPr>
          </w:p>
          <w:p w14:paraId="3AED0B89" w14:textId="77777777" w:rsidR="00DE0657" w:rsidRDefault="00DE0657" w:rsidP="00DE0657">
            <w:pPr>
              <w:spacing w:after="0"/>
              <w:rPr>
                <w:rFonts w:ascii="Open Sans" w:hAnsi="Open Sans" w:cs="Open Sans"/>
                <w:b/>
                <w:bCs/>
                <w:sz w:val="20"/>
                <w:szCs w:val="20"/>
              </w:rPr>
            </w:pPr>
          </w:p>
          <w:p w14:paraId="5D8510D0" w14:textId="77777777" w:rsidR="00384035" w:rsidRDefault="00384035" w:rsidP="00DE0657">
            <w:pPr>
              <w:spacing w:after="0"/>
              <w:rPr>
                <w:rFonts w:ascii="Open Sans" w:hAnsi="Open Sans" w:cs="Open Sans"/>
                <w:b/>
                <w:bCs/>
                <w:sz w:val="20"/>
                <w:szCs w:val="20"/>
              </w:rPr>
            </w:pPr>
          </w:p>
          <w:p w14:paraId="270FD877" w14:textId="77777777" w:rsidR="00DE0657" w:rsidRDefault="00DE0657" w:rsidP="00F524DB">
            <w:pPr>
              <w:spacing w:after="0"/>
              <w:rPr>
                <w:rFonts w:ascii="Open Sans" w:hAnsi="Open Sans" w:cs="Open Sans"/>
                <w:b/>
                <w:bCs/>
                <w:sz w:val="20"/>
                <w:szCs w:val="20"/>
              </w:rPr>
            </w:pPr>
          </w:p>
          <w:p w14:paraId="25F002CE" w14:textId="77777777" w:rsidR="00DE0657" w:rsidRDefault="00DE0657" w:rsidP="00F524DB">
            <w:pPr>
              <w:spacing w:after="0"/>
              <w:rPr>
                <w:rFonts w:ascii="Open Sans" w:hAnsi="Open Sans" w:cs="Open Sans"/>
                <w:b/>
                <w:bCs/>
                <w:sz w:val="20"/>
                <w:szCs w:val="20"/>
              </w:rPr>
            </w:pPr>
          </w:p>
          <w:p w14:paraId="03A86DCF" w14:textId="77777777" w:rsidR="00DE0657" w:rsidRDefault="00DE0657" w:rsidP="00F524DB">
            <w:pPr>
              <w:spacing w:after="0"/>
              <w:rPr>
                <w:rFonts w:ascii="Open Sans" w:hAnsi="Open Sans" w:cs="Open Sans"/>
                <w:b/>
                <w:bCs/>
                <w:sz w:val="20"/>
                <w:szCs w:val="20"/>
              </w:rPr>
            </w:pPr>
          </w:p>
          <w:p w14:paraId="6F8950EC" w14:textId="77777777" w:rsidR="00DE0657" w:rsidRPr="00B619A1" w:rsidRDefault="00DE0657" w:rsidP="00F524DB">
            <w:pPr>
              <w:spacing w:after="0"/>
              <w:rPr>
                <w:rFonts w:ascii="Open Sans" w:hAnsi="Open Sans" w:cs="Open Sans"/>
                <w:sz w:val="20"/>
                <w:szCs w:val="20"/>
              </w:rPr>
            </w:pPr>
          </w:p>
        </w:tc>
      </w:tr>
    </w:tbl>
    <w:p w14:paraId="263EF084" w14:textId="77777777" w:rsidR="00DE0657" w:rsidRDefault="00DE0657" w:rsidP="001D2091">
      <w:pPr>
        <w:spacing w:after="0"/>
        <w:rPr>
          <w:rFonts w:ascii="Open Sans" w:hAnsi="Open Sans" w:cs="Open Sans"/>
          <w:sz w:val="8"/>
          <w:szCs w:val="20"/>
        </w:rPr>
      </w:pPr>
    </w:p>
    <w:p w14:paraId="2E651BF6" w14:textId="77777777" w:rsidR="00A70713" w:rsidRDefault="00A70713" w:rsidP="001D2091">
      <w:pPr>
        <w:spacing w:after="0"/>
        <w:rPr>
          <w:rFonts w:ascii="Open Sans" w:hAnsi="Open Sans" w:cs="Open Sans"/>
          <w:sz w:val="8"/>
          <w:szCs w:val="20"/>
        </w:rPr>
      </w:pPr>
    </w:p>
    <w:tbl>
      <w:tblPr>
        <w:tblStyle w:val="Grigliatabella"/>
        <w:tblpPr w:leftFromText="141" w:rightFromText="141" w:vertAnchor="text" w:horzAnchor="margin" w:tblpY="-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A70713" w:rsidRPr="00511A4C" w14:paraId="227A8DE9" w14:textId="77777777" w:rsidTr="00F524DB">
        <w:tc>
          <w:tcPr>
            <w:tcW w:w="11057" w:type="dxa"/>
            <w:shd w:val="clear" w:color="auto" w:fill="C00000"/>
          </w:tcPr>
          <w:p w14:paraId="1D27FF51" w14:textId="1D2A81A9" w:rsidR="00A70713" w:rsidRPr="00511A4C" w:rsidRDefault="00A70713"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ACT: COME L’ORGANIZZAZIONE SODDISFA I REQUISITI DELLA FASE</w:t>
            </w:r>
          </w:p>
        </w:tc>
      </w:tr>
      <w:tr w:rsidR="00A70713" w:rsidRPr="00511A4C" w14:paraId="463D7B61" w14:textId="77777777" w:rsidTr="009C3DEA">
        <w:trPr>
          <w:trHeight w:val="6234"/>
        </w:trPr>
        <w:tc>
          <w:tcPr>
            <w:tcW w:w="11057" w:type="dxa"/>
          </w:tcPr>
          <w:p w14:paraId="52A2E20F" w14:textId="38465161" w:rsidR="00A70713" w:rsidRDefault="00A70713" w:rsidP="00F524DB">
            <w:pPr>
              <w:spacing w:after="0"/>
              <w:rPr>
                <w:rFonts w:ascii="Open Sans" w:hAnsi="Open Sans" w:cs="Open Sans"/>
                <w:sz w:val="20"/>
                <w:szCs w:val="20"/>
              </w:rPr>
            </w:pPr>
          </w:p>
          <w:p w14:paraId="34090C92" w14:textId="0BAAB4B5" w:rsidR="00A70713" w:rsidRDefault="00A70713" w:rsidP="00A70713">
            <w:pPr>
              <w:spacing w:after="0"/>
              <w:rPr>
                <w:rFonts w:ascii="Open Sans" w:hAnsi="Open Sans" w:cs="Open Sans"/>
                <w:b/>
                <w:bCs/>
                <w:color w:val="000000" w:themeColor="text1"/>
                <w:sz w:val="20"/>
                <w:szCs w:val="20"/>
              </w:rPr>
            </w:pPr>
            <w:r>
              <w:rPr>
                <w:rFonts w:ascii="Open Sans" w:hAnsi="Open Sans" w:cs="Open Sans"/>
                <w:sz w:val="20"/>
                <w:szCs w:val="20"/>
              </w:rPr>
              <w:t xml:space="preserve">Facendo riferimento alle procedure della fase CHECK, le non conformità emergono nel processo di audit disciplinato dalla procedura </w:t>
            </w:r>
            <w:r>
              <w:rPr>
                <w:rFonts w:ascii="Open Sans" w:hAnsi="Open Sans" w:cs="Open Sans"/>
                <w:b/>
                <w:bCs/>
                <w:color w:val="000000" w:themeColor="text1"/>
                <w:sz w:val="20"/>
                <w:szCs w:val="20"/>
              </w:rPr>
              <w:t>PROC-920 Audit interni.</w:t>
            </w:r>
          </w:p>
          <w:p w14:paraId="170059B9" w14:textId="77777777" w:rsidR="00A70713" w:rsidRDefault="00A70713" w:rsidP="00A70713">
            <w:pPr>
              <w:spacing w:after="0"/>
              <w:rPr>
                <w:rFonts w:ascii="Open Sans" w:hAnsi="Open Sans" w:cs="Open Sans"/>
                <w:b/>
                <w:bCs/>
                <w:color w:val="000000" w:themeColor="text1"/>
                <w:sz w:val="20"/>
                <w:szCs w:val="20"/>
              </w:rPr>
            </w:pPr>
          </w:p>
          <w:p w14:paraId="0FEFF087" w14:textId="207829FA" w:rsidR="00A70713" w:rsidRDefault="00A70713" w:rsidP="00A70713">
            <w:pPr>
              <w:spacing w:after="0"/>
              <w:rPr>
                <w:rFonts w:ascii="Open Sans" w:hAnsi="Open Sans" w:cs="Open Sans"/>
                <w:sz w:val="20"/>
                <w:szCs w:val="20"/>
              </w:rPr>
            </w:pPr>
            <w:r>
              <w:rPr>
                <w:rFonts w:ascii="Open Sans" w:hAnsi="Open Sans" w:cs="Open Sans"/>
                <w:sz w:val="20"/>
                <w:szCs w:val="20"/>
              </w:rPr>
              <w:t xml:space="preserve">L’organizzazione, in base 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provvede dapprima a comprenderle e, soltanto successivamente a trattarle e a verificarne gli esiti di efficacia.</w:t>
            </w:r>
          </w:p>
          <w:p w14:paraId="114962A1" w14:textId="77777777" w:rsidR="00A70713" w:rsidRDefault="00A70713" w:rsidP="00A70713">
            <w:pPr>
              <w:spacing w:after="0"/>
              <w:rPr>
                <w:rFonts w:ascii="Open Sans" w:hAnsi="Open Sans" w:cs="Open Sans"/>
                <w:sz w:val="20"/>
                <w:szCs w:val="20"/>
              </w:rPr>
            </w:pPr>
          </w:p>
          <w:p w14:paraId="1E2BEAF2" w14:textId="02EB2079" w:rsidR="00A70713" w:rsidRPr="00177A72" w:rsidRDefault="00A70713" w:rsidP="00A70713">
            <w:pPr>
              <w:spacing w:after="0"/>
              <w:rPr>
                <w:rFonts w:ascii="Open Sans" w:hAnsi="Open Sans" w:cs="Open Sans"/>
                <w:b/>
                <w:bCs/>
                <w:sz w:val="20"/>
                <w:szCs w:val="20"/>
              </w:rPr>
            </w:pPr>
            <w:r>
              <w:rPr>
                <w:rFonts w:ascii="Open Sans" w:hAnsi="Open Sans" w:cs="Open Sans"/>
                <w:b/>
                <w:bCs/>
                <w:color w:val="C00000"/>
                <w:sz w:val="20"/>
                <w:szCs w:val="20"/>
              </w:rPr>
              <w:t>LA GESTIONE DELLE NON CONFORMITÀ</w:t>
            </w:r>
          </w:p>
          <w:p w14:paraId="15E1054E" w14:textId="77777777" w:rsidR="00A70713" w:rsidRDefault="00A70713" w:rsidP="00A70713">
            <w:pPr>
              <w:spacing w:after="0"/>
              <w:rPr>
                <w:rFonts w:ascii="Open Sans" w:hAnsi="Open Sans" w:cs="Open Sans"/>
                <w:sz w:val="20"/>
                <w:szCs w:val="20"/>
              </w:rPr>
            </w:pPr>
          </w:p>
          <w:p w14:paraId="74954E6F" w14:textId="77777777" w:rsidR="00A70713" w:rsidRDefault="00A70713" w:rsidP="00A70713">
            <w:pPr>
              <w:spacing w:after="0"/>
              <w:rPr>
                <w:rFonts w:ascii="Open Sans" w:hAnsi="Open Sans" w:cs="Open Sans"/>
                <w:sz w:val="20"/>
                <w:szCs w:val="20"/>
              </w:rPr>
            </w:pPr>
            <w:r>
              <w:rPr>
                <w:rFonts w:ascii="Open Sans" w:hAnsi="Open Sans" w:cs="Open Sans"/>
                <w:sz w:val="20"/>
                <w:szCs w:val="20"/>
              </w:rPr>
              <w:t xml:space="preserve">La sequenza delle attività eseguite per la gestione delle non conformità, </w:t>
            </w:r>
            <w:r>
              <w:rPr>
                <w:rFonts w:ascii="Open Sans" w:hAnsi="Open Sans" w:cs="Open Sans"/>
                <w:b/>
                <w:bCs/>
                <w:sz w:val="20"/>
                <w:szCs w:val="20"/>
              </w:rPr>
              <w:t>PROC-1010 Non conformità e azioni correttive</w:t>
            </w:r>
            <w:r>
              <w:rPr>
                <w:rFonts w:ascii="Open Sans" w:hAnsi="Open Sans" w:cs="Open Sans"/>
                <w:sz w:val="20"/>
                <w:szCs w:val="20"/>
              </w:rPr>
              <w:t>, è la seguente:</w:t>
            </w:r>
          </w:p>
          <w:p w14:paraId="1EEEF502" w14:textId="77777777" w:rsidR="00A70713" w:rsidRDefault="00A70713" w:rsidP="00A70713">
            <w:pPr>
              <w:spacing w:after="0"/>
              <w:rPr>
                <w:rFonts w:ascii="Open Sans" w:hAnsi="Open Sans" w:cs="Open Sans"/>
                <w:sz w:val="20"/>
                <w:szCs w:val="20"/>
              </w:rPr>
            </w:pPr>
          </w:p>
          <w:p w14:paraId="503A0ACB" w14:textId="77777777" w:rsidR="00A70713" w:rsidRPr="007C0B37" w:rsidRDefault="00A70713">
            <w:pPr>
              <w:pStyle w:val="Paragrafoelenco"/>
              <w:numPr>
                <w:ilvl w:val="0"/>
                <w:numId w:val="33"/>
              </w:numPr>
              <w:spacing w:after="0"/>
              <w:rPr>
                <w:rFonts w:ascii="Open Sans" w:hAnsi="Open Sans" w:cs="Open Sans"/>
                <w:sz w:val="20"/>
                <w:szCs w:val="20"/>
              </w:rPr>
            </w:pPr>
            <w:r>
              <w:rPr>
                <w:rFonts w:ascii="Open Sans" w:hAnsi="Open Sans" w:cs="Open Sans"/>
                <w:sz w:val="20"/>
                <w:szCs w:val="20"/>
              </w:rPr>
              <w:t xml:space="preserve">Rilevazione della non conformità </w:t>
            </w:r>
          </w:p>
          <w:p w14:paraId="5DBCE902" w14:textId="77777777" w:rsidR="00A70713" w:rsidRPr="007C0B37" w:rsidRDefault="00A70713">
            <w:pPr>
              <w:pStyle w:val="Paragrafoelenco"/>
              <w:numPr>
                <w:ilvl w:val="0"/>
                <w:numId w:val="33"/>
              </w:numPr>
              <w:spacing w:after="0"/>
              <w:rPr>
                <w:rFonts w:ascii="Open Sans" w:hAnsi="Open Sans" w:cs="Open Sans"/>
                <w:sz w:val="20"/>
                <w:szCs w:val="20"/>
              </w:rPr>
            </w:pPr>
            <w:r>
              <w:rPr>
                <w:rFonts w:ascii="Open Sans" w:hAnsi="Open Sans" w:cs="Open Sans"/>
                <w:sz w:val="20"/>
                <w:szCs w:val="20"/>
              </w:rPr>
              <w:t>Classificazione della non conformità</w:t>
            </w:r>
          </w:p>
          <w:p w14:paraId="3343D4B5" w14:textId="77777777" w:rsidR="00A70713" w:rsidRPr="007C0B37" w:rsidRDefault="00A70713">
            <w:pPr>
              <w:pStyle w:val="Paragrafoelenco"/>
              <w:numPr>
                <w:ilvl w:val="0"/>
                <w:numId w:val="33"/>
              </w:numPr>
              <w:spacing w:after="0"/>
              <w:rPr>
                <w:rFonts w:ascii="Open Sans" w:hAnsi="Open Sans" w:cs="Open Sans"/>
                <w:sz w:val="20"/>
                <w:szCs w:val="20"/>
              </w:rPr>
            </w:pPr>
            <w:r>
              <w:rPr>
                <w:rFonts w:ascii="Open Sans" w:hAnsi="Open Sans" w:cs="Open Sans"/>
                <w:sz w:val="20"/>
                <w:szCs w:val="20"/>
              </w:rPr>
              <w:t>Registrazione ed analisi della non conformità</w:t>
            </w:r>
          </w:p>
          <w:p w14:paraId="4C43FB92" w14:textId="77777777" w:rsidR="00A70713" w:rsidRPr="007C0B37" w:rsidRDefault="00A70713">
            <w:pPr>
              <w:pStyle w:val="Paragrafoelenco"/>
              <w:numPr>
                <w:ilvl w:val="0"/>
                <w:numId w:val="33"/>
              </w:numPr>
              <w:spacing w:after="0"/>
              <w:rPr>
                <w:rFonts w:ascii="Open Sans" w:hAnsi="Open Sans" w:cs="Open Sans"/>
                <w:sz w:val="20"/>
                <w:szCs w:val="20"/>
              </w:rPr>
            </w:pPr>
            <w:r>
              <w:rPr>
                <w:rFonts w:ascii="Open Sans" w:hAnsi="Open Sans" w:cs="Open Sans"/>
                <w:sz w:val="20"/>
                <w:szCs w:val="20"/>
              </w:rPr>
              <w:t>Determinazione dell’azione correttiva</w:t>
            </w:r>
          </w:p>
          <w:p w14:paraId="6716E561" w14:textId="77777777" w:rsidR="00A70713" w:rsidRPr="007C0B37" w:rsidRDefault="00A70713">
            <w:pPr>
              <w:pStyle w:val="Paragrafoelenco"/>
              <w:numPr>
                <w:ilvl w:val="0"/>
                <w:numId w:val="33"/>
              </w:numPr>
              <w:spacing w:after="0"/>
              <w:rPr>
                <w:rFonts w:ascii="Open Sans" w:hAnsi="Open Sans" w:cs="Open Sans"/>
                <w:sz w:val="20"/>
                <w:szCs w:val="20"/>
              </w:rPr>
            </w:pPr>
            <w:r>
              <w:rPr>
                <w:rFonts w:ascii="Open Sans" w:hAnsi="Open Sans" w:cs="Open Sans"/>
                <w:sz w:val="20"/>
                <w:szCs w:val="20"/>
              </w:rPr>
              <w:t>Attuazione dell’azione correttiva e verifica</w:t>
            </w:r>
          </w:p>
          <w:p w14:paraId="746AB62B" w14:textId="77777777" w:rsidR="00A70713" w:rsidRDefault="00A70713" w:rsidP="00A70713">
            <w:pPr>
              <w:spacing w:after="0"/>
              <w:rPr>
                <w:rFonts w:ascii="Open Sans" w:hAnsi="Open Sans" w:cs="Open Sans"/>
                <w:sz w:val="20"/>
                <w:szCs w:val="20"/>
              </w:rPr>
            </w:pPr>
          </w:p>
          <w:p w14:paraId="2551407E" w14:textId="77777777" w:rsidR="0029222F" w:rsidRPr="0029222F" w:rsidRDefault="0029222F" w:rsidP="0029222F">
            <w:pPr>
              <w:spacing w:after="0"/>
              <w:rPr>
                <w:rFonts w:ascii="Open Sans" w:hAnsi="Open Sans" w:cs="Open Sans"/>
                <w:b/>
                <w:bCs/>
                <w:color w:val="C00000"/>
                <w:sz w:val="20"/>
                <w:szCs w:val="20"/>
              </w:rPr>
            </w:pPr>
            <w:r>
              <w:rPr>
                <w:rFonts w:ascii="Open Sans" w:hAnsi="Open Sans" w:cs="Open Sans"/>
                <w:b/>
                <w:bCs/>
                <w:color w:val="C00000"/>
                <w:sz w:val="20"/>
                <w:szCs w:val="20"/>
              </w:rPr>
              <w:t>I CICLI DI GESTIONE DELLA NON CONFORMITÀ</w:t>
            </w:r>
          </w:p>
          <w:p w14:paraId="30FD6FCD" w14:textId="77777777" w:rsidR="0029222F" w:rsidRDefault="0029222F" w:rsidP="00A70713">
            <w:pPr>
              <w:spacing w:after="0"/>
              <w:jc w:val="both"/>
              <w:rPr>
                <w:rFonts w:ascii="Open Sans" w:hAnsi="Open Sans" w:cs="Open Sans"/>
                <w:sz w:val="20"/>
                <w:szCs w:val="20"/>
              </w:rPr>
            </w:pPr>
          </w:p>
          <w:p w14:paraId="254C45E2" w14:textId="3923E463" w:rsidR="00C63DE8" w:rsidRDefault="00A70713" w:rsidP="00A70713">
            <w:pPr>
              <w:spacing w:after="0"/>
              <w:jc w:val="both"/>
              <w:rPr>
                <w:rFonts w:ascii="Open Sans" w:hAnsi="Open Sans" w:cs="Open Sans"/>
                <w:sz w:val="20"/>
                <w:szCs w:val="20"/>
              </w:rPr>
            </w:pPr>
            <w:r>
              <w:rPr>
                <w:rFonts w:ascii="Open Sans" w:hAnsi="Open Sans" w:cs="Open Sans"/>
                <w:sz w:val="20"/>
                <w:szCs w:val="20"/>
              </w:rPr>
              <w:t xml:space="preserve">Il processo di gestione delle non conformità rivolge, nelle prime tre attività, l’attenzione alla non conformità. Le successive due attività, invece, rivolgono l’attenzione all’azione correttiva. </w:t>
            </w:r>
          </w:p>
          <w:p w14:paraId="7C26C2BB" w14:textId="77777777" w:rsidR="00C63DE8" w:rsidRDefault="00C63DE8" w:rsidP="00A70713">
            <w:pPr>
              <w:spacing w:after="0"/>
              <w:jc w:val="both"/>
              <w:rPr>
                <w:rFonts w:ascii="Open Sans" w:hAnsi="Open Sans" w:cs="Open Sans"/>
                <w:sz w:val="20"/>
                <w:szCs w:val="20"/>
              </w:rPr>
            </w:pPr>
          </w:p>
          <w:p w14:paraId="4F2E93D6" w14:textId="77777777" w:rsidR="00C63DE8" w:rsidRDefault="00C63DE8" w:rsidP="00A70713">
            <w:pPr>
              <w:spacing w:after="0"/>
              <w:jc w:val="both"/>
              <w:rPr>
                <w:rFonts w:ascii="Open Sans" w:hAnsi="Open Sans" w:cs="Open Sans"/>
                <w:sz w:val="20"/>
                <w:szCs w:val="20"/>
              </w:rPr>
            </w:pPr>
            <w:r>
              <w:rPr>
                <w:rFonts w:ascii="Open Sans" w:hAnsi="Open Sans" w:cs="Open Sans"/>
                <w:sz w:val="20"/>
                <w:szCs w:val="20"/>
              </w:rPr>
              <w:t>L’organizzazione intende applicare alla gestione delle non conformità due cicli di tipo “while”. In logica, un ciclo “while” è un ciclo che si ripete fin quando non è soddisfatta una condizione. Nel nostro caso le condizioni sono due:</w:t>
            </w:r>
          </w:p>
          <w:p w14:paraId="5FF6353B" w14:textId="77777777" w:rsidR="00C63DE8" w:rsidRDefault="00C63DE8" w:rsidP="00A70713">
            <w:pPr>
              <w:spacing w:after="0"/>
              <w:jc w:val="both"/>
              <w:rPr>
                <w:rFonts w:ascii="Open Sans" w:hAnsi="Open Sans" w:cs="Open Sans"/>
                <w:sz w:val="20"/>
                <w:szCs w:val="20"/>
              </w:rPr>
            </w:pPr>
          </w:p>
          <w:p w14:paraId="76601710" w14:textId="77777777" w:rsidR="009E1F9E" w:rsidRPr="009E1F9E" w:rsidRDefault="00C63DE8">
            <w:pPr>
              <w:pStyle w:val="Paragrafoelenco"/>
              <w:numPr>
                <w:ilvl w:val="0"/>
                <w:numId w:val="92"/>
              </w:numPr>
              <w:spacing w:after="0"/>
              <w:ind w:left="360"/>
              <w:jc w:val="both"/>
              <w:rPr>
                <w:rFonts w:ascii="Open Sans" w:hAnsi="Open Sans" w:cs="Open Sans"/>
                <w:b/>
                <w:bCs/>
                <w:sz w:val="20"/>
                <w:szCs w:val="20"/>
              </w:rPr>
            </w:pPr>
            <w:r>
              <w:rPr>
                <w:rFonts w:ascii="Open Sans" w:hAnsi="Open Sans" w:cs="Open Sans"/>
                <w:b/>
                <w:bCs/>
                <w:sz w:val="20"/>
                <w:szCs w:val="20"/>
              </w:rPr>
              <w:t xml:space="preserve">La comprensione della non conformità: </w:t>
            </w:r>
          </w:p>
          <w:p w14:paraId="445346E8" w14:textId="77777777" w:rsidR="009E1F9E" w:rsidRDefault="009E1F9E" w:rsidP="009E1F9E">
            <w:pPr>
              <w:spacing w:after="0"/>
              <w:jc w:val="both"/>
              <w:rPr>
                <w:rFonts w:ascii="Open Sans" w:hAnsi="Open Sans" w:cs="Open Sans"/>
                <w:sz w:val="20"/>
                <w:szCs w:val="20"/>
              </w:rPr>
            </w:pPr>
          </w:p>
          <w:p w14:paraId="5E87EEF1" w14:textId="6736C01E" w:rsidR="00C63DE8" w:rsidRPr="009E1F9E" w:rsidRDefault="009E1F9E" w:rsidP="009E1F9E">
            <w:pPr>
              <w:pStyle w:val="Paragrafoelenco"/>
              <w:spacing w:after="0"/>
              <w:ind w:left="360"/>
              <w:jc w:val="both"/>
              <w:rPr>
                <w:rFonts w:ascii="Open Sans" w:hAnsi="Open Sans" w:cs="Open Sans"/>
                <w:sz w:val="20"/>
                <w:szCs w:val="20"/>
              </w:rPr>
            </w:pPr>
            <w:r>
              <w:rPr>
                <w:rFonts w:ascii="Open Sans" w:hAnsi="Open Sans" w:cs="Open Sans"/>
                <w:sz w:val="20"/>
                <w:szCs w:val="20"/>
              </w:rPr>
              <w:t>Fin quando non si comprende la non conformità si ripetono le attività di anali e non si passa alla attività successiva che riguarda le azioni correttive</w:t>
            </w:r>
          </w:p>
          <w:p w14:paraId="558F17FE" w14:textId="1071F4F8" w:rsidR="00C63DE8" w:rsidRDefault="00C63DE8" w:rsidP="009E1F9E">
            <w:pPr>
              <w:spacing w:after="0"/>
              <w:ind w:left="-360" w:firstLine="45"/>
              <w:jc w:val="both"/>
              <w:rPr>
                <w:rFonts w:ascii="Open Sans" w:hAnsi="Open Sans" w:cs="Open Sans"/>
                <w:sz w:val="20"/>
                <w:szCs w:val="20"/>
              </w:rPr>
            </w:pPr>
          </w:p>
          <w:p w14:paraId="676EAC98" w14:textId="77777777" w:rsidR="009E1F9E" w:rsidRPr="009E1F9E" w:rsidRDefault="00C63DE8">
            <w:pPr>
              <w:pStyle w:val="Paragrafoelenco"/>
              <w:numPr>
                <w:ilvl w:val="0"/>
                <w:numId w:val="92"/>
              </w:numPr>
              <w:spacing w:after="0"/>
              <w:ind w:left="360"/>
              <w:jc w:val="both"/>
              <w:rPr>
                <w:rFonts w:ascii="Open Sans" w:hAnsi="Open Sans" w:cs="Open Sans"/>
                <w:b/>
                <w:bCs/>
                <w:sz w:val="20"/>
                <w:szCs w:val="20"/>
              </w:rPr>
            </w:pPr>
            <w:r>
              <w:rPr>
                <w:rFonts w:ascii="Open Sans" w:hAnsi="Open Sans" w:cs="Open Sans"/>
                <w:b/>
                <w:bCs/>
                <w:sz w:val="20"/>
                <w:szCs w:val="20"/>
              </w:rPr>
              <w:t xml:space="preserve">La verifica di efficacia dell’azione correttiva: </w:t>
            </w:r>
          </w:p>
          <w:p w14:paraId="03F20A25" w14:textId="77777777" w:rsidR="009E1F9E" w:rsidRDefault="009E1F9E" w:rsidP="009E1F9E">
            <w:pPr>
              <w:spacing w:after="0"/>
              <w:jc w:val="both"/>
              <w:rPr>
                <w:rFonts w:ascii="Open Sans" w:hAnsi="Open Sans" w:cs="Open Sans"/>
                <w:sz w:val="20"/>
                <w:szCs w:val="20"/>
              </w:rPr>
            </w:pPr>
          </w:p>
          <w:p w14:paraId="3CDB7A18" w14:textId="3C95B60D" w:rsidR="00A70713" w:rsidRPr="009E1F9E" w:rsidRDefault="009E1F9E" w:rsidP="009E1F9E">
            <w:pPr>
              <w:pStyle w:val="Paragrafoelenco"/>
              <w:spacing w:after="0"/>
              <w:ind w:left="360"/>
              <w:jc w:val="both"/>
              <w:rPr>
                <w:rFonts w:ascii="Open Sans" w:hAnsi="Open Sans" w:cs="Open Sans"/>
                <w:sz w:val="20"/>
                <w:szCs w:val="20"/>
              </w:rPr>
            </w:pPr>
            <w:r>
              <w:rPr>
                <w:rFonts w:ascii="Open Sans" w:hAnsi="Open Sans" w:cs="Open Sans"/>
                <w:sz w:val="20"/>
                <w:szCs w:val="20"/>
              </w:rPr>
              <w:t>Fin quando non si assicura che l’azione correttiva sia stata efficacia, si ritorna sulle attività connesse alla sua rielaborazione e il processo non si chiude</w:t>
            </w:r>
          </w:p>
          <w:p w14:paraId="4AE7C8E7" w14:textId="77777777" w:rsidR="00A70713" w:rsidRDefault="00A70713" w:rsidP="00A70713">
            <w:pPr>
              <w:spacing w:after="0"/>
              <w:jc w:val="both"/>
              <w:rPr>
                <w:rFonts w:ascii="Open Sans" w:hAnsi="Open Sans" w:cs="Open Sans"/>
                <w:sz w:val="20"/>
                <w:szCs w:val="20"/>
              </w:rPr>
            </w:pPr>
          </w:p>
          <w:p w14:paraId="16EF4377" w14:textId="77777777" w:rsidR="009E1F9E" w:rsidRDefault="00A70713" w:rsidP="00A70713">
            <w:pPr>
              <w:spacing w:after="0"/>
              <w:jc w:val="both"/>
              <w:rPr>
                <w:rFonts w:ascii="Open Sans" w:hAnsi="Open Sans" w:cs="Open Sans"/>
                <w:sz w:val="20"/>
                <w:szCs w:val="20"/>
              </w:rPr>
            </w:pPr>
            <w:r>
              <w:rPr>
                <w:rFonts w:ascii="Open Sans" w:hAnsi="Open Sans" w:cs="Open Sans"/>
                <w:sz w:val="20"/>
                <w:szCs w:val="20"/>
              </w:rPr>
              <w:t xml:space="preserve">Il processo si comprende osservando, nel grafico di flusso seguente, che le non conformità si rilevano nel processo di audit mentre vengono trattate nel processo successivo dalle azioni correttive. </w:t>
            </w:r>
          </w:p>
          <w:p w14:paraId="26C8BD6B" w14:textId="77777777" w:rsidR="009E1F9E" w:rsidRDefault="009E1F9E" w:rsidP="00A70713">
            <w:pPr>
              <w:spacing w:after="0"/>
              <w:jc w:val="both"/>
              <w:rPr>
                <w:rFonts w:ascii="Open Sans" w:hAnsi="Open Sans" w:cs="Open Sans"/>
                <w:sz w:val="20"/>
                <w:szCs w:val="20"/>
              </w:rPr>
            </w:pPr>
          </w:p>
          <w:p w14:paraId="5CBD7A83" w14:textId="78E31E19" w:rsidR="00A70713" w:rsidRPr="0029222F" w:rsidRDefault="00A70713" w:rsidP="00A70713">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IL MIGLIORAMENTO CONTINUO</w:t>
            </w:r>
          </w:p>
          <w:p w14:paraId="6C11D059" w14:textId="77777777" w:rsidR="00A70713" w:rsidRDefault="00A70713" w:rsidP="00A70713">
            <w:pPr>
              <w:spacing w:after="0"/>
              <w:rPr>
                <w:rFonts w:ascii="Open Sans" w:hAnsi="Open Sans" w:cs="Open Sans"/>
                <w:b/>
                <w:bCs/>
                <w:sz w:val="20"/>
                <w:szCs w:val="20"/>
              </w:rPr>
            </w:pPr>
          </w:p>
          <w:p w14:paraId="3B2F5ADA" w14:textId="28EA0065" w:rsidR="009E1F9E" w:rsidRPr="009E1F9E" w:rsidRDefault="009E1F9E" w:rsidP="00BC4A04">
            <w:pPr>
              <w:spacing w:after="0"/>
              <w:jc w:val="both"/>
              <w:rPr>
                <w:rFonts w:ascii="Open Sans" w:hAnsi="Open Sans" w:cs="Open Sans"/>
                <w:sz w:val="20"/>
                <w:szCs w:val="20"/>
              </w:rPr>
            </w:pPr>
            <w:r>
              <w:rPr>
                <w:rFonts w:ascii="Open Sans" w:hAnsi="Open Sans" w:cs="Open Sans"/>
                <w:sz w:val="20"/>
                <w:szCs w:val="20"/>
              </w:rPr>
              <w:t xml:space="preserve">Come la procedura </w:t>
            </w:r>
            <w:r>
              <w:rPr>
                <w:rFonts w:ascii="Open Sans" w:hAnsi="Open Sans" w:cs="Open Sans"/>
                <w:b/>
                <w:bCs/>
                <w:color w:val="000000" w:themeColor="text1"/>
                <w:sz w:val="20"/>
                <w:szCs w:val="20"/>
              </w:rPr>
              <w:t xml:space="preserve">PROC-920 Audit interni </w:t>
            </w:r>
            <w:r>
              <w:rPr>
                <w:rFonts w:ascii="Open Sans" w:hAnsi="Open Sans" w:cs="Open Sans"/>
                <w:color w:val="000000" w:themeColor="text1"/>
                <w:sz w:val="20"/>
                <w:szCs w:val="20"/>
              </w:rPr>
              <w:t>fornisce gli input alla procedura</w:t>
            </w:r>
            <w:r>
              <w:rPr>
                <w:rFonts w:ascii="Open Sans" w:hAnsi="Open Sans" w:cs="Open Sans"/>
                <w:b/>
                <w:bCs/>
                <w:color w:val="000000" w:themeColor="text1"/>
                <w:sz w:val="20"/>
                <w:szCs w:val="20"/>
              </w:rPr>
              <w:t xml:space="preserve"> </w:t>
            </w:r>
            <w:r>
              <w:rPr>
                <w:rFonts w:ascii="Open Sans" w:hAnsi="Open Sans" w:cs="Open Sans"/>
                <w:b/>
                <w:bCs/>
                <w:sz w:val="20"/>
                <w:szCs w:val="20"/>
              </w:rPr>
              <w:t xml:space="preserve">PROC-1010 Non conformità e azioni correttive </w:t>
            </w:r>
            <w:r>
              <w:rPr>
                <w:rFonts w:ascii="Open Sans" w:hAnsi="Open Sans" w:cs="Open Sans"/>
                <w:sz w:val="20"/>
                <w:szCs w:val="20"/>
              </w:rPr>
              <w:t>così,</w:t>
            </w:r>
            <w:r>
              <w:rPr>
                <w:rFonts w:ascii="Open Sans" w:hAnsi="Open Sans" w:cs="Open Sans"/>
                <w:b/>
                <w:bCs/>
                <w:sz w:val="20"/>
                <w:szCs w:val="20"/>
              </w:rPr>
              <w:t xml:space="preserve"> </w:t>
            </w:r>
            <w:r>
              <w:rPr>
                <w:rFonts w:ascii="Open Sans" w:hAnsi="Open Sans" w:cs="Open Sans"/>
                <w:sz w:val="20"/>
                <w:szCs w:val="20"/>
              </w:rPr>
              <w:t xml:space="preserve">alla stessa maniera e in un disegno logico abbastanza simile, la procedura </w:t>
            </w:r>
            <w:r>
              <w:rPr>
                <w:rFonts w:ascii="Open Sans" w:hAnsi="Open Sans" w:cs="Open Sans"/>
                <w:color w:val="000000" w:themeColor="text1"/>
                <w:sz w:val="20"/>
                <w:szCs w:val="20"/>
              </w:rPr>
              <w:t xml:space="preserve">PROC-930 Riesame di direzione fornisce gli input alla procedura </w:t>
            </w:r>
            <w:r>
              <w:rPr>
                <w:rFonts w:ascii="Open Sans" w:hAnsi="Open Sans" w:cs="Open Sans"/>
                <w:b/>
                <w:bCs/>
                <w:color w:val="000000" w:themeColor="text1"/>
                <w:sz w:val="20"/>
                <w:szCs w:val="20"/>
              </w:rPr>
              <w:t>PROC-1020 Miglioramento continuo.</w:t>
            </w:r>
          </w:p>
          <w:p w14:paraId="50346318" w14:textId="77777777" w:rsidR="009E1F9E" w:rsidRDefault="009E1F9E" w:rsidP="00BC4A04">
            <w:pPr>
              <w:spacing w:after="0"/>
              <w:jc w:val="both"/>
              <w:rPr>
                <w:rFonts w:ascii="Open Sans" w:hAnsi="Open Sans" w:cs="Open Sans"/>
                <w:sz w:val="20"/>
                <w:szCs w:val="20"/>
              </w:rPr>
            </w:pPr>
          </w:p>
          <w:p w14:paraId="0272E198" w14:textId="5FD3CD4A" w:rsidR="00A70713" w:rsidRDefault="00A70713" w:rsidP="00BC4A04">
            <w:pPr>
              <w:spacing w:after="0"/>
              <w:jc w:val="both"/>
              <w:rPr>
                <w:rFonts w:ascii="Open Sans" w:hAnsi="Open Sans" w:cs="Open Sans"/>
                <w:sz w:val="20"/>
                <w:szCs w:val="20"/>
              </w:rPr>
            </w:pPr>
            <w:r>
              <w:rPr>
                <w:rFonts w:ascii="Open Sans" w:hAnsi="Open Sans" w:cs="Open Sans"/>
                <w:sz w:val="20"/>
                <w:szCs w:val="20"/>
              </w:rPr>
              <w:t xml:space="preserve">La sequenza delle attività eseguite nel processo di miglioramento e disciplinate dalla procedura </w:t>
            </w:r>
            <w:r>
              <w:rPr>
                <w:rFonts w:ascii="Open Sans" w:hAnsi="Open Sans" w:cs="Open Sans"/>
                <w:b/>
                <w:bCs/>
                <w:sz w:val="20"/>
                <w:szCs w:val="20"/>
              </w:rPr>
              <w:t xml:space="preserve">PROC-1020 Miglioramento continuo </w:t>
            </w:r>
            <w:r>
              <w:rPr>
                <w:rFonts w:ascii="Open Sans" w:hAnsi="Open Sans" w:cs="Open Sans"/>
                <w:sz w:val="20"/>
                <w:szCs w:val="20"/>
              </w:rPr>
              <w:t>è molto schematica e rappresenta un vero e proprio processo di ricerca tecnico/scientifica.</w:t>
            </w:r>
          </w:p>
          <w:p w14:paraId="11C3317E" w14:textId="77777777" w:rsidR="00BC4A04" w:rsidRDefault="00BC4A04" w:rsidP="00A70713">
            <w:pPr>
              <w:spacing w:after="0"/>
              <w:rPr>
                <w:rFonts w:ascii="Open Sans" w:hAnsi="Open Sans" w:cs="Open Sans"/>
                <w:sz w:val="20"/>
                <w:szCs w:val="20"/>
              </w:rPr>
            </w:pPr>
          </w:p>
          <w:p w14:paraId="40A373DD" w14:textId="08763BCB" w:rsidR="00BC4A04" w:rsidRDefault="00BC4A04" w:rsidP="00A70713">
            <w:pPr>
              <w:spacing w:after="0"/>
              <w:rPr>
                <w:rFonts w:ascii="Open Sans" w:hAnsi="Open Sans" w:cs="Open Sans"/>
                <w:sz w:val="20"/>
                <w:szCs w:val="20"/>
              </w:rPr>
            </w:pPr>
            <w:r>
              <w:rPr>
                <w:rFonts w:ascii="Open Sans" w:hAnsi="Open Sans" w:cs="Open Sans"/>
                <w:sz w:val="20"/>
                <w:szCs w:val="20"/>
              </w:rPr>
              <w:t xml:space="preserve">L’organizzazione, grazie ai suoi sistemi di raccolta dati e dei relativi database dispone di una considerevole mole di dati che si alimenta ogni giorno. Le informazioni raccolte producono, a loro volta, ulteriori informazioni connesse al loro utilizzo. </w:t>
            </w:r>
          </w:p>
          <w:p w14:paraId="5266E1C5" w14:textId="77777777" w:rsidR="00BC4A04" w:rsidRDefault="00BC4A04" w:rsidP="00A70713">
            <w:pPr>
              <w:spacing w:after="0"/>
              <w:rPr>
                <w:rFonts w:ascii="Open Sans" w:hAnsi="Open Sans" w:cs="Open Sans"/>
                <w:sz w:val="20"/>
                <w:szCs w:val="20"/>
              </w:rPr>
            </w:pPr>
          </w:p>
          <w:p w14:paraId="63231E51" w14:textId="7482A576" w:rsidR="0029222F" w:rsidRPr="0029222F" w:rsidRDefault="0029222F" w:rsidP="00A70713">
            <w:pPr>
              <w:spacing w:after="0"/>
              <w:rPr>
                <w:rFonts w:ascii="Open Sans" w:hAnsi="Open Sans" w:cs="Open Sans"/>
                <w:b/>
                <w:bCs/>
                <w:color w:val="C00000"/>
                <w:sz w:val="20"/>
                <w:szCs w:val="20"/>
              </w:rPr>
            </w:pPr>
            <w:r>
              <w:rPr>
                <w:rFonts w:ascii="Open Sans" w:hAnsi="Open Sans" w:cs="Open Sans"/>
                <w:b/>
                <w:bCs/>
                <w:color w:val="C00000"/>
                <w:sz w:val="20"/>
                <w:szCs w:val="20"/>
              </w:rPr>
              <w:t>L’INFLUENZA DELLA MOLE DI INFORMAZIONI TRATTATA</w:t>
            </w:r>
          </w:p>
          <w:p w14:paraId="62CCA42E" w14:textId="77777777" w:rsidR="0029222F" w:rsidRDefault="0029222F" w:rsidP="00A70713">
            <w:pPr>
              <w:spacing w:after="0"/>
              <w:rPr>
                <w:rFonts w:ascii="Open Sans" w:hAnsi="Open Sans" w:cs="Open Sans"/>
                <w:sz w:val="20"/>
                <w:szCs w:val="20"/>
              </w:rPr>
            </w:pPr>
          </w:p>
          <w:p w14:paraId="482E4296" w14:textId="39A87C67" w:rsidR="00BC4A04" w:rsidRDefault="00BC4A04" w:rsidP="00576C96">
            <w:pPr>
              <w:spacing w:after="0"/>
              <w:jc w:val="both"/>
              <w:rPr>
                <w:rFonts w:ascii="Open Sans" w:hAnsi="Open Sans" w:cs="Open Sans"/>
                <w:sz w:val="20"/>
                <w:szCs w:val="20"/>
              </w:rPr>
            </w:pPr>
            <w:r>
              <w:rPr>
                <w:rFonts w:ascii="Open Sans" w:hAnsi="Open Sans" w:cs="Open Sans"/>
                <w:sz w:val="20"/>
                <w:szCs w:val="20"/>
              </w:rPr>
              <w:t>La crescita esponenziale del volume informazioni trattate dall’organizzazione, per certi aspetti, tende ad aumentare il livello di rischio, in quanto la componente Danno (nel prodotto Probabilità x Danno) si estende ad un crescente numero di informazioni, tale mole di informazioni tuttavia costituisce un patrimonio utile da “analizzare” per migliorare la prevenzione.</w:t>
            </w:r>
          </w:p>
          <w:p w14:paraId="072A1C4B" w14:textId="77777777" w:rsidR="00BC4A04" w:rsidRDefault="00BC4A04" w:rsidP="00A70713">
            <w:pPr>
              <w:spacing w:after="0"/>
              <w:rPr>
                <w:rFonts w:ascii="Open Sans" w:hAnsi="Open Sans" w:cs="Open Sans"/>
                <w:sz w:val="20"/>
                <w:szCs w:val="20"/>
              </w:rPr>
            </w:pPr>
          </w:p>
          <w:p w14:paraId="3CE5C2F4" w14:textId="0F88EB02" w:rsidR="0029222F" w:rsidRPr="0029222F" w:rsidRDefault="0029222F" w:rsidP="0029222F">
            <w:pPr>
              <w:spacing w:after="0"/>
              <w:rPr>
                <w:rFonts w:ascii="Open Sans" w:hAnsi="Open Sans" w:cs="Open Sans"/>
                <w:b/>
                <w:bCs/>
                <w:color w:val="C00000"/>
                <w:sz w:val="20"/>
                <w:szCs w:val="20"/>
              </w:rPr>
            </w:pPr>
            <w:r>
              <w:rPr>
                <w:rFonts w:ascii="Open Sans" w:hAnsi="Open Sans" w:cs="Open Sans"/>
                <w:b/>
                <w:bCs/>
                <w:color w:val="C00000"/>
                <w:sz w:val="20"/>
                <w:szCs w:val="20"/>
              </w:rPr>
              <w:t>LE INDAGINI PREDITTIVE PER LA GESTIONE DEI CAMBIAMENTI</w:t>
            </w:r>
          </w:p>
          <w:p w14:paraId="66EA12F2" w14:textId="77777777" w:rsidR="0029222F" w:rsidRDefault="0029222F" w:rsidP="00A70713">
            <w:pPr>
              <w:spacing w:after="0"/>
              <w:rPr>
                <w:rFonts w:ascii="Open Sans" w:hAnsi="Open Sans" w:cs="Open Sans"/>
                <w:sz w:val="20"/>
                <w:szCs w:val="20"/>
              </w:rPr>
            </w:pPr>
          </w:p>
          <w:p w14:paraId="36F47C61" w14:textId="5C132E75" w:rsidR="00576C96" w:rsidRDefault="00576C96" w:rsidP="00A70713">
            <w:pPr>
              <w:spacing w:after="0"/>
              <w:rPr>
                <w:rFonts w:ascii="Open Sans" w:hAnsi="Open Sans" w:cs="Open Sans"/>
                <w:sz w:val="20"/>
                <w:szCs w:val="20"/>
              </w:rPr>
            </w:pPr>
            <w:r>
              <w:rPr>
                <w:rFonts w:ascii="Open Sans" w:hAnsi="Open Sans" w:cs="Open Sans"/>
                <w:sz w:val="20"/>
                <w:szCs w:val="20"/>
              </w:rPr>
              <w:t xml:space="preserve">In aggiunta a tutti i dati che le informazioni documentate del sistema consentono di rilevare, l’organizzazione esamina anche i dati (o i meta dati) provenienti dai sistemi. In tale maniera accede ad una visione complessiva del funzionamento del sistema di gestione più ampia che le permette di: </w:t>
            </w:r>
          </w:p>
          <w:p w14:paraId="2CA3CD0C" w14:textId="77777777" w:rsidR="00576C96" w:rsidRDefault="00576C96" w:rsidP="00A70713">
            <w:pPr>
              <w:spacing w:after="0"/>
              <w:rPr>
                <w:rFonts w:ascii="Open Sans" w:hAnsi="Open Sans" w:cs="Open Sans"/>
                <w:sz w:val="20"/>
                <w:szCs w:val="20"/>
              </w:rPr>
            </w:pPr>
          </w:p>
          <w:p w14:paraId="193FAD83" w14:textId="2E3FD6EE" w:rsidR="00BC4A04" w:rsidRPr="009C3DEA" w:rsidRDefault="009C3DEA">
            <w:pPr>
              <w:pStyle w:val="Paragrafoelenco"/>
              <w:numPr>
                <w:ilvl w:val="0"/>
                <w:numId w:val="93"/>
              </w:numPr>
              <w:spacing w:after="0"/>
              <w:rPr>
                <w:rFonts w:ascii="Open Sans" w:hAnsi="Open Sans" w:cs="Open Sans"/>
                <w:sz w:val="20"/>
                <w:szCs w:val="20"/>
              </w:rPr>
            </w:pPr>
            <w:r>
              <w:rPr>
                <w:rFonts w:ascii="Open Sans" w:hAnsi="Open Sans" w:cs="Open Sans"/>
                <w:sz w:val="20"/>
                <w:szCs w:val="20"/>
              </w:rPr>
              <w:t>Interpretare serie storiche di fenomeni connessi alla sicurezza delle informazioni, da cui trarre insegnamento</w:t>
            </w:r>
          </w:p>
          <w:p w14:paraId="1876D718" w14:textId="4768186F" w:rsidR="009C3DEA" w:rsidRDefault="009C3DEA">
            <w:pPr>
              <w:pStyle w:val="Paragrafoelenco"/>
              <w:numPr>
                <w:ilvl w:val="0"/>
                <w:numId w:val="93"/>
              </w:numPr>
              <w:spacing w:after="0"/>
              <w:rPr>
                <w:rFonts w:ascii="Open Sans" w:hAnsi="Open Sans" w:cs="Open Sans"/>
                <w:sz w:val="20"/>
                <w:szCs w:val="20"/>
              </w:rPr>
            </w:pPr>
            <w:r>
              <w:rPr>
                <w:rFonts w:ascii="Open Sans" w:hAnsi="Open Sans" w:cs="Open Sans"/>
                <w:sz w:val="20"/>
                <w:szCs w:val="20"/>
              </w:rPr>
              <w:t>Stimare gli andamenti futuri della sicurezza delle informazioni in relazione ai cambiamenti del contesto</w:t>
            </w:r>
          </w:p>
          <w:p w14:paraId="26FA6890" w14:textId="70D0FCF4" w:rsidR="009C3DEA" w:rsidRPr="009C3DEA" w:rsidRDefault="009C3DEA">
            <w:pPr>
              <w:pStyle w:val="Paragrafoelenco"/>
              <w:numPr>
                <w:ilvl w:val="0"/>
                <w:numId w:val="93"/>
              </w:numPr>
              <w:spacing w:after="0"/>
              <w:rPr>
                <w:rFonts w:ascii="Open Sans" w:hAnsi="Open Sans" w:cs="Open Sans"/>
                <w:sz w:val="20"/>
                <w:szCs w:val="20"/>
              </w:rPr>
            </w:pPr>
            <w:r>
              <w:rPr>
                <w:rFonts w:ascii="Open Sans" w:hAnsi="Open Sans" w:cs="Open Sans"/>
                <w:sz w:val="20"/>
                <w:szCs w:val="20"/>
              </w:rPr>
              <w:t>Dare tempestivo seguito all’indagine “predittiva” con azioni mirate ad affrontare i cambiamenti</w:t>
            </w:r>
          </w:p>
          <w:p w14:paraId="78189B0A" w14:textId="77777777" w:rsidR="00BC4A04" w:rsidRDefault="00BC4A04" w:rsidP="00A70713">
            <w:pPr>
              <w:spacing w:after="0"/>
              <w:rPr>
                <w:rFonts w:ascii="Open Sans" w:hAnsi="Open Sans" w:cs="Open Sans"/>
                <w:sz w:val="20"/>
                <w:szCs w:val="20"/>
              </w:rPr>
            </w:pPr>
          </w:p>
          <w:p w14:paraId="55514687" w14:textId="5FCF6600" w:rsidR="00A70713" w:rsidRDefault="009C3DEA" w:rsidP="00A70713">
            <w:pPr>
              <w:spacing w:after="0"/>
              <w:rPr>
                <w:rFonts w:ascii="Open Sans" w:hAnsi="Open Sans" w:cs="Open Sans"/>
                <w:sz w:val="20"/>
                <w:szCs w:val="20"/>
              </w:rPr>
            </w:pPr>
            <w:r>
              <w:rPr>
                <w:rFonts w:ascii="Open Sans" w:hAnsi="Open Sans" w:cs="Open Sans"/>
                <w:sz w:val="20"/>
                <w:szCs w:val="20"/>
              </w:rPr>
              <w:t>Le attività eseguite nel processo di miglioramento sono:</w:t>
            </w:r>
          </w:p>
          <w:p w14:paraId="4B271E46" w14:textId="77777777" w:rsidR="009C3DEA" w:rsidRDefault="009C3DEA" w:rsidP="00A70713">
            <w:pPr>
              <w:spacing w:after="0"/>
              <w:rPr>
                <w:rFonts w:ascii="Open Sans" w:hAnsi="Open Sans" w:cs="Open Sans"/>
                <w:sz w:val="20"/>
                <w:szCs w:val="20"/>
              </w:rPr>
            </w:pPr>
          </w:p>
          <w:p w14:paraId="2A0B97C7" w14:textId="77777777" w:rsidR="00A70713" w:rsidRPr="00EC22FE" w:rsidRDefault="00A70713">
            <w:pPr>
              <w:pStyle w:val="Paragrafoelenco"/>
              <w:numPr>
                <w:ilvl w:val="0"/>
                <w:numId w:val="34"/>
              </w:numPr>
              <w:spacing w:after="0"/>
              <w:rPr>
                <w:rFonts w:ascii="Open Sans" w:hAnsi="Open Sans" w:cs="Open Sans"/>
                <w:sz w:val="20"/>
                <w:szCs w:val="20"/>
              </w:rPr>
            </w:pPr>
            <w:r>
              <w:rPr>
                <w:rFonts w:ascii="Open Sans" w:hAnsi="Open Sans" w:cs="Open Sans"/>
                <w:sz w:val="20"/>
                <w:szCs w:val="20"/>
              </w:rPr>
              <w:t>Raccolta dei dati</w:t>
            </w:r>
          </w:p>
          <w:p w14:paraId="19CA89AF" w14:textId="77777777" w:rsidR="00A70713" w:rsidRPr="00EC22FE" w:rsidRDefault="00A70713">
            <w:pPr>
              <w:pStyle w:val="Paragrafoelenco"/>
              <w:numPr>
                <w:ilvl w:val="0"/>
                <w:numId w:val="34"/>
              </w:numPr>
              <w:spacing w:after="0"/>
              <w:rPr>
                <w:rFonts w:ascii="Open Sans" w:hAnsi="Open Sans" w:cs="Open Sans"/>
                <w:sz w:val="20"/>
                <w:szCs w:val="20"/>
              </w:rPr>
            </w:pPr>
            <w:r>
              <w:rPr>
                <w:rFonts w:ascii="Open Sans" w:hAnsi="Open Sans" w:cs="Open Sans"/>
                <w:sz w:val="20"/>
                <w:szCs w:val="20"/>
              </w:rPr>
              <w:t>Analisi dei dati</w:t>
            </w:r>
          </w:p>
          <w:p w14:paraId="0A10B0A1" w14:textId="77777777" w:rsidR="00A70713" w:rsidRPr="00EC22FE" w:rsidRDefault="00A70713">
            <w:pPr>
              <w:pStyle w:val="Paragrafoelenco"/>
              <w:numPr>
                <w:ilvl w:val="0"/>
                <w:numId w:val="34"/>
              </w:numPr>
              <w:spacing w:after="0"/>
              <w:rPr>
                <w:rFonts w:ascii="Open Sans" w:hAnsi="Open Sans" w:cs="Open Sans"/>
                <w:sz w:val="20"/>
                <w:szCs w:val="20"/>
              </w:rPr>
            </w:pPr>
            <w:r>
              <w:rPr>
                <w:rFonts w:ascii="Open Sans" w:hAnsi="Open Sans" w:cs="Open Sans"/>
                <w:sz w:val="20"/>
                <w:szCs w:val="20"/>
              </w:rPr>
              <w:t>Elaborazione della strategia di miglioramento</w:t>
            </w:r>
          </w:p>
          <w:p w14:paraId="3D54D0DA" w14:textId="77777777" w:rsidR="00A70713" w:rsidRDefault="00A70713">
            <w:pPr>
              <w:pStyle w:val="Paragrafoelenco"/>
              <w:numPr>
                <w:ilvl w:val="0"/>
                <w:numId w:val="34"/>
              </w:numPr>
              <w:spacing w:after="0"/>
              <w:rPr>
                <w:rFonts w:ascii="Open Sans" w:hAnsi="Open Sans" w:cs="Open Sans"/>
                <w:sz w:val="20"/>
                <w:szCs w:val="20"/>
              </w:rPr>
            </w:pPr>
            <w:r>
              <w:rPr>
                <w:rFonts w:ascii="Open Sans" w:hAnsi="Open Sans" w:cs="Open Sans"/>
                <w:sz w:val="20"/>
                <w:szCs w:val="20"/>
              </w:rPr>
              <w:t>Implementazione della strategia di miglioramento</w:t>
            </w:r>
          </w:p>
          <w:p w14:paraId="79DD1628" w14:textId="77777777" w:rsidR="00A70713" w:rsidRDefault="00A70713" w:rsidP="00A70713">
            <w:pPr>
              <w:spacing w:after="0"/>
              <w:jc w:val="both"/>
              <w:rPr>
                <w:rFonts w:ascii="Open Sans" w:hAnsi="Open Sans" w:cs="Open Sans"/>
                <w:sz w:val="20"/>
                <w:szCs w:val="20"/>
              </w:rPr>
            </w:pPr>
          </w:p>
          <w:p w14:paraId="78856E4D" w14:textId="77777777" w:rsidR="0029222F" w:rsidRDefault="0029222F" w:rsidP="00A70713">
            <w:pPr>
              <w:spacing w:after="0"/>
              <w:jc w:val="both"/>
              <w:rPr>
                <w:rFonts w:ascii="Open Sans" w:hAnsi="Open Sans" w:cs="Open Sans"/>
                <w:sz w:val="20"/>
                <w:szCs w:val="20"/>
              </w:rPr>
            </w:pPr>
          </w:p>
          <w:p w14:paraId="4DCC0093" w14:textId="77777777" w:rsidR="0029222F" w:rsidRDefault="0029222F" w:rsidP="00A70713">
            <w:pPr>
              <w:spacing w:after="0"/>
              <w:jc w:val="both"/>
              <w:rPr>
                <w:rFonts w:ascii="Open Sans" w:hAnsi="Open Sans" w:cs="Open Sans"/>
                <w:sz w:val="20"/>
                <w:szCs w:val="20"/>
              </w:rPr>
            </w:pPr>
          </w:p>
          <w:p w14:paraId="1342AA58" w14:textId="77777777" w:rsidR="0029222F" w:rsidRDefault="0029222F" w:rsidP="0029222F">
            <w:pPr>
              <w:spacing w:after="0"/>
              <w:rPr>
                <w:rFonts w:ascii="Open Sans" w:hAnsi="Open Sans" w:cs="Open Sans"/>
                <w:b/>
                <w:bCs/>
                <w:color w:val="C00000"/>
                <w:sz w:val="20"/>
                <w:szCs w:val="20"/>
              </w:rPr>
            </w:pPr>
          </w:p>
          <w:p w14:paraId="1B1ADECF" w14:textId="1B07BF4D" w:rsidR="0029222F" w:rsidRPr="0029222F" w:rsidRDefault="0029222F" w:rsidP="0029222F">
            <w:pPr>
              <w:spacing w:after="0"/>
              <w:rPr>
                <w:rFonts w:ascii="Open Sans" w:hAnsi="Open Sans" w:cs="Open Sans"/>
                <w:b/>
                <w:bCs/>
                <w:color w:val="C00000"/>
                <w:sz w:val="20"/>
                <w:szCs w:val="20"/>
              </w:rPr>
            </w:pPr>
            <w:r>
              <w:rPr>
                <w:rFonts w:ascii="Open Sans" w:hAnsi="Open Sans" w:cs="Open Sans"/>
                <w:b/>
                <w:bCs/>
                <w:color w:val="C00000"/>
                <w:sz w:val="20"/>
                <w:szCs w:val="20"/>
              </w:rPr>
              <w:lastRenderedPageBreak/>
              <w:t>LE STRATEGIE DI MIGLIORAMENTO</w:t>
            </w:r>
          </w:p>
          <w:p w14:paraId="3A3F6306" w14:textId="77777777" w:rsidR="0029222F" w:rsidRDefault="0029222F" w:rsidP="00A70713">
            <w:pPr>
              <w:spacing w:after="0"/>
              <w:jc w:val="both"/>
              <w:rPr>
                <w:rFonts w:ascii="Open Sans" w:hAnsi="Open Sans" w:cs="Open Sans"/>
                <w:sz w:val="20"/>
                <w:szCs w:val="20"/>
              </w:rPr>
            </w:pPr>
          </w:p>
          <w:p w14:paraId="31A7EA01" w14:textId="70E27214" w:rsidR="00A70713" w:rsidRPr="008A3D8E" w:rsidRDefault="00A70713" w:rsidP="00A70713">
            <w:pPr>
              <w:spacing w:after="0"/>
              <w:jc w:val="both"/>
              <w:rPr>
                <w:rFonts w:ascii="Open Sans" w:hAnsi="Open Sans" w:cs="Open Sans"/>
                <w:sz w:val="20"/>
                <w:szCs w:val="20"/>
              </w:rPr>
            </w:pPr>
            <w:r>
              <w:rPr>
                <w:rFonts w:ascii="Open Sans" w:hAnsi="Open Sans" w:cs="Open Sans"/>
                <w:sz w:val="20"/>
                <w:szCs w:val="20"/>
              </w:rPr>
              <w:t>L’analisi dei dati finalizzata alla realizzazione della strategia di miglioramento si avvale delle tecniche statistiche quali:</w:t>
            </w:r>
          </w:p>
          <w:p w14:paraId="11C8EA61" w14:textId="77777777" w:rsidR="00A70713" w:rsidRPr="008A3D8E" w:rsidRDefault="00A70713" w:rsidP="00A70713">
            <w:pPr>
              <w:spacing w:after="0"/>
              <w:jc w:val="both"/>
              <w:rPr>
                <w:rFonts w:ascii="Open Sans" w:hAnsi="Open Sans" w:cs="Open Sans"/>
                <w:sz w:val="20"/>
                <w:szCs w:val="20"/>
              </w:rPr>
            </w:pPr>
          </w:p>
          <w:p w14:paraId="63D43FB0" w14:textId="77777777" w:rsidR="00A70713" w:rsidRPr="008A3D8E" w:rsidRDefault="00A70713">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 xml:space="preserve">L’analisi descrittiva </w:t>
            </w:r>
          </w:p>
          <w:p w14:paraId="609C2278" w14:textId="77777777" w:rsidR="00A70713" w:rsidRPr="008A3D8E" w:rsidRDefault="00A70713">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L’analisi inferenziale</w:t>
            </w:r>
          </w:p>
          <w:p w14:paraId="60E34622" w14:textId="77777777" w:rsidR="00A70713" w:rsidRPr="008A3D8E" w:rsidRDefault="00A70713">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Impiego di tecniche di big data analytics</w:t>
            </w:r>
          </w:p>
          <w:p w14:paraId="0A067FD0" w14:textId="77777777" w:rsidR="00A70713" w:rsidRDefault="00A70713" w:rsidP="00A70713">
            <w:pPr>
              <w:rPr>
                <w:rFonts w:ascii="Open Sans" w:hAnsi="Open Sans" w:cs="Open Sans"/>
                <w:sz w:val="20"/>
                <w:szCs w:val="20"/>
              </w:rPr>
            </w:pPr>
          </w:p>
          <w:p w14:paraId="300D3E15" w14:textId="77777777" w:rsidR="009C3DEA" w:rsidRDefault="009C3DEA" w:rsidP="00A70713">
            <w:pPr>
              <w:spacing w:after="0"/>
              <w:jc w:val="both"/>
              <w:rPr>
                <w:rFonts w:ascii="Open Sans" w:hAnsi="Open Sans" w:cs="Open Sans"/>
                <w:sz w:val="20"/>
                <w:szCs w:val="20"/>
              </w:rPr>
            </w:pPr>
          </w:p>
          <w:p w14:paraId="6B7BCE34" w14:textId="6A6BCE28" w:rsidR="00A70713" w:rsidRDefault="00A70713" w:rsidP="00A70713">
            <w:pPr>
              <w:spacing w:after="0"/>
              <w:jc w:val="both"/>
              <w:rPr>
                <w:rFonts w:ascii="Open Sans" w:hAnsi="Open Sans" w:cs="Open Sans"/>
                <w:sz w:val="20"/>
                <w:szCs w:val="20"/>
              </w:rPr>
            </w:pPr>
            <w:r>
              <w:rPr>
                <w:rFonts w:ascii="Open Sans" w:hAnsi="Open Sans" w:cs="Open Sans"/>
                <w:sz w:val="20"/>
                <w:szCs w:val="20"/>
              </w:rPr>
              <w:t>Il flusso logico che rivela il ruolo della Strategia di miglioramento evidenzia come questa possa essere considerata:</w:t>
            </w:r>
          </w:p>
          <w:p w14:paraId="07A29A21" w14:textId="518DB438" w:rsidR="00A70713" w:rsidRDefault="00A70713" w:rsidP="00A70713">
            <w:pPr>
              <w:spacing w:after="0"/>
              <w:jc w:val="both"/>
              <w:rPr>
                <w:rFonts w:ascii="Open Sans" w:hAnsi="Open Sans" w:cs="Open Sans"/>
                <w:sz w:val="20"/>
                <w:szCs w:val="20"/>
              </w:rPr>
            </w:pPr>
          </w:p>
          <w:p w14:paraId="03FF9392" w14:textId="29058B24" w:rsidR="00A70713" w:rsidRPr="007A4253" w:rsidRDefault="00A70713">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Il punto finale di un ciclo concluso dal sistema</w:t>
            </w:r>
          </w:p>
          <w:p w14:paraId="7ECD08A0" w14:textId="3E5D1EA3" w:rsidR="00A70713" w:rsidRDefault="00A70713">
            <w:pPr>
              <w:pStyle w:val="Paragrafoelenco"/>
              <w:numPr>
                <w:ilvl w:val="0"/>
                <w:numId w:val="35"/>
              </w:numPr>
              <w:spacing w:after="0"/>
              <w:jc w:val="both"/>
              <w:rPr>
                <w:rFonts w:ascii="Open Sans" w:hAnsi="Open Sans" w:cs="Open Sans"/>
                <w:sz w:val="20"/>
                <w:szCs w:val="20"/>
              </w:rPr>
            </w:pPr>
            <w:r>
              <w:rPr>
                <w:rFonts w:ascii="Open Sans" w:hAnsi="Open Sans" w:cs="Open Sans"/>
                <w:sz w:val="20"/>
                <w:szCs w:val="20"/>
              </w:rPr>
              <w:t>Il punto iniziale del successivo ciclo che continua</w:t>
            </w:r>
          </w:p>
          <w:p w14:paraId="68A8C58C" w14:textId="6B75AC41" w:rsidR="009C3DEA" w:rsidRPr="009C3DEA" w:rsidRDefault="009C3DEA" w:rsidP="009C3DEA">
            <w:pPr>
              <w:spacing w:after="0"/>
              <w:jc w:val="both"/>
              <w:rPr>
                <w:rFonts w:ascii="Open Sans" w:hAnsi="Open Sans" w:cs="Open Sans"/>
                <w:sz w:val="20"/>
                <w:szCs w:val="20"/>
              </w:rPr>
            </w:pPr>
          </w:p>
          <w:p w14:paraId="1AD0D1FF" w14:textId="2F5C5EB1" w:rsidR="00A70713" w:rsidRDefault="00A70713" w:rsidP="00A70713">
            <w:pPr>
              <w:jc w:val="center"/>
            </w:pPr>
          </w:p>
          <w:p w14:paraId="5814DE74" w14:textId="77777777" w:rsidR="00A70713" w:rsidRDefault="00A70713" w:rsidP="00A70713">
            <w:r>
              <w:rPr>
                <w:noProof/>
              </w:rPr>
              <mc:AlternateContent>
                <mc:Choice Requires="wpg">
                  <w:drawing>
                    <wp:anchor distT="0" distB="0" distL="114300" distR="114300" simplePos="0" relativeHeight="251749376" behindDoc="0" locked="0" layoutInCell="1" allowOverlap="1" wp14:anchorId="084B895B" wp14:editId="2B76F207">
                      <wp:simplePos x="0" y="0"/>
                      <wp:positionH relativeFrom="column">
                        <wp:posOffset>1090467</wp:posOffset>
                      </wp:positionH>
                      <wp:positionV relativeFrom="paragraph">
                        <wp:posOffset>115467</wp:posOffset>
                      </wp:positionV>
                      <wp:extent cx="4351346" cy="1746164"/>
                      <wp:effectExtent l="0" t="0" r="11430" b="26035"/>
                      <wp:wrapNone/>
                      <wp:docPr id="1988338335" name="Gruppo 18"/>
                      <wp:cNvGraphicFramePr/>
                      <a:graphic xmlns:a="http://schemas.openxmlformats.org/drawingml/2006/main">
                        <a:graphicData uri="http://schemas.microsoft.com/office/word/2010/wordprocessingGroup">
                          <wpg:wgp>
                            <wpg:cNvGrpSpPr/>
                            <wpg:grpSpPr>
                              <a:xfrm>
                                <a:off x="0" y="0"/>
                                <a:ext cx="4351346" cy="1746164"/>
                                <a:chOff x="0" y="0"/>
                                <a:chExt cx="4351346" cy="1746164"/>
                              </a:xfrm>
                            </wpg:grpSpPr>
                            <wps:wsp>
                              <wps:cNvPr id="1939195586" name="Ovale 15"/>
                              <wps:cNvSpPr/>
                              <wps:spPr>
                                <a:xfrm>
                                  <a:off x="1977081" y="41189"/>
                                  <a:ext cx="1804035" cy="1704975"/>
                                </a:xfrm>
                                <a:prstGeom prst="ellipse">
                                  <a:avLst/>
                                </a:prstGeom>
                                <a:solidFill>
                                  <a:schemeClr val="bg1">
                                    <a:lumMod val="95000"/>
                                  </a:schemeClr>
                                </a:solidFill>
                                <a:ln w="3175">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CF5D8B2" w14:textId="77777777" w:rsidR="00A70713" w:rsidRDefault="00A70713" w:rsidP="00A70713">
                                    <w:pPr>
                                      <w:spacing w:after="0"/>
                                    </w:pPr>
                                    <w:r>
                                      <w:rPr>
                                        <w:rFonts w:ascii="Open Sans" w:hAnsi="Open Sans" w:cs="Open Sans"/>
                                        <w:noProof/>
                                        <w:sz w:val="20"/>
                                        <w:szCs w:val="20"/>
                                      </w:rPr>
                                      <w:drawing>
                                        <wp:inline distT="0" distB="0" distL="0" distR="0" wp14:anchorId="5E87023F" wp14:editId="7C6E2611">
                                          <wp:extent cx="1044000" cy="1044000"/>
                                          <wp:effectExtent l="0" t="0" r="0" b="0"/>
                                          <wp:docPr id="1848310659" name="Elemento grafico 12" descr="Freccia circo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15854" name="Elemento grafico 476715854" descr="Freccia circolar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044000" cy="1044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3430544" name="Rettangolo 1"/>
                              <wps:cNvSpPr/>
                              <wps:spPr>
                                <a:xfrm>
                                  <a:off x="1474573" y="0"/>
                                  <a:ext cx="1155065" cy="34734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28B74BB2" w14:textId="77777777" w:rsidR="00A70713" w:rsidRPr="005048CE" w:rsidRDefault="00A70713" w:rsidP="00A70713">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PLAN</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94280730" name="Rettangolo 1"/>
                              <wps:cNvSpPr/>
                              <wps:spPr>
                                <a:xfrm>
                                  <a:off x="3196281" y="0"/>
                                  <a:ext cx="1155065" cy="34734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ADFA656" w14:textId="77777777" w:rsidR="00A70713" w:rsidRPr="005048CE" w:rsidRDefault="00A70713" w:rsidP="00A70713">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DO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04287063" name="Rettangolo 1"/>
                              <wps:cNvSpPr/>
                              <wps:spPr>
                                <a:xfrm>
                                  <a:off x="1474573" y="1334530"/>
                                  <a:ext cx="1155065" cy="34734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0FCED56" w14:textId="77777777" w:rsidR="00A70713" w:rsidRPr="005048CE" w:rsidRDefault="00A70713" w:rsidP="00A70713">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ACT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33257809" name="Rettangolo 1"/>
                              <wps:cNvSpPr/>
                              <wps:spPr>
                                <a:xfrm>
                                  <a:off x="3196281" y="1326292"/>
                                  <a:ext cx="1155065" cy="34734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5229C9A4" w14:textId="77777777" w:rsidR="00A70713" w:rsidRPr="005048CE" w:rsidRDefault="00A70713" w:rsidP="00A70713">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CHECK</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44417124" name="Rettangolo 1"/>
                              <wps:cNvSpPr/>
                              <wps:spPr>
                                <a:xfrm>
                                  <a:off x="0" y="708454"/>
                                  <a:ext cx="1911178" cy="280086"/>
                                </a:xfrm>
                                <a:prstGeom prst="rect">
                                  <a:avLst/>
                                </a:prstGeom>
                                <a:solidFill>
                                  <a:schemeClr val="bg1">
                                    <a:lumMod val="95000"/>
                                  </a:schemeClr>
                                </a:solidFill>
                                <a:ln w="3175">
                                  <a:prstDash val="dashDot"/>
                                </a:ln>
                              </wps:spPr>
                              <wps:style>
                                <a:lnRef idx="2">
                                  <a:schemeClr val="accent1">
                                    <a:shade val="15000"/>
                                  </a:schemeClr>
                                </a:lnRef>
                                <a:fillRef idx="1">
                                  <a:schemeClr val="accent1"/>
                                </a:fillRef>
                                <a:effectRef idx="0">
                                  <a:schemeClr val="accent1"/>
                                </a:effectRef>
                                <a:fontRef idx="minor">
                                  <a:schemeClr val="lt1"/>
                                </a:fontRef>
                              </wps:style>
                              <wps:txbx>
                                <w:txbxContent>
                                  <w:p w14:paraId="28298AC5" w14:textId="77777777" w:rsidR="00A70713" w:rsidRPr="008A3D8E" w:rsidRDefault="00A70713" w:rsidP="00A70713">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20"/>
                                        <w:szCs w:val="20"/>
                                      </w:rPr>
                                      <w:t>Strategia di 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12220413" name="Ovale 16"/>
                              <wps:cNvSpPr/>
                              <wps:spPr>
                                <a:xfrm>
                                  <a:off x="1944130" y="832021"/>
                                  <a:ext cx="74141" cy="74141"/>
                                </a:xfrm>
                                <a:prstGeom prst="ellipse">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8124731" name="Connettore 2 17"/>
                              <wps:cNvCnPr/>
                              <wps:spPr>
                                <a:xfrm flipV="1">
                                  <a:off x="1998706" y="581797"/>
                                  <a:ext cx="35560" cy="107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5163343" name="Connettore 2 17"/>
                              <wps:cNvCnPr/>
                              <wps:spPr>
                                <a:xfrm flipH="1" flipV="1">
                                  <a:off x="1973992" y="1051354"/>
                                  <a:ext cx="45719" cy="1079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2E5C3BC">
                    <v:group id="Gruppo 18" style="position:absolute;margin-left:85.85pt;margin-top:9.1pt;width:342.65pt;height:137.5pt;z-index:251749376" coordsize="43513,17461" o:spid="_x0000_s1780" w14:anchorId="084B895B"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22i2cgUAAP0lAAAOAAAAZHJzL2Uyb0RvYy54bWzsWttu2zgQfV9g/0HQ+8aiLpZlxCmCpMku 0G2Cprt9ZiTKFiCJWpKOnX79HpKSnItzaYwmQKoXm5TI4XA4PBzO0f6HdVU6V0zIgtczl+x5rsPq lGdFPZ+5/3w9+WPiOlLROqMlr9nMvWbS/XDw+2/7q2bKfL7gZcaEAyG1nK6ambtQqpmORjJdsIrK Pd6wGi9zLiqqUBXzUSboCtKrcuR73ni04iJrBE+ZlHh6bF+6B0Z+nrNUneW5ZMopZy50U+ZXmN9L /Ts62KfTuaDNokhbNegLtKhoUWPQXtQxVdRZiuKeqKpIBZc8V3spr0Y8z4uUmTlgNsS7M5tTwZeN mct8upo3vZlg2jt2erHY9PPVqWgumnMBS6yaOWxhanou61xU+h9aOmtjsuveZGytnBQPwyAiQTh2 nRTvSByOyTi0Rk0XsPy9funi4xM9R93Ao1vqrBo4iNzYQO5mg4sFbZgxrZzCBufCKTJMIAkSkkTR BBOqaQV/PbuiJXNIpOekVUDb3lhyKmG3LZYiSRx7E+I6sElIyCSxFulsRiZe6AVRZzMvTGIjv585 nTZCqlPGK0cXZi4ry6KRWl86pVefpII2aN210o8lL4vspChLU9Hbhx2VwoH6M/dyTkzXcln9zTP7 LIk8z7g/5JjdppsbqbcklbWzmrkBgYZPjaLWRM9Ty7upi1bymMqFHTZDqW1V1misbWqtaErqumR6 nLL+wnIsCTzMtwPfnhFNU1YrOyu5oBmz0smDkzICteQcJupltwK2y7ZzadvrrszgSd/Ze0wx27nv YUbmteo7V0XNxTYBJWbVjmzbd0ayptFWUuvLtXHXYGza6meXPLuGEwtuEU426UkBw3+iUp1TAUgD +AGm1Rl+8pJjTXlbcp0FF9+3Pdftscvw1nVWgMiZK/9bUsFcp/yrxv5LSBhqTDWVMIp9VMTNN5c3 39TL6ojDGbEtoJ0p6vaq7Iq54NU3oPmhHhWvaJ1i7JmbKtFVjpSFbpwHKTs8NM2Aow1Vn+qLJtXC taW1y31df6OiafePwtb7zLs9f28P2ba6Z80Pl4rnhdlgG7u2awD8sSjwCkAUB2HgRWHYAdEXpnCM znnJnX7RnwdGYYy1CQwYteddD0QkirxxC0RBiCGfwCGB89RY+C1AKIl8q55BCoO8pjRgxo9hhq/x ZePbr4sZwVgfOy1mtBWLGW3FYkZbGTAj2xYXdkCmF3ETvPhJ6E+8OIB5bezyYsgISDL22/hlgIwh zBgHA2S8zzDD94AZsYcF3hUzyI0wgwSIJIBDOGcQNbf3PTIEG4hPf7ULikkGDMHGu7ug+EHgR/HE S3YGjpvBBgn8sZ+YAHUADuRRfuHMRp9xe4vMxnBL0dn4n5Ni9cIwJDHxd89s4KKDBCsyrWHU5pz7 WCMhhMSgHnRWGpciDwldm1Trctpd6rRNEL1pYqPPrt5PlR5z1So+ZEt3z5YaJxiCkXcXjATE93GT If0tpmVt+vV+XqI0ATDp7AkwYxL4nm/yrJs4JA5JiOS1hhRbfBRRdqRsHiBTNArc4Vd68sZSIFs7 gpMZ8OOF+PEW8cfArPy8+IOAmfXBdWAr2zTpEa9rkCtcMMd3SNyluoAZR3VLi3ccpaWmnRxs7L8d 2dSy4yRJdCLFoEc0IXFiBG3QI4iiMbDF0OReDPb18YBEKkGL+UIZ5VIoZ5mtB3iXF8ICnSpalB/r zFHXDchuJQpQTCX7sZDjGSTqdvb1GQTqa7OvG/TMH2JfLR5o7NeRxOtRgj6+tBgjsdYfci/z2z8N A7vdg+MgweVbn3/Ew2cdd6Nq0IgE9/3BhTcfELwbFzYf2+AbI7j1rY+YbtaNy2++2jr4HwAA//8D AFBLAwQUAAYACAAAACEA68ayHeAAAAAKAQAADwAAAGRycy9kb3ducmV2LnhtbEyPTUvDQBCG74L/ YRnBm90kpSbGbEop6qkItoJ422anSWh2NmS3SfrvHU96m5d5eD+K9Ww7MeLgW0cK4kUEAqlypqVa wefh9SED4YMmoztHqOCKHtbl7U2hc+Mm+sBxH2rBJuRzraAJoc+l9FWDVvuF65H4d3KD1YHlUEsz 6InNbSeTKHqUVrfECY3ucdtgdd5frIK3SU+bZfwy7s6n7fX7sHr/2sWo1P3dvHkGEXAOfzD81ufq UHKno7uQ8aJjncYpo3xkCQgGslXK444KkqdlArIs5P8J5Q8AAAD//wMAUEsBAi0AFAAGAAgAAAAh ALaDOJL+AAAA4QEAABMAAAAAAAAAAAAAAAAAAAAAAFtDb250ZW50X1R5cGVzXS54bWxQSwECLQAU AAYACAAAACEAOP0h/9YAAACUAQAACwAAAAAAAAAAAAAAAAAvAQAAX3JlbHMvLnJlbHNQSwECLQAU AAYACAAAACEAWNtotnIFAAD9JQAADgAAAAAAAAAAAAAAAAAuAgAAZHJzL2Uyb0RvYy54bWxQSwEC LQAUAAYACAAAACEA68ayHeAAAAAKAQAADwAAAAAAAAAAAAAAAADMBwAAZHJzL2Rvd25yZXYueG1s UEsFBgAAAAAEAAQA8wAAANkIAAAAAA== ">
                      <v:oval id="Ovale 15" style="position:absolute;left:19770;top:411;width:18041;height:17050;visibility:visible;mso-wrap-style:square;v-text-anchor:middle" o:spid="_x0000_s1781" fillcolor="#f2f2f2 [3052]" strokecolor="black [3213]"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4VdKCxwAAAOMAAAAPAAAAZHJzL2Rvd25yZXYueG1sRE9fa8Iw EH8f7DuEE/Y2024obTXKEMb2JFgF8e1ozrbYXEITbf32y0Dw8X7/b7keTSdu1PvWsoJ0moAgrqxu uVZw2H+/ZyB8QNbYWSYFd/KwXr2+LLHQduAd3cpQixjCvkAFTQiukNJXDRn0U+uII3e2vcEQz76W uschhptOfiTJXBpsOTY06GjTUHUpr0ZBfbynprxmx83Z2XK7+zlth71T6m0yfi1ABBrDU/xw/+o4 P//M03w2y+bw/1MEQK7+AAAA//8DAFBLAQItABQABgAIAAAAIQDb4fbL7gAAAIUBAAATAAAAAAAA AAAAAAAAAAAAAABbQ29udGVudF9UeXBlc10ueG1sUEsBAi0AFAAGAAgAAAAhAFr0LFu/AAAAFQEA AAsAAAAAAAAAAAAAAAAAHwEAAF9yZWxzLy5yZWxzUEsBAi0AFAAGAAgAAAAhAHhV0oLHAAAA4wAA AA8AAAAAAAAAAAAAAAAABwIAAGRycy9kb3ducmV2LnhtbFBLBQYAAAAAAwADALcAAAD7AgAAAAA= ">
                        <v:stroke joinstyle="miter" dashstyle="dash"/>
                        <v:textbox>
                          <w:txbxContent>
                            <w:p w:rsidR="00A70713" w:rsidP="00A70713" w:rsidRDefault="00A70713" w14:paraId="48A21919" w14:textId="77777777">
                              <w:pPr>
                                <w:spacing w:after="0"/>
                              </w:pPr>
                              <w:r>
                                <w:rPr>
                                  <w:rFonts w:ascii="Open Sans" w:hAnsi="Open Sans" w:cs="Open Sans"/>
                                  <w:noProof/>
                                  <w:sz w:val="20"/>
                                  <w:szCs w:val="20"/>
                                </w:rPr>
                                <w:drawing>
                                  <wp:inline distT="0" distB="0" distL="0" distR="0" wp14:anchorId="540DC3A5" wp14:editId="7C6E2611">
                                    <wp:extent cx="1044000" cy="1044000"/>
                                    <wp:effectExtent l="0" t="0" r="0" b="0"/>
                                    <wp:docPr id="1974813913" name="Elemento grafico 12" descr="Freccia circo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15854" name="Elemento grafico 476715854" descr="Freccia circolar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044000" cy="1044000"/>
                                            </a:xfrm>
                                            <a:prstGeom prst="rect">
                                              <a:avLst/>
                                            </a:prstGeom>
                                          </pic:spPr>
                                        </pic:pic>
                                      </a:graphicData>
                                    </a:graphic>
                                  </wp:inline>
                                </w:drawing>
                              </w:r>
                            </w:p>
                          </w:txbxContent>
                        </v:textbox>
                      </v:oval>
                      <v:rect id="_x0000_s1782" style="position:absolute;left:14745;width:11551;height:347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Rl0DdyAAAAOMAAAAPAAAAZHJzL2Rvd25yZXYueG1sRE9PT8Iw FL+b+B2aZ+JNWmEqDAohGhMPaDLgwu2xPrbG9XVZ6xjfnpqYeHy//2+xGlwjeuqC9azhcaRAEJfe WK407HfvD1MQISIbbDyThgsFWC1vbxaYG3/mgvptrEQK4ZCjhjrGNpcylDU5DCPfEifu5DuHMZ1d JU2H5xTuGjlW6lk6tJwaamzptabye/vjNBTNBUMv7elgj/v+7VOVX77YaH1/N6znICIN8V/85/4w af7sZZJN1FOWwe9PCQC5vAIAAP//AwBQSwECLQAUAAYACAAAACEA2+H2y+4AAACFAQAAEwAAAAAA AAAAAAAAAAAAAAAAW0NvbnRlbnRfVHlwZXNdLnhtbFBLAQItABQABgAIAAAAIQBa9CxbvwAAABUB AAALAAAAAAAAAAAAAAAAAB8BAABfcmVscy8ucmVsc1BLAQItABQABgAIAAAAIQARl0DdyAAAAOMA AAAPAAAAAAAAAAAAAAAAAAcCAABkcnMvZG93bnJldi54bWxQSwUGAAAAAAMAAwC3AAAA/AIAAAAA ">
                        <v:textbox inset="1mm,1mm,1mm,1mm">
                          <w:txbxContent>
                            <w:p w:rsidRPr="005048CE" w:rsidR="00A70713" w:rsidP="00A70713" w:rsidRDefault="00A70713" w14:paraId="79F29F3D"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PLAN</w:t>
                              </w:r>
                            </w:p>
                          </w:txbxContent>
                        </v:textbox>
                      </v:rect>
                      <v:rect id="_x0000_s1783" style="position:absolute;left:31962;width:11551;height:347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DdaZ8yQAAAOIAAAAPAAAAZHJzL2Rvd25yZXYueG1sRI9Pa8Iw GMbvA79DeAe7zWTd2FxnFFGEHXRQ9eLtXfPahjVvShNr/fbmIOz48PzjN50PrhE9dcF61vAyViCI S28sVxoO+/XzBESIyAYbz6ThSgHms9HDFHPjL1xQv4uVSCMcctRQx9jmUoayJodh7Fvi5J185zAm 2VXSdHhJ466RmVLv0qHl9FBjS8uayr/d2WkomiuGXtrT0f4e+tVWlT++2Gj99DgsvkBEGuJ/+N7+ Nhqyz7dsoj5eE0RCSjggZzcAAAD//wMAUEsBAi0AFAAGAAgAAAAhANvh9svuAAAAhQEAABMAAAAA AAAAAAAAAAAAAAAAAFtDb250ZW50X1R5cGVzXS54bWxQSwECLQAUAAYACAAAACEAWvQsW78AAAAV AQAACwAAAAAAAAAAAAAAAAAfAQAAX3JlbHMvLnJlbHNQSwECLQAUAAYACAAAACEAg3WmfMkAAADi AAAADwAAAAAAAAAAAAAAAAAHAgAAZHJzL2Rvd25yZXYueG1sUEsFBgAAAAADAAMAtwAAAP0CAAAA AA== ">
                        <v:textbox inset="1mm,1mm,1mm,1mm">
                          <w:txbxContent>
                            <w:p w:rsidRPr="005048CE" w:rsidR="00A70713" w:rsidP="00A70713" w:rsidRDefault="00A70713" w14:paraId="1131FFFF"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DO</w:t>
                              </w:r>
                            </w:p>
                          </w:txbxContent>
                        </v:textbox>
                      </v:rect>
                      <v:rect id="_x0000_s1784" style="position:absolute;left:14745;top:13345;width:11551;height:3473;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ALKuyxwAAAOMAAAAPAAAAZHJzL2Rvd25yZXYueG1sRE9Pa8Iw FL8P9h3CG3ibyepwUo0yNgQPOqjzsttb82yDzUtpYq3ffhEGHt/v/1usBteInrpgPWt4GSsQxKU3 lisNh+/18wxEiMgGG8+k4UoBVsvHhwXmxl+4oH4fK5FCOOSooY6xzaUMZU0Ow9i3xIk7+s5hTGdX SdPhJYW7RmZKTaVDy6mhxpY+aipP+7PTUDRXDL20xx/7e+g/d6r88sVW69HT8D4HEWmId/G/e2PS /Ey9ZrM3NZ3A7acEgFz+AQAA//8DAFBLAQItABQABgAIAAAAIQDb4fbL7gAAAIUBAAATAAAAAAAA AAAAAAAAAAAAAABbQ29udGVudF9UeXBlc10ueG1sUEsBAi0AFAAGAAgAAAAhAFr0LFu/AAAAFQEA AAsAAAAAAAAAAAAAAAAAHwEAAF9yZWxzLy5yZWxzUEsBAi0AFAAGAAgAAAAhAEAsq7LHAAAA4wAA AA8AAAAAAAAAAAAAAAAABwIAAGRycy9kb3ducmV2LnhtbFBLBQYAAAAAAwADALcAAAD7AgAAAAA= ">
                        <v:textbox inset="1mm,1mm,1mm,1mm">
                          <w:txbxContent>
                            <w:p w:rsidRPr="005048CE" w:rsidR="00A70713" w:rsidP="00A70713" w:rsidRDefault="00A70713" w14:paraId="2B2D17CE"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ACT</w:t>
                              </w:r>
                            </w:p>
                          </w:txbxContent>
                        </v:textbox>
                      </v:rect>
                      <v:rect id="_x0000_s1785" style="position:absolute;left:31962;top:13262;width:11551;height:3474;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5yyEEygAAAOIAAAAPAAAAZHJzL2Rvd25yZXYueG1sRI9BawIx FITvhf6H8ARvNXHFVrdGKUqhh7aw1ktvz81zN3Tzsmziuv57Uyj0OMzMN8xqM7hG9NQF61nDdKJA EJfeWK40HL5eHxYgQkQ22HgmDVcKsFnf360wN/7CBfX7WIkE4ZCjhjrGNpcylDU5DBPfEifv5DuH McmukqbDS4K7RmZKPUqHltNCjS1tayp/9menoWiuGHppT9/2eOh3H6r89MW71uPR8PIMItIQ/8N/ 7TejIZvNsvnTQi3h91K6A3J9AwAA//8DAFBLAQItABQABgAIAAAAIQDb4fbL7gAAAIUBAAATAAAA AAAAAAAAAAAAAAAAAABbQ29udGVudF9UeXBlc10ueG1sUEsBAi0AFAAGAAgAAAAhAFr0LFu/AAAA FQEAAAsAAAAAAAAAAAAAAAAAHwEAAF9yZWxzLy5yZWxzUEsBAi0AFAAGAAgAAAAhAHnLIQTKAAAA 4gAAAA8AAAAAAAAAAAAAAAAABwIAAGRycy9kb3ducmV2LnhtbFBLBQYAAAAAAwADALcAAAD+AgAA AAA= ">
                        <v:textbox inset="1mm,1mm,1mm,1mm">
                          <w:txbxContent>
                            <w:p w:rsidRPr="005048CE" w:rsidR="00A70713" w:rsidP="00A70713" w:rsidRDefault="00A70713" w14:paraId="3496B4BC"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CHECK</w:t>
                              </w:r>
                            </w:p>
                          </w:txbxContent>
                        </v:textbox>
                      </v:rect>
                      <v:rect id="_x0000_s1786" style="position:absolute;top:7084;width:19111;height:2801;visibility:visible;mso-wrap-style:square;v-text-anchor:middle" fillcolor="#f2f2f2 [3052]" strokecolor="#09101d [484]"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jz/nxxgAAAOMAAAAPAAAAZHJzL2Rvd25yZXYueG1sRE/NSsQw EL4LvkMYwZubtBRd6mYXFQUvgq6ieBubsSk2k5KJu9WnN4Lgcb7/WW3mMKodJRkiW6gWBhRxF93A vYWnx5uTJSjJyA7HyGThiwQ268ODFbYu7vmBdtvcqxLC0qIFn/PUai2dp4CyiBNx4d5jCpjLmXrt Eu5LeBh1bcypDjhwafA40ZWn7mP7GSzcvUmdX56r7tIbub/+Xk5Jwqu1x0fzxTmoTHP+F/+5b12Z b5qmqc6quoHfnwoAev0DAAD//wMAUEsBAi0AFAAGAAgAAAAhANvh9svuAAAAhQEAABMAAAAAAAAA AAAAAAAAAAAAAFtDb250ZW50X1R5cGVzXS54bWxQSwECLQAUAAYACAAAACEAWvQsW78AAAAVAQAA CwAAAAAAAAAAAAAAAAAfAQAAX3JlbHMvLnJlbHNQSwECLQAUAAYACAAAACEAI8/58cYAAADjAAAA DwAAAAAAAAAAAAAAAAAHAgAAZHJzL2Rvd25yZXYueG1sUEsFBgAAAAADAAMAtwAAAPoCAAAAAA== ">
                        <v:stroke dashstyle="dashDot"/>
                        <v:textbox inset="1mm,1mm,1mm,1mm">
                          <w:txbxContent>
                            <w:p w:rsidRPr="008A3D8E" w:rsidR="00A70713" w:rsidP="00A70713" w:rsidRDefault="00A70713" w14:paraId="3660D6A0"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20"/>
                                  <w:szCs w:val="20"/>
                                </w:rPr>
                                <w:t>Strategia di miglioramento</w:t>
                              </w:r>
                            </w:p>
                          </w:txbxContent>
                        </v:textbox>
                      </v:rect>
                      <v:oval id="Ovale 16" style="position:absolute;left:19441;top:8320;width:741;height:741;visibility:visible;mso-wrap-style:square;v-text-anchor:middle" o:spid="_x0000_s1787" fillcolor="black [3213]" strokecolor="black [3213]"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3cY8tywAAAOIAAAAPAAAAZHJzL2Rvd25yZXYueG1sRI9Ba8JA FITvBf/D8oTe6ibRiqSukgotnlpqRfD2yD6zodm3aXYbk3/fLRQ8DjPzDbPeDrYRPXW+dqwgnSUg iEuna64UHD9fHlYgfEDW2DgmBSN52G4md2vMtbvyB/WHUIkIYZ+jAhNCm0vpS0MW/cy1xNG7uM5i iLKrpO7wGuG2kVmSLKXFmuOCwZZ2hsqvw49VsA/Ft1m+P7+ex/L0RovHvhh3F6Xup0PxBCLQEG7h //ZeK5inWZYli3QOf5fiHZCbXwAAAP//AwBQSwECLQAUAAYACAAAACEA2+H2y+4AAACFAQAAEwAA AAAAAAAAAAAAAAAAAAAAW0NvbnRlbnRfVHlwZXNdLnhtbFBLAQItABQABgAIAAAAIQBa9CxbvwAA ABUBAAALAAAAAAAAAAAAAAAAAB8BAABfcmVscy8ucmVsc1BLAQItABQABgAIAAAAIQA3cY8tywAA AOIAAAAPAAAAAAAAAAAAAAAAAAcCAABkcnMvZG93bnJldi54bWxQSwUGAAAAAAMAAwC3AAAA/wIA AAAA ">
                        <v:stroke joinstyle="miter"/>
                      </v:oval>
                      <v:shape id="Connettore 2 17" style="position:absolute;left:19987;top:5817;width:355;height:1080;flip:y;visibility:visible;mso-wrap-style:square" o:spid="_x0000_s1788" strokecolor="black [3213]" strokeweight=".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umgpOxwAAAOMAAAAPAAAAZHJzL2Rvd25yZXYueG1sRE9fa8Iw EH8X9h3CDXyRmdTJlM4oIiqKOJjuAxzNrS1rLrWJWr/9Igg+3u//TWatrcSFGl861pD0FQjizJmS cw0/x9XbGIQPyAYrx6ThRh5m05fOBFPjrvxNl0PIRQxhn6KGIoQ6ldJnBVn0fVcTR+7XNRZDPJtc mgavMdxWcqDUh7RYcmwosKZFQdnf4Ww12OV6M2p7t33PVqej2Xm1/QpK6+5rO/8EEagNT/HDvTFx fqLGyWA4ek/g/lMEQE7/AQAA//8DAFBLAQItABQABgAIAAAAIQDb4fbL7gAAAIUBAAATAAAAAAAA AAAAAAAAAAAAAABbQ29udGVudF9UeXBlc10ueG1sUEsBAi0AFAAGAAgAAAAhAFr0LFu/AAAAFQEA AAsAAAAAAAAAAAAAAAAAHwEAAF9yZWxzLy5yZWxzUEsBAi0AFAAGAAgAAAAhAC6aCk7HAAAA4wAA AA8AAAAAAAAAAAAAAAAABwIAAGRycy9kb3ducmV2LnhtbFBLBQYAAAAAAwADALcAAAD7AgAAAAA= ">
                        <v:stroke joinstyle="miter" endarrow="block"/>
                      </v:shape>
                      <v:shape id="Connettore 2 17" style="position:absolute;left:19739;top:10513;width:458;height:1080;flip:x y;visibility:visible;mso-wrap-style:square" o:spid="_x0000_s1789" strokecolor="black [3213]" strokeweight=".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CZAAywAAAOIAAAAPAAAAZHJzL2Rvd25yZXYueG1sRI9PSwMx FMTvgt8hPMGbzbaxf1ibFhEFDyK4Stvjc/PcLG5e1iR2Vz+9EQSPw8z8hllvR9eJI4XYetYwnRQg iGtvWm40vDzfXaxAxIRssPNMGr4ownZzerLG0viBn+hYpUZkCMcSNdiU+lLKWFtyGCe+J87emw8O U5ahkSbgkOGuk7OiWEiHLecFiz3dWKrfq0+n4bCv9mwe57uHj1t/WKrvYIfXpdbnZ+P1FYhEY/oP /7XvjYaZmk8XSl0q+L2U74Dc/AAAAP//AwBQSwECLQAUAAYACAAAACEA2+H2y+4AAACFAQAAEwAA AAAAAAAAAAAAAAAAAAAAW0NvbnRlbnRfVHlwZXNdLnhtbFBLAQItABQABgAIAAAAIQBa9CxbvwAA ABUBAAALAAAAAAAAAAAAAAAAAB8BAABfcmVscy8ucmVsc1BLAQItABQABgAIAAAAIQCrCZAAywAA AOIAAAAPAAAAAAAAAAAAAAAAAAcCAABkcnMvZG93bnJldi54bWxQSwUGAAAAAAMAAwC3AAAA/wIA AAAA ">
                        <v:stroke joinstyle="miter" endarrow="block"/>
                      </v:shape>
                    </v:group>
                  </w:pict>
                </mc:Fallback>
              </mc:AlternateContent>
            </w:r>
          </w:p>
          <w:p w14:paraId="33A6F889" w14:textId="77777777" w:rsidR="00A70713" w:rsidRDefault="00A70713" w:rsidP="00A70713"/>
          <w:p w14:paraId="279964EE" w14:textId="1E188D1C" w:rsidR="00A70713" w:rsidRDefault="00A70713" w:rsidP="00A70713"/>
          <w:p w14:paraId="42C1CB0A" w14:textId="1C5E1C39" w:rsidR="00A70713" w:rsidRDefault="00D41F43" w:rsidP="00A70713">
            <w:r>
              <w:rPr>
                <w:rFonts w:ascii="Open Sans" w:hAnsi="Open Sans" w:cs="Open Sans"/>
                <w:b/>
                <w:bCs/>
                <w:noProof/>
                <w:color w:val="C00000"/>
                <w:sz w:val="20"/>
                <w:szCs w:val="20"/>
              </w:rPr>
              <mc:AlternateContent>
                <mc:Choice Requires="wps">
                  <w:drawing>
                    <wp:anchor distT="0" distB="0" distL="114300" distR="114300" simplePos="0" relativeHeight="251768832" behindDoc="0" locked="0" layoutInCell="1" allowOverlap="1" wp14:anchorId="33C31883" wp14:editId="18095B84">
                      <wp:simplePos x="0" y="0"/>
                      <wp:positionH relativeFrom="column">
                        <wp:posOffset>184150</wp:posOffset>
                      </wp:positionH>
                      <wp:positionV relativeFrom="paragraph">
                        <wp:posOffset>310579</wp:posOffset>
                      </wp:positionV>
                      <wp:extent cx="1983524" cy="750498"/>
                      <wp:effectExtent l="0" t="0" r="17145" b="12065"/>
                      <wp:wrapNone/>
                      <wp:docPr id="397811212" name="Rettangolo con angoli arrotondati 1"/>
                      <wp:cNvGraphicFramePr/>
                      <a:graphic xmlns:a="http://schemas.openxmlformats.org/drawingml/2006/main">
                        <a:graphicData uri="http://schemas.microsoft.com/office/word/2010/wordprocessingShape">
                          <wps:wsp>
                            <wps:cNvSpPr/>
                            <wps:spPr>
                              <a:xfrm>
                                <a:off x="0" y="0"/>
                                <a:ext cx="1983524" cy="750498"/>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421F6181" w14:textId="360213BE" w:rsidR="00D41F43" w:rsidRPr="00EF6FD3" w:rsidRDefault="00D41F43" w:rsidP="00D41F43">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Fig.11 – Flusso strategia miglioramento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39C8138E">
                    <v:roundrect id="_x0000_s1790" style="position:absolute;margin-left:14.5pt;margin-top:24.45pt;width:156.2pt;height:59.1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33C31883"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v6eAtAIAAOMFAAAOAAAAZHJzL2Uyb0RvYy54bWysVEtv2zAMvg/YfxB0X22nSR9BnSJo0WFA 1xZth54VWYoNyKImKYmzXz9Ksp226y7DclAkPj6Sn0leXHatIlthXQO6pMVRTonQHKpGr0v64/nm yxklzjNdMQValHQvHL1cfP50sTNzMYEaVCUsQRDt5jtT0tp7M88yx2vRMncERmhUSrAt8/i066yy bIforcomeX6S7cBWxgIXzqH0OinpIuJLKbi/l9IJT1RJMTcfTxvPVTizxQWbry0zdcP7NNg/ZNGy RmPQEeqaeUY2tvkDqm24BQfSH3FoM5Cy4SLWgNUU+btqnmpmRKwFyXFmpMn9P1h+t30yDxZp2Bk3 d3gNVXTStuEf8yNdJGs/kiU6TzgKi/Oz49lkSglH3eksn56fBTazg7exzn8V0JJwKamFja4e8YtE otj21vlkP9iFiIZ5f9Mo1fsY7id5tJfrKxVzi60h8EG2DD+q74qoV5v2O1RJNsvxlz4tirEB3okx xxElZjyCr/4SZbUu+uJ6C4QYUkWEA3fx5vdKhGKUfhSSNBWyNYlJjlFTQoxzoX3K39WsEklchPz7 cKNHzDMCBmSJFI3YPUAYmQMvA3aiuLcPriJOxeic2B3DvE0sOY8eMTJoPzq3jQb7UWUKq+ojJ/uB pERNYMl3qw65KenxyWmwDbIVVPsHSyykOXWG3zTYO7fM+QdmcTBxhHHZ+Hs8pIJdSaG/UVKD/fWR PNjjvKCWkh0Oekndzw2zghL1TeMknRfTadgM8TGdnWK/Eftas3qt0Zv2CrDtClxrhsdrsPdquEoL 7QvupGWIiiqmOcYuKfd2eFz5tIBwq3GxXEYz3AbYT7f6yfAAHpgOY/HcvTBr+mHwOHp3MCwFNn83 Qsk2eGpYbjzIJs7Xgdf+G+Amic3Ub72wql6/o9VhNy9+AwAA//8DAFBLAwQUAAYACAAAACEA8viU Pd4AAAAJAQAADwAAAGRycy9kb3ducmV2LnhtbEyPy07DMBRE90j8g3WR2FEnJSpNGqdClRASsGlB rF37NonwS7brhH49ZgXL0YxmzrTbWSuS0IfRGgblogCCRlg5mp7Bx/vT3RpIiNxIrqxBBt8YYNtd X7W8kXYye0yH2JNcYkLDGQwxuobSIAbUPCysQ5O9k/Waxyx9T6XnUy7Xii6LYkU1H01eGLjD3YDi 63DWDC7CvaD7xKReny9p3CVRT/6Nsdub+XEDJOIc/8Lwi5/RoctMR3s2MhDFYFnnK5FBta6BZP++ KisgxxxcPZRAu5b+f9D9AAAA//8DAFBLAQItABQABgAIAAAAIQC2gziS/gAAAOEBAAATAAAAAAAA AAAAAAAAAAAAAABbQ29udGVudF9UeXBlc10ueG1sUEsBAi0AFAAGAAgAAAAhADj9If/WAAAAlAEA AAsAAAAAAAAAAAAAAAAALwEAAF9yZWxzLy5yZWxzUEsBAi0AFAAGAAgAAAAhACu/p4C0AgAA4wUA AA4AAAAAAAAAAAAAAAAALgIAAGRycy9lMm9Eb2MueG1sUEsBAi0AFAAGAAgAAAAhAPL4lD3eAAAA CQEAAA8AAAAAAAAAAAAAAAAADgUAAGRycy9kb3ducmV2LnhtbFBLBQYAAAAABAAEAPMAAAAZBgAA AAA= ">
                      <v:fill type="pattern" color2="white [3212]" o:title="" r:id="rId10"/>
                      <v:stroke joinstyle="miter"/>
                      <v:textbox>
                        <w:txbxContent>
                          <w:p w:rsidRPr="00EF6FD3" w:rsidR="00D41F43" w:rsidP="00D41F43" w:rsidRDefault="00D41F43" w14:paraId="2F25DB4A" w14:textId="360213BE">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Fig.11 – Flusso strategia miglioramento</w:t>
                            </w:r>
                          </w:p>
                        </w:txbxContent>
                      </v:textbox>
                    </v:roundrect>
                  </w:pict>
                </mc:Fallback>
              </mc:AlternateContent>
            </w:r>
          </w:p>
          <w:p w14:paraId="17F10606" w14:textId="47D432CB" w:rsidR="00A70713" w:rsidRDefault="00A70713" w:rsidP="009C3DEA">
            <w:pPr>
              <w:tabs>
                <w:tab w:val="left" w:pos="9198"/>
              </w:tabs>
              <w:rPr>
                <w:rFonts w:ascii="Open Sans" w:hAnsi="Open Sans" w:cs="Open Sans"/>
                <w:sz w:val="20"/>
                <w:szCs w:val="20"/>
              </w:rPr>
            </w:pPr>
            <w:r>
              <w:rPr>
                <w:rFonts w:ascii="Open Sans" w:hAnsi="Open Sans" w:cs="Open Sans"/>
                <w:sz w:val="20"/>
                <w:szCs w:val="20"/>
              </w:rPr>
              <w:tab/>
            </w:r>
          </w:p>
          <w:p w14:paraId="2B97E848" w14:textId="77777777" w:rsidR="00DA2202" w:rsidRPr="00DA2202" w:rsidRDefault="00DA2202" w:rsidP="00DA2202"/>
          <w:p w14:paraId="7FB527FC" w14:textId="77777777" w:rsidR="00DA2202" w:rsidRDefault="00DA2202" w:rsidP="00DA2202">
            <w:pPr>
              <w:tabs>
                <w:tab w:val="left" w:pos="4741"/>
              </w:tabs>
            </w:pPr>
            <w:r>
              <w:tab/>
            </w:r>
          </w:p>
          <w:p w14:paraId="21149330" w14:textId="77777777" w:rsidR="00DA2202" w:rsidRDefault="00DA2202" w:rsidP="00DA2202">
            <w:pPr>
              <w:tabs>
                <w:tab w:val="left" w:pos="4741"/>
              </w:tabs>
            </w:pPr>
          </w:p>
          <w:p w14:paraId="2DD55C22" w14:textId="31F37263" w:rsidR="005132C0" w:rsidRDefault="005132C0" w:rsidP="005132C0">
            <w:pPr>
              <w:spacing w:after="0"/>
              <w:rPr>
                <w:rFonts w:ascii="Open Sans" w:hAnsi="Open Sans" w:cs="Open Sans"/>
                <w:b/>
                <w:bCs/>
                <w:color w:val="C00000"/>
                <w:sz w:val="20"/>
                <w:szCs w:val="20"/>
              </w:rPr>
            </w:pPr>
            <w:r>
              <w:rPr>
                <w:rFonts w:ascii="Open Sans" w:hAnsi="Open Sans" w:cs="Open Sans"/>
                <w:b/>
                <w:bCs/>
                <w:color w:val="C00000"/>
                <w:sz w:val="20"/>
                <w:szCs w:val="20"/>
              </w:rPr>
              <w:t>CONTROLLI DI SICUREZZA INTEGRATI NELLE PROCEDURE DELLA FASE ACT</w:t>
            </w:r>
          </w:p>
          <w:p w14:paraId="1A958094" w14:textId="77777777" w:rsidR="005132C0" w:rsidRPr="00DA2202" w:rsidRDefault="005132C0" w:rsidP="005132C0">
            <w:pPr>
              <w:spacing w:after="0"/>
              <w:rPr>
                <w:rFonts w:ascii="Open Sans" w:hAnsi="Open Sans" w:cs="Open Sans"/>
                <w:b/>
                <w:bCs/>
                <w:color w:val="C00000"/>
                <w:sz w:val="20"/>
                <w:szCs w:val="20"/>
              </w:rPr>
            </w:pPr>
          </w:p>
          <w:p w14:paraId="6D3C4DC7" w14:textId="5E55D91A" w:rsidR="005132C0" w:rsidRDefault="005132C0" w:rsidP="005132C0">
            <w:pPr>
              <w:spacing w:after="0"/>
              <w:rPr>
                <w:rFonts w:ascii="Open Sans" w:hAnsi="Open Sans" w:cs="Open Sans"/>
                <w:sz w:val="20"/>
                <w:szCs w:val="20"/>
              </w:rPr>
            </w:pPr>
            <w:r>
              <w:rPr>
                <w:rFonts w:ascii="Open Sans" w:hAnsi="Open Sans" w:cs="Open Sans"/>
                <w:sz w:val="20"/>
                <w:szCs w:val="20"/>
              </w:rPr>
              <w:t>Per la natura dei processi trattati in questa fase ACT, l’organizzazione ha applicato i seguenti controlli di sicurezza dell’Annex A.</w:t>
            </w:r>
          </w:p>
          <w:p w14:paraId="3D80CBCC" w14:textId="77777777" w:rsidR="005132C0" w:rsidRDefault="005132C0" w:rsidP="005132C0">
            <w:pPr>
              <w:spacing w:after="0"/>
              <w:rPr>
                <w:rFonts w:ascii="Open Sans" w:hAnsi="Open Sans" w:cs="Open Sans"/>
                <w:sz w:val="20"/>
                <w:szCs w:val="20"/>
              </w:rPr>
            </w:pPr>
          </w:p>
          <w:p w14:paraId="1117185F" w14:textId="5269760F" w:rsidR="005132C0" w:rsidRPr="005132C0" w:rsidRDefault="005132C0" w:rsidP="005132C0">
            <w:pPr>
              <w:spacing w:after="0"/>
              <w:jc w:val="both"/>
              <w:rPr>
                <w:rFonts w:ascii="Open Sans" w:hAnsi="Open Sans" w:cs="Open Sans"/>
                <w:color w:val="C00000"/>
                <w:sz w:val="20"/>
                <w:szCs w:val="20"/>
              </w:rPr>
            </w:pPr>
            <w:r>
              <w:rPr>
                <w:rFonts w:ascii="Open Sans" w:hAnsi="Open Sans" w:cs="Open Sans"/>
                <w:color w:val="000000" w:themeColor="text1"/>
                <w:sz w:val="20"/>
                <w:szCs w:val="20"/>
              </w:rPr>
              <w:t xml:space="preserve">8.8 Gestione delle vulnerabilità tecniche per quel che concerne la </w:t>
            </w:r>
            <w:r>
              <w:rPr>
                <w:rFonts w:ascii="Open Sans" w:hAnsi="Open Sans" w:cs="Open Sans"/>
                <w:sz w:val="20"/>
                <w:szCs w:val="20"/>
              </w:rPr>
              <w:t xml:space="preserve">procedura </w:t>
            </w:r>
            <w:r>
              <w:rPr>
                <w:rFonts w:ascii="Open Sans" w:hAnsi="Open Sans" w:cs="Open Sans"/>
                <w:b/>
                <w:bCs/>
                <w:sz w:val="20"/>
                <w:szCs w:val="20"/>
              </w:rPr>
              <w:t>PROC-1010 Non conformità e azioni correttive</w:t>
            </w:r>
          </w:p>
          <w:p w14:paraId="3E0E9E06" w14:textId="77777777" w:rsidR="005132C0" w:rsidRDefault="005132C0" w:rsidP="005132C0">
            <w:pPr>
              <w:spacing w:after="0"/>
              <w:rPr>
                <w:rFonts w:ascii="Open Sans" w:hAnsi="Open Sans" w:cs="Open Sans"/>
                <w:sz w:val="20"/>
                <w:szCs w:val="20"/>
              </w:rPr>
            </w:pPr>
          </w:p>
          <w:p w14:paraId="63516FDE" w14:textId="0B492E4E" w:rsidR="00DA2202" w:rsidRPr="00DA2202" w:rsidRDefault="00DA2202" w:rsidP="005132C0">
            <w:pPr>
              <w:tabs>
                <w:tab w:val="left" w:pos="4741"/>
              </w:tabs>
            </w:pPr>
          </w:p>
        </w:tc>
      </w:tr>
    </w:tbl>
    <w:p w14:paraId="15182B7F" w14:textId="77777777" w:rsidR="00A70713" w:rsidRDefault="00A70713" w:rsidP="001D2091">
      <w:pPr>
        <w:spacing w:after="0"/>
        <w:rPr>
          <w:rFonts w:ascii="Open Sans" w:hAnsi="Open Sans" w:cs="Open Sans"/>
          <w:sz w:val="8"/>
          <w:szCs w:val="20"/>
        </w:rPr>
      </w:pPr>
    </w:p>
    <w:p w14:paraId="553D6D59" w14:textId="77777777" w:rsidR="00DA2202" w:rsidRDefault="00DA2202" w:rsidP="001D2091">
      <w:pPr>
        <w:spacing w:after="0"/>
        <w:rPr>
          <w:rFonts w:ascii="Open Sans" w:hAnsi="Open Sans" w:cs="Open Sans"/>
          <w:sz w:val="8"/>
          <w:szCs w:val="20"/>
        </w:rPr>
      </w:pPr>
    </w:p>
    <w:p w14:paraId="512D7307" w14:textId="77777777" w:rsidR="00B63622" w:rsidRDefault="00B63622" w:rsidP="001D2091">
      <w:pPr>
        <w:spacing w:after="0"/>
        <w:rPr>
          <w:rFonts w:ascii="Open Sans" w:hAnsi="Open Sans" w:cs="Open Sans"/>
          <w:sz w:val="8"/>
          <w:szCs w:val="20"/>
        </w:rPr>
      </w:pPr>
    </w:p>
    <w:tbl>
      <w:tblPr>
        <w:tblStyle w:val="Grigliatabella"/>
        <w:tblpPr w:leftFromText="141" w:rightFromText="141" w:vertAnchor="text" w:tblpY="-16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63622" w:rsidRPr="00511A4C" w14:paraId="7BFCA6A8" w14:textId="77777777" w:rsidTr="00F524DB">
        <w:tc>
          <w:tcPr>
            <w:tcW w:w="11057" w:type="dxa"/>
            <w:shd w:val="clear" w:color="auto" w:fill="C00000"/>
          </w:tcPr>
          <w:p w14:paraId="7EA4311A" w14:textId="1377A4CD" w:rsidR="00B63622" w:rsidRPr="00511A4C" w:rsidRDefault="00B63622"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 xml:space="preserve">FASE ACT: PROCESSI E ATTIVITÀ </w:t>
            </w:r>
          </w:p>
        </w:tc>
      </w:tr>
      <w:tr w:rsidR="00B63622" w:rsidRPr="00511A4C" w14:paraId="2E4FA7B2" w14:textId="77777777" w:rsidTr="00B51293">
        <w:trPr>
          <w:trHeight w:val="10344"/>
        </w:trPr>
        <w:tc>
          <w:tcPr>
            <w:tcW w:w="11057" w:type="dxa"/>
          </w:tcPr>
          <w:p w14:paraId="269270BF" w14:textId="77777777" w:rsidR="00B63622" w:rsidRDefault="00B63622" w:rsidP="00F524DB">
            <w:pPr>
              <w:spacing w:after="0"/>
              <w:rPr>
                <w:rFonts w:ascii="Open Sans" w:hAnsi="Open Sans" w:cs="Open Sans"/>
                <w:sz w:val="20"/>
                <w:szCs w:val="20"/>
              </w:rPr>
            </w:pPr>
          </w:p>
          <w:p w14:paraId="5AFC10A6" w14:textId="60C3D3D5" w:rsidR="00B63622" w:rsidRDefault="00B63622" w:rsidP="00F524DB">
            <w:pPr>
              <w:spacing w:after="0"/>
              <w:rPr>
                <w:rFonts w:ascii="Open Sans" w:hAnsi="Open Sans" w:cs="Open Sans"/>
                <w:sz w:val="20"/>
                <w:szCs w:val="20"/>
              </w:rPr>
            </w:pPr>
            <w:r>
              <w:rPr>
                <w:rFonts w:ascii="Open Sans" w:hAnsi="Open Sans" w:cs="Open Sans"/>
                <w:sz w:val="20"/>
                <w:szCs w:val="20"/>
              </w:rPr>
              <w:t xml:space="preserve">Abbiamo di seguito riportato le attività che si eseguono all’interno dei processi appartenenti alla fase ACT lasciando che la descrizione permettesse di comprendere la maniera in cui le azioni correttive e le azioni di miglioramento agiscono in vista del perseguimento dello scopo. </w:t>
            </w:r>
          </w:p>
          <w:p w14:paraId="1317922A" w14:textId="77777777" w:rsidR="00B63622" w:rsidRDefault="00B63622" w:rsidP="00F524DB">
            <w:pPr>
              <w:spacing w:after="0"/>
              <w:rPr>
                <w:rFonts w:ascii="Open Sans" w:hAnsi="Open Sans" w:cs="Open Sans"/>
                <w:sz w:val="20"/>
                <w:szCs w:val="20"/>
              </w:rPr>
            </w:pPr>
          </w:p>
          <w:p w14:paraId="0A4F1147" w14:textId="77777777" w:rsidR="00B63622" w:rsidRDefault="00B63622" w:rsidP="00F524DB">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751424" behindDoc="0" locked="0" layoutInCell="1" allowOverlap="1" wp14:anchorId="40E126F0" wp14:editId="0D2FC718">
                      <wp:simplePos x="0" y="0"/>
                      <wp:positionH relativeFrom="column">
                        <wp:posOffset>8147</wp:posOffset>
                      </wp:positionH>
                      <wp:positionV relativeFrom="paragraph">
                        <wp:posOffset>200576</wp:posOffset>
                      </wp:positionV>
                      <wp:extent cx="6938172" cy="4641011"/>
                      <wp:effectExtent l="0" t="0" r="15240" b="26670"/>
                      <wp:wrapNone/>
                      <wp:docPr id="1485568620" name="Gruppo 2"/>
                      <wp:cNvGraphicFramePr/>
                      <a:graphic xmlns:a="http://schemas.openxmlformats.org/drawingml/2006/main">
                        <a:graphicData uri="http://schemas.microsoft.com/office/word/2010/wordprocessingGroup">
                          <wpg:wgp>
                            <wpg:cNvGrpSpPr/>
                            <wpg:grpSpPr>
                              <a:xfrm>
                                <a:off x="0" y="0"/>
                                <a:ext cx="6938172" cy="4641011"/>
                                <a:chOff x="-1270" y="0"/>
                                <a:chExt cx="6938172" cy="4641011"/>
                              </a:xfrm>
                            </wpg:grpSpPr>
                            <wps:wsp>
                              <wps:cNvPr id="1567554341" name="Rettangolo 1"/>
                              <wps:cNvSpPr/>
                              <wps:spPr>
                                <a:xfrm>
                                  <a:off x="0" y="0"/>
                                  <a:ext cx="2465775" cy="248358"/>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44871C81" w14:textId="5C3B8945" w:rsidR="00B63622" w:rsidRPr="004D7E65" w:rsidRDefault="00B63622" w:rsidP="00B63622">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AUDIT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18424961" name="Rettangolo 1"/>
                              <wps:cNvSpPr/>
                              <wps:spPr>
                                <a:xfrm>
                                  <a:off x="0" y="854015"/>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0E5D4EF1" w14:textId="443EB6BB" w:rsidR="00B63622" w:rsidRPr="006C2E2F" w:rsidRDefault="00B63622" w:rsidP="00B63622">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PROC-1010 Non conformità e azioni correttive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221080600" name="Rettangolo 1"/>
                              <wps:cNvSpPr/>
                              <wps:spPr>
                                <a:xfrm>
                                  <a:off x="0" y="1129873"/>
                                  <a:ext cx="2463800" cy="1000852"/>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1F6126F2" w14:textId="77777777" w:rsidR="00B63622" w:rsidRPr="00B63622" w:rsidRDefault="00B63622" w:rsidP="00B63622">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Rilevazione della non conformità </w:t>
                                    </w:r>
                                  </w:p>
                                  <w:p w14:paraId="6D1FD353" w14:textId="77777777" w:rsidR="00B63622" w:rsidRPr="00B63622" w:rsidRDefault="00B63622" w:rsidP="00B63622">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Classificazione della non conformità </w:t>
                                    </w:r>
                                  </w:p>
                                  <w:p w14:paraId="78FB06F1" w14:textId="77777777" w:rsidR="00B63622" w:rsidRPr="00B63622" w:rsidRDefault="00B63622" w:rsidP="00B63622">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Registrazione ed analisi della non conformità Determinazione dell’azione correttiva </w:t>
                                    </w:r>
                                  </w:p>
                                  <w:p w14:paraId="396B7148" w14:textId="51464C0D" w:rsidR="00B63622" w:rsidRPr="006251CA" w:rsidRDefault="00B63622" w:rsidP="00B63622">
                                    <w:pPr>
                                      <w:spacing w:after="0"/>
                                      <w:rPr>
                                        <w:rFonts w:ascii="Open Sans" w:hAnsi="Open Sans" w:cs="Open Sans"/>
                                        <w:color w:val="000000" w:themeColor="text1"/>
                                        <w:sz w:val="16"/>
                                        <w:szCs w:val="16"/>
                                      </w:rPr>
                                    </w:pPr>
                                    <w:r>
                                      <w:rPr>
                                        <w:rFonts w:ascii="Open Sans" w:hAnsi="Open Sans" w:cs="Open Sans"/>
                                        <w:color w:val="000000" w:themeColor="text1"/>
                                        <w:sz w:val="16"/>
                                        <w:szCs w:val="16"/>
                                      </w:rPr>
                                      <w:t>Attuazione dell’azione correttiva e verifica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797262054" name="Rettangolo 1"/>
                              <wps:cNvSpPr/>
                              <wps:spPr>
                                <a:xfrm>
                                  <a:off x="-1270" y="2715419"/>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69E5B2B7" w14:textId="39073E07" w:rsidR="00B63622" w:rsidRPr="006C2E2F" w:rsidRDefault="00B63622" w:rsidP="00B63622">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PROC-1020 Miglioramento continuo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64010861" name="Rettangolo 1"/>
                              <wps:cNvSpPr/>
                              <wps:spPr>
                                <a:xfrm>
                                  <a:off x="0" y="3001498"/>
                                  <a:ext cx="2463800" cy="854509"/>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50D58F02" w14:textId="77777777" w:rsidR="009E67D7" w:rsidRPr="009E67D7" w:rsidRDefault="009E67D7" w:rsidP="009E67D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Raccolta dei dati </w:t>
                                    </w:r>
                                  </w:p>
                                  <w:p w14:paraId="2BDC14FF" w14:textId="77777777" w:rsidR="009E67D7" w:rsidRPr="009E67D7" w:rsidRDefault="009E67D7" w:rsidP="009E67D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dei dati </w:t>
                                    </w:r>
                                  </w:p>
                                  <w:p w14:paraId="5C2370C8" w14:textId="351E54B4" w:rsidR="00B63622" w:rsidRPr="006251CA" w:rsidRDefault="009E67D7" w:rsidP="009E67D7">
                                    <w:pPr>
                                      <w:spacing w:after="0"/>
                                      <w:rPr>
                                        <w:rFonts w:ascii="Open Sans" w:hAnsi="Open Sans" w:cs="Open Sans"/>
                                        <w:color w:val="000000" w:themeColor="text1"/>
                                        <w:sz w:val="16"/>
                                        <w:szCs w:val="16"/>
                                      </w:rPr>
                                    </w:pPr>
                                    <w:r>
                                      <w:rPr>
                                        <w:rFonts w:ascii="Open Sans" w:hAnsi="Open Sans" w:cs="Open Sans"/>
                                        <w:color w:val="000000" w:themeColor="text1"/>
                                        <w:sz w:val="16"/>
                                        <w:szCs w:val="16"/>
                                      </w:rPr>
                                      <w:t>Elaborazione della strategia di miglioramento Implementazione della strategia di 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34608525" name="Rettangolo 1"/>
                              <wps:cNvSpPr/>
                              <wps:spPr>
                                <a:xfrm>
                                  <a:off x="-1270" y="4392711"/>
                                  <a:ext cx="2465070" cy="248285"/>
                                </a:xfrm>
                                <a:prstGeom prst="rect">
                                  <a:avLst/>
                                </a:prstGeom>
                                <a:solidFill>
                                  <a:sysClr val="window" lastClr="FFFFFF">
                                    <a:lumMod val="95000"/>
                                  </a:sysClr>
                                </a:solidFill>
                                <a:ln w="3175" cap="flat" cmpd="sng" algn="ctr">
                                  <a:solidFill>
                                    <a:srgbClr val="4472C4">
                                      <a:shade val="15000"/>
                                    </a:srgbClr>
                                  </a:solidFill>
                                  <a:prstDash val="solid"/>
                                  <a:miter lim="800000"/>
                                </a:ln>
                                <a:effectLst/>
                              </wps:spPr>
                              <wps:txbx>
                                <w:txbxContent>
                                  <w:p w14:paraId="6ABE215F" w14:textId="21FF4A80" w:rsidR="00B63622" w:rsidRPr="004D7E65" w:rsidRDefault="00B63622" w:rsidP="00B63622">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PLAN – NUOVO CICLO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37254992" name="Connettore 2 1"/>
                              <wps:cNvCnPr/>
                              <wps:spPr>
                                <a:xfrm>
                                  <a:off x="1216684" y="284672"/>
                                  <a:ext cx="0" cy="540000"/>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1975425331" name="Connettore 2 1"/>
                              <wps:cNvCnPr/>
                              <wps:spPr>
                                <a:xfrm>
                                  <a:off x="1216684" y="2191098"/>
                                  <a:ext cx="0" cy="432000"/>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336008721" name="Connettore 2 1"/>
                              <wps:cNvCnPr/>
                              <wps:spPr>
                                <a:xfrm>
                                  <a:off x="1216656" y="3947850"/>
                                  <a:ext cx="0" cy="391237"/>
                                </a:xfrm>
                                <a:prstGeom prst="straightConnector1">
                                  <a:avLst/>
                                </a:prstGeom>
                                <a:noFill/>
                                <a:ln w="3175" cap="flat" cmpd="sng" algn="ctr">
                                  <a:solidFill>
                                    <a:sysClr val="windowText" lastClr="000000"/>
                                  </a:solidFill>
                                  <a:prstDash val="solid"/>
                                  <a:miter lim="800000"/>
                                  <a:headEnd type="none" w="med" len="med"/>
                                  <a:tailEnd type="arrow" w="med" len="med"/>
                                </a:ln>
                                <a:effectLst/>
                              </wps:spPr>
                              <wps:bodyPr/>
                            </wps:wsp>
                            <wps:wsp>
                              <wps:cNvPr id="1418010273" name="Rettangolo 2"/>
                              <wps:cNvSpPr/>
                              <wps:spPr>
                                <a:xfrm>
                                  <a:off x="2501427" y="0"/>
                                  <a:ext cx="4435475" cy="4641011"/>
                                </a:xfrm>
                                <a:prstGeom prst="rect">
                                  <a:avLst/>
                                </a:prstGeom>
                                <a:solidFill>
                                  <a:sysClr val="window" lastClr="FFFFFF"/>
                                </a:solidFill>
                                <a:ln w="3175" cap="flat" cmpd="sng" algn="ctr">
                                  <a:solidFill>
                                    <a:sysClr val="windowText" lastClr="000000"/>
                                  </a:solidFill>
                                  <a:prstDash val="solid"/>
                                  <a:miter lim="800000"/>
                                </a:ln>
                                <a:effectLst/>
                              </wps:spPr>
                              <wps:txbx>
                                <w:txbxContent>
                                  <w:p w14:paraId="7DDB4282" w14:textId="4F7E8C06" w:rsidR="00B63622" w:rsidRDefault="009E67D7" w:rsidP="00B63622">
                                    <w:pPr>
                                      <w:rPr>
                                        <w:rFonts w:ascii="Open Sans" w:hAnsi="Open Sans" w:cs="Open Sans"/>
                                        <w:color w:val="000000" w:themeColor="text1"/>
                                        <w:sz w:val="16"/>
                                        <w:szCs w:val="16"/>
                                      </w:rPr>
                                    </w:pPr>
                                    <w:r>
                                      <w:rPr>
                                        <w:rFonts w:ascii="Open Sans" w:hAnsi="Open Sans" w:cs="Open Sans"/>
                                        <w:color w:val="000000" w:themeColor="text1"/>
                                        <w:sz w:val="16"/>
                                        <w:szCs w:val="16"/>
                                      </w:rPr>
                                      <w:t>La rilevazione della non conformità oltre a coinvolgere l’auditor rende consapevole anche il responsabile della non conformità nella ricerca delle cause, delle dinamiche, delle conseguenze.</w:t>
                                    </w:r>
                                  </w:p>
                                  <w:p w14:paraId="4610544E" w14:textId="62DCA4F6" w:rsidR="009E67D7" w:rsidRDefault="009E67D7" w:rsidP="00B63622">
                                    <w:pPr>
                                      <w:rPr>
                                        <w:rFonts w:ascii="Open Sans" w:hAnsi="Open Sans" w:cs="Open Sans"/>
                                        <w:color w:val="000000" w:themeColor="text1"/>
                                        <w:sz w:val="16"/>
                                        <w:szCs w:val="16"/>
                                      </w:rPr>
                                    </w:pPr>
                                    <w:r>
                                      <w:rPr>
                                        <w:rFonts w:ascii="Open Sans" w:hAnsi="Open Sans" w:cs="Open Sans"/>
                                        <w:color w:val="000000" w:themeColor="text1"/>
                                        <w:sz w:val="16"/>
                                        <w:szCs w:val="16"/>
                                      </w:rPr>
                                      <w:t>Le non conformità sono classificate in MINORI e MAGGIORI è sono esaminate in relazione alle conseguenze che esse esercitano sul livello di sicurezza delle informazioni.</w:t>
                                    </w:r>
                                  </w:p>
                                  <w:p w14:paraId="419E53E3" w14:textId="35CEC698" w:rsidR="009E67D7" w:rsidRDefault="009E67D7" w:rsidP="00B63622">
                                    <w:pPr>
                                      <w:rPr>
                                        <w:rFonts w:ascii="Open Sans" w:hAnsi="Open Sans" w:cs="Open Sans"/>
                                        <w:color w:val="000000" w:themeColor="text1"/>
                                        <w:sz w:val="16"/>
                                        <w:szCs w:val="16"/>
                                      </w:rPr>
                                    </w:pPr>
                                    <w:r>
                                      <w:rPr>
                                        <w:rFonts w:ascii="Open Sans" w:hAnsi="Open Sans" w:cs="Open Sans"/>
                                        <w:color w:val="000000" w:themeColor="text1"/>
                                        <w:sz w:val="16"/>
                                        <w:szCs w:val="16"/>
                                      </w:rPr>
                                      <w:t>L’organizzazione elabora le azioni correttive da intraprendere che talora pongono immediatamente fine alla non conformità e alle sue conseguenze mentre invece a volte richiedono dei veri e propri interventi sul sistema di gestione e i suoi asset necessariamente documentati all’interno di una strategia di miglioramento (Es: Azioni di miglioramento anziché Azione correttiva) che mira a scongiurare il ripetersi della non conformità in esame.</w:t>
                                    </w:r>
                                  </w:p>
                                  <w:p w14:paraId="1ECC7620" w14:textId="34D81C9C" w:rsidR="00EE2A9B" w:rsidRDefault="00EE2A9B" w:rsidP="00B63622">
                                    <w:pPr>
                                      <w:rPr>
                                        <w:rFonts w:ascii="Open Sans" w:hAnsi="Open Sans" w:cs="Open Sans"/>
                                        <w:color w:val="000000" w:themeColor="text1"/>
                                        <w:sz w:val="16"/>
                                        <w:szCs w:val="16"/>
                                      </w:rPr>
                                    </w:pPr>
                                    <w:r>
                                      <w:rPr>
                                        <w:rFonts w:ascii="Open Sans" w:hAnsi="Open Sans" w:cs="Open Sans"/>
                                        <w:color w:val="000000" w:themeColor="text1"/>
                                        <w:sz w:val="16"/>
                                        <w:szCs w:val="16"/>
                                      </w:rPr>
                                      <w:t>All’azione correttiva segue la verifica della sua efficacia che ha un rilevante valore in termini tecnici perché assicura (all’organizzazione), attraverso la dichiarazione documentale della chiusura della non conformità, che il problema è stato risolto.</w:t>
                                    </w:r>
                                  </w:p>
                                  <w:p w14:paraId="740BD8D5" w14:textId="14D5EE81" w:rsidR="00E93441" w:rsidRDefault="00EE2A9B" w:rsidP="00B63622">
                                    <w:pPr>
                                      <w:rPr>
                                        <w:rFonts w:ascii="Open Sans" w:hAnsi="Open Sans" w:cs="Open Sans"/>
                                        <w:color w:val="000000" w:themeColor="text1"/>
                                        <w:sz w:val="16"/>
                                        <w:szCs w:val="16"/>
                                      </w:rPr>
                                    </w:pPr>
                                    <w:r>
                                      <w:rPr>
                                        <w:rFonts w:ascii="Open Sans" w:hAnsi="Open Sans" w:cs="Open Sans"/>
                                        <w:color w:val="000000" w:themeColor="text1"/>
                                        <w:sz w:val="16"/>
                                        <w:szCs w:val="16"/>
                                      </w:rPr>
                                      <w:t xml:space="preserve">I dati provenienti dai processi sono raccolti dalle informazioni documentate. Questi dati, unitamente a quelli che provengono dagli altri sistemi, sono analizzati allo scopo di comprendere in che maniera l’organizzazione può assicurare il raggiungimento dello scopo attraverso il miglioramento: </w:t>
                                    </w:r>
                                  </w:p>
                                  <w:p w14:paraId="386E4AC0" w14:textId="36E07FDE" w:rsidR="00544D9E" w:rsidRDefault="00544D9E">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Dell’efficacia dei processi</w:t>
                                    </w:r>
                                  </w:p>
                                  <w:p w14:paraId="0D7FC779" w14:textId="77777777" w:rsidR="00544D9E" w:rsidRDefault="00544D9E">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Della conformità alla Norma e all’Annex A</w:t>
                                    </w:r>
                                  </w:p>
                                  <w:p w14:paraId="51C832A5" w14:textId="7509A159" w:rsidR="00544D9E" w:rsidRPr="00544D9E" w:rsidRDefault="00544D9E">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Dell’idoneità delle sue risorse umane</w:t>
                                    </w:r>
                                  </w:p>
                                  <w:p w14:paraId="0E835EDA" w14:textId="535FC3B9" w:rsidR="00EE2A9B" w:rsidRPr="00544D9E" w:rsidRDefault="00544D9E">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Dell’adeguatezza dei supporti resi disponibili ai processi in relazione al livello di rischio da fronteggiare</w:t>
                                    </w:r>
                                  </w:p>
                                  <w:p w14:paraId="1C887B8B" w14:textId="723E148F" w:rsidR="009E67D7" w:rsidRDefault="00544D9E" w:rsidP="00B63622">
                                    <w:pPr>
                                      <w:rPr>
                                        <w:rFonts w:ascii="Open Sans" w:hAnsi="Open Sans" w:cs="Open Sans"/>
                                        <w:color w:val="000000" w:themeColor="text1"/>
                                        <w:sz w:val="16"/>
                                        <w:szCs w:val="16"/>
                                      </w:rPr>
                                    </w:pPr>
                                    <w:r>
                                      <w:rPr>
                                        <w:rFonts w:ascii="Open Sans" w:hAnsi="Open Sans" w:cs="Open Sans"/>
                                        <w:color w:val="000000" w:themeColor="text1"/>
                                        <w:sz w:val="16"/>
                                        <w:szCs w:val="16"/>
                                      </w:rPr>
                                      <w:br/>
                                      <w:t xml:space="preserve">I risultati delle analisi dei dati permettono all’organizzazione di elaborare ed implementare le necessarie strategie di miglioramento </w:t>
                                    </w:r>
                                  </w:p>
                                  <w:p w14:paraId="7451EFC8" w14:textId="77777777" w:rsidR="00544D9E" w:rsidRDefault="00544D9E" w:rsidP="00B63622">
                                    <w:pPr>
                                      <w:rPr>
                                        <w:rFonts w:ascii="Open Sans" w:hAnsi="Open Sans" w:cs="Open Sans"/>
                                        <w:color w:val="000000" w:themeColor="text1"/>
                                        <w:sz w:val="16"/>
                                        <w:szCs w:val="16"/>
                                      </w:rPr>
                                    </w:pPr>
                                  </w:p>
                                  <w:p w14:paraId="3AA05A69" w14:textId="77777777" w:rsidR="009E67D7" w:rsidRPr="00CA6511" w:rsidRDefault="009E67D7" w:rsidP="00B63622">
                                    <w:pPr>
                                      <w:rPr>
                                        <w:rFonts w:ascii="Open Sans" w:hAnsi="Open Sans" w:cs="Open Sans"/>
                                        <w:color w:val="000000" w:themeColor="text1"/>
                                        <w:sz w:val="16"/>
                                        <w:szCs w:val="16"/>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8290C15">
                    <v:group id="_x0000_s1791" style="position:absolute;margin-left:.65pt;margin-top:15.8pt;width:546.3pt;height:365.45pt;z-index:251751424;mso-height-relative:margin" coordsize="69381,46410" coordorigin="-12" w14:anchorId="40E126F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kZgJlIAUAAIckAAAOAAAAZHJzL2Uyb0RvYy54bWzsWltP3DgUfl9p/0OU9zKx49xGDBUaClqJ bdHCqs8mcSaRkjhre5hhf/0e27kMQ7WlBVE6DQ9DnDj28edz83dy/H5bV84dE7LkzcJFR57rsCbl WdmsFu7fN+fvYteRijYZrXjDFu49k+77k99/O960c4Z5wauMCQcGaeR80y7cQql2PpvJtGA1lUe8 ZQ08zLmoqYKmWM0yQTcwel3NsOeFsw0XWSt4yqSEu2f2oXtixs9zlqpPeS6ZcqqFC7Ip8yvM763+ nZ0c0/lK0LYo004M+h1S1LRsYNJhqDOqqLMW5aOh6jIVXPJcHaW8nvE8L1Nm1gCrQd7eai4EX7dm Lav5ZtUOMAG0ezh997Dpx7sL0V63VwKQ2LQrwMK09Fq2uaj1f5DS2RrI7gfI2FY5KdwMEz9GEXad FJ6RkCAPIQtqWgDy+r13CEcA/fhuWnz4ytuzfvLZA5E2LSiJHHGQz8PhuqAtM/DKOeBwJZwyAx0O wigIiE+Q6zS0Bp39iynQ4BWvuGPWpsWA/gNoci4Bv6cihkkYRFFgEcMk9oNYAzYsmc5bIdUF47Wj LxauACU2ukXvLqWyXfsuelLJqzI7L6vKNO7lshLOHQV9BzPJ+MZ1KioV3Fy45+bPjFWt6z95Zvsl gecZSwAZpHnfiPNg3KpxNgvXR0ZwCoaaV1TBGuoWIJPNynVotQIPkCphxn/wshSr20EqQiK8JLZT QTNmZUC7Mtjuj4XQqz6jsrCvmCmsrtWlAi9SlfXCjWEtw2qqRmPCjB/osNObZ7dLX6nt7dbsuh+a XdD3bnl2D7oguHUWsk3PS5j4ElC8ogK8AygzeDz1CX7yigMsvLtynYKLf790X/cHZYWnrrMBbwOY /bOmgsHm/NGAGvuhFtpRuw2x27jdbTTreslhg0FDQTpzCS8LVfWXueD1Z3CMp3pWeESbFOa2u9M1 lsp6QXCtKTs9Nd3AJbVUXTbXbaoH19hpyG+2n6loO21UYPkfeW86dL6nlLavfrPhp2vF89Jo7Igr 7KpugBlrf/Ma9kxQTDBJwpey5zggHgqs4vVuUBu1p72cdoNg1Dg2HSajHkyx8wGvbNSJ3qZR+Saj PhSjxhh5sQde84WCNEI4iSP/kVX7EE+sVSPw0HGAdY/JrH+sWYOjncz6IGN1lEQ4xF5Anm3W46kD RyggyEQCyAW7k8cUsN9kFh4NB6wpCz+oLBx7IWTNXvxiWbjveYgk5tD2wKrHgA15euAZs5/i9Q+O 1yZrmtLwwztbJz4JdVYMdNYzubIxXhM/gZDdsYhTvLZk1xtlzeyJabLsg7Ns349wQJIEmH1r2Eve NMCDc8Ec/IAGXzZd7aDnVXvufigcIIzCMIaUXnNjMQmhXADHtzFqdwdsoNVG5ravPfREd8c+SiVo uSqUkSYFaSxLuUdCavLcUpCaFjdzPY+/fkSq34Bf2iHWteBjiN3l47+NsqbzgtHsQ5M56r6FykMD NTMgjBduzTKYjgHBrq/MihQtq7EnFUJT/V/qCtnPV3lwm23DuK9NziZRQHDg+wM5+1J6hhLk7aeH naIRHyqHfcFjUrRfQtF8XWGJI/xiehaExp/5CYnioKsj98lKp2d+grAf/T9hODm0A3NoUG2Ccy6G xOhxRjwcg55UPcYBnHBxtFs57xWMED8gfQ15p+r+igddHSv2as8/R4x9Sjgcy8IR+QWoZkhlbIX4 LRSFzScf8LWL0a/uyxz9Oc1u2+Qp4/dDJ/8BAAD//wMAUEsDBBQABgAIAAAAIQCtA6vZ3wAAAAkB AAAPAAAAZHJzL2Rvd25yZXYueG1sTI9BS8NAFITvgv9heYI3u0lDo43ZlFLUUxHaCuLtNfuahGbf huw2Sf+925MehxlmvslXk2nFQL1rLCuIZxEI4tLqhisFX4f3pxcQziNrbC2Tgis5WBX3dzlm2o68 o2HvKxFK2GWooPa+y6R0ZU0G3cx2xME72d6gD7KvpO5xDOWmlfMoSqXBhsNCjR1tairP+4tR8DHi uE7it2F7Pm2uP4fF5/c2JqUeH6b1KwhPk/8Lww0/oEMRmI72wtqJNugkBBUkcQriZkfLZAniqOA5 nS9AFrn8/6D4BQAA//8DAFBLAQItABQABgAIAAAAIQC2gziS/gAAAOEBAAATAAAAAAAAAAAAAAAA AAAAAABbQ29udGVudF9UeXBlc10ueG1sUEsBAi0AFAAGAAgAAAAhADj9If/WAAAAlAEAAAsAAAAA AAAAAAAAAAAALwEAAF9yZWxzLy5yZWxzUEsBAi0AFAAGAAgAAAAhAGRmAmUgBQAAhyQAAA4AAAAA AAAAAAAAAAAALgIAAGRycy9lMm9Eb2MueG1sUEsBAi0AFAAGAAgAAAAhAK0Dq9nfAAAACQEAAA8A AAAAAAAAAAAAAAAAegcAAGRycy9kb3ducmV2LnhtbFBLBQYAAAAABAAEAPMAAACGCAAAAAA= ">
                      <v:rect id="_x0000_s1792" style="position:absolute;width:24657;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VRRpWyQAAAOMAAAAPAAAAZHJzL2Rvd25yZXYueG1sRE9LS8NA EL4L/odlBG92E9ukJWZbRChUPTV96HHIjklqdjZk1yT+e1cQPM73nnwzmVYM1LvGsoJ4FoEgLq1u uFJwPGzvViCcR9bYWiYF3+Rgs76+yjHTduQ9DYWvRAhhl6GC2vsuk9KVNRl0M9sRB+7D9gZ9OPtK 6h7HEG5aeR9FqTTYcGiosaOnmsrP4ssoeHOr5+KSvsjLeNpOr8fh/RzNd0rd3kyPDyA8Tf5f/Ofe 6TA/SZdJspgvYvj9KQAg1z8AAAD//wMAUEsBAi0AFAAGAAgAAAAhANvh9svuAAAAhQEAABMAAAAA AAAAAAAAAAAAAAAAAFtDb250ZW50X1R5cGVzXS54bWxQSwECLQAUAAYACAAAACEAWvQsW78AAAAV AQAACwAAAAAAAAAAAAAAAAAfAQAAX3JlbHMvLnJlbHNQSwECLQAUAAYACAAAACEAlUUaVskAAADj AAAADwAAAAAAAAAAAAAAAAAHAgAAZHJzL2Rvd25yZXYueG1sUEsFBgAAAAADAAMAtwAAAP0CAAAA AA== ">
                        <v:textbox inset="1mm,1mm,1mm,1mm">
                          <w:txbxContent>
                            <w:p w:rsidRPr="004D7E65" w:rsidR="00B63622" w:rsidP="00B63622" w:rsidRDefault="00B63622" w14:paraId="4F73E300" w14:textId="5C3B8945">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AUDIT</w:t>
                              </w:r>
                            </w:p>
                          </w:txbxContent>
                        </v:textbox>
                      </v:rect>
                      <v:rect id="_x0000_s1793" style="position:absolute;top:8540;width:24650;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WDQhHyQAAAOMAAAAPAAAAZHJzL2Rvd25yZXYueG1sRE/NSsNA EL4LvsMyBW92kxpCjN0WEQpVT6a19Thkp0lqdjZk1yS+vSsUepzvf5brybRioN41lhXE8wgEcWl1 w5WC/W5zn4FwHllja5kU/JKD9er2Zom5tiN/0FD4SoQQdjkqqL3vcildWZNBN7cdceBOtjfow9lX Uvc4hnDTykUUpdJgw6Ghxo5eaiq/ix+j4Oiy1+Kcvsnz+LmZ3vfD1yF62Cp1N5uen0B4mvxVfHFv dZifxFmySB7TGP5/CgDI1R8AAAD//wMAUEsBAi0AFAAGAAgAAAAhANvh9svuAAAAhQEAABMAAAAA AAAAAAAAAAAAAAAAAFtDb250ZW50X1R5cGVzXS54bWxQSwECLQAUAAYACAAAACEAWvQsW78AAAAV AQAACwAAAAAAAAAAAAAAAAAfAQAAX3JlbHMvLnJlbHNQSwECLQAUAAYACAAAACEAFg0IR8kAAADj AAAADwAAAAAAAAAAAAAAAAAHAgAAZHJzL2Rvd25yZXYueG1sUEsFBgAAAAADAAMAtwAAAP0CAAAA AA== ">
                        <v:textbox inset="1mm,1mm,1mm,1mm">
                          <w:txbxContent>
                            <w:p w:rsidRPr="006C2E2F" w:rsidR="00B63622" w:rsidP="00B63622" w:rsidRDefault="00B63622" w14:paraId="1D08CCF3" w14:textId="443EB6BB">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PROC-1010 Non conformità e azioni correttive</w:t>
                              </w:r>
                            </w:p>
                          </w:txbxContent>
                        </v:textbox>
                      </v:rect>
                      <v:rect id="_x0000_s1794" style="position:absolute;top:11298;width:24638;height:10009;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D0W34ygAAAOMAAAAPAAAAZHJzL2Rvd25yZXYueG1sRI9BS8NA EIXvgv9hGcGb3W2EEGK3RYRC1ZOxVY9DdkxSs7Mhuybx3zsHwePMvHnvfZvd4ns10Ri7wBbWKwOK uA6u48bC8XV/U4CKCdlhH5gs/FCE3fbyYoOlCzO/0FSlRokJxxIttCkNpdaxbsljXIWBWG6fYfSY ZBwb7Uacxdz3OjMm1x47loQWB3poqf6qvr2F91g8Vuf8SZ/n0355Pk4fb+b2YO311XJ/ByrRkv7F f98HJ/WzbG0KkxuhECZZgN7+AgAA//8DAFBLAQItABQABgAIAAAAIQDb4fbL7gAAAIUBAAATAAAA AAAAAAAAAAAAAAAAAABbQ29udGVudF9UeXBlc10ueG1sUEsBAi0AFAAGAAgAAAAhAFr0LFu/AAAA FQEAAAsAAAAAAAAAAAAAAAAAHwEAAF9yZWxzLy5yZWxzUEsBAi0AFAAGAAgAAAAhAEPRbfjKAAAA 4wAAAA8AAAAAAAAAAAAAAAAABwIAAGRycy9kb3ducmV2LnhtbFBLBQYAAAAAAwADALcAAAD+AgAA AAA= ">
                        <v:textbox inset="1mm,1mm,1mm,1mm">
                          <w:txbxContent>
                            <w:p w:rsidRPr="00B63622" w:rsidR="00B63622" w:rsidP="00B63622" w:rsidRDefault="00B63622" w14:paraId="62D153C5"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Rilevazione della non conformità </w:t>
                              </w:r>
                            </w:p>
                            <w:p w:rsidRPr="00B63622" w:rsidR="00B63622" w:rsidP="00B63622" w:rsidRDefault="00B63622" w14:paraId="18B8D244"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Classificazione della non conformità </w:t>
                              </w:r>
                            </w:p>
                            <w:p w:rsidRPr="00B63622" w:rsidR="00B63622" w:rsidP="00B63622" w:rsidRDefault="00B63622" w14:paraId="07B6E559"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Registrazione ed analisi della non conformità Determinazione dell’azione correttiva </w:t>
                              </w:r>
                            </w:p>
                            <w:p w:rsidRPr="006251CA" w:rsidR="00B63622" w:rsidP="00B63622" w:rsidRDefault="00B63622" w14:paraId="1071BA06" w14:textId="51464C0D">
                              <w:pPr>
                                <w:spacing w:after="0"/>
                                <w:rPr>
                                  <w:rFonts w:ascii="Open Sans" w:hAnsi="Open Sans" w:cs="Open Sans"/>
                                  <w:color w:val="000000" w:themeColor="text1"/>
                                  <w:sz w:val="16"/>
                                  <w:szCs w:val="16"/>
                                </w:rPr>
                              </w:pPr>
                              <w:r>
                                <w:rPr>
                                  <w:rFonts w:ascii="Open Sans" w:hAnsi="Open Sans" w:cs="Open Sans"/>
                                  <w:color w:val="000000" w:themeColor="text1"/>
                                  <w:sz w:val="16"/>
                                  <w:szCs w:val="16"/>
                                </w:rPr>
                                <w:t>Attuazione dell’azione correttiva e verifica</w:t>
                              </w:r>
                            </w:p>
                          </w:txbxContent>
                        </v:textbox>
                      </v:rect>
                      <v:rect id="_x0000_s1795" style="position:absolute;left:-12;top:27154;width:24650;height:2483;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SMr/NyQAAAOMAAAAPAAAAZHJzL2Rvd25yZXYueG1sRE9fS8Mw EH8X/A7hBN9cYtVudsuGCIOpT6tz8/Fobm1ncylNbOu3N4Kwx/v9v8VqtI3oqfO1Yw23EwWCuHCm 5lLD7n19MwPhA7LBxjFp+CEPq+XlxQIz4wbeUp+HUsQQ9hlqqEJoMyl9UZFFP3EtceSOrrMY4tmV 0nQ4xHDbyESpVFqsOTZU2NJzRcVX/m01HPzsJT+lr/I0fKzHt13/uVd3G62vr8anOYhAYziL/90b E+dPH6dJmqiHe/j7KQIgl78AAAD//wMAUEsBAi0AFAAGAAgAAAAhANvh9svuAAAAhQEAABMAAAAA AAAAAAAAAAAAAAAAAFtDb250ZW50X1R5cGVzXS54bWxQSwECLQAUAAYACAAAACEAWvQsW78AAAAV AQAACwAAAAAAAAAAAAAAAAAfAQAAX3JlbHMvLnJlbHNQSwECLQAUAAYACAAAACEA0jK/zckAAADj AAAADwAAAAAAAAAAAAAAAAAHAgAAZHJzL2Rvd25yZXYueG1sUEsFBgAAAAADAAMAtwAAAP0CAAAA AA== ">
                        <v:textbox inset="1mm,1mm,1mm,1mm">
                          <w:txbxContent>
                            <w:p w:rsidRPr="006C2E2F" w:rsidR="00B63622" w:rsidP="00B63622" w:rsidRDefault="00B63622" w14:paraId="701C2386" w14:textId="39073E07">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PROC-1020 Miglioramento continuo</w:t>
                              </w:r>
                            </w:p>
                          </w:txbxContent>
                        </v:textbox>
                      </v:rect>
                      <v:rect id="_x0000_s1796" style="position:absolute;top:30014;width:24638;height:8546;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FgY9pywAAAOMAAAAPAAAAZHJzL2Rvd25yZXYueG1sRI9BS8NA FITvQv/D8gre7G6qhJB2W0qhUPVkrNrjI/tMUrNvQ3ZN4r93BaHHYWa+YdbbybZioN43jjUkCwWC uHSm4UrD6fVwl4HwAdlg65g0/JCH7WZ2s8bcuJFfaChCJSKEfY4a6hC6XEpf1mTRL1xHHL1P11sM UfaVND2OEW5buVQqlRYbjgs1drSvqfwqvq2GD589Fpf0SV7Gt8P0fBrO7+r+qPXtfNqtQASawjX8 3z4aDUuVPqhEZWkCf5/iH5CbXwAAAP//AwBQSwECLQAUAAYACAAAACEA2+H2y+4AAACFAQAAEwAA AAAAAAAAAAAAAAAAAAAAW0NvbnRlbnRfVHlwZXNdLnhtbFBLAQItABQABgAIAAAAIQBa9CxbvwAA ABUBAAALAAAAAAAAAAAAAAAAAB8BAABfcmVscy8ucmVsc1BLAQItABQABgAIAAAAIQDFgY9pywAA AOMAAAAPAAAAAAAAAAAAAAAAAAcCAABkcnMvZG93bnJldi54bWxQSwUGAAAAAAMAAwC3AAAA/wIA AAAA ">
                        <v:textbox inset="1mm,1mm,1mm,1mm">
                          <w:txbxContent>
                            <w:p w:rsidRPr="009E67D7" w:rsidR="009E67D7" w:rsidP="009E67D7" w:rsidRDefault="009E67D7" w14:paraId="3F4D23C3"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Raccolta dei dati </w:t>
                              </w:r>
                            </w:p>
                            <w:p w:rsidRPr="009E67D7" w:rsidR="009E67D7" w:rsidP="009E67D7" w:rsidRDefault="009E67D7" w14:paraId="56263C5F" w14:textId="77777777">
                              <w:pPr>
                                <w:spacing w:after="0"/>
                                <w:rPr>
                                  <w:rFonts w:ascii="Open Sans" w:hAnsi="Open Sans" w:cs="Open Sans"/>
                                  <w:color w:val="000000" w:themeColor="text1"/>
                                  <w:sz w:val="16"/>
                                  <w:szCs w:val="16"/>
                                </w:rPr>
                              </w:pPr>
                              <w:r>
                                <w:rPr>
                                  <w:rFonts w:ascii="Open Sans" w:hAnsi="Open Sans" w:cs="Open Sans"/>
                                  <w:color w:val="000000" w:themeColor="text1"/>
                                  <w:sz w:val="16"/>
                                  <w:szCs w:val="16"/>
                                </w:rPr>
                                <w:t xml:space="preserve">Analisi dei dati </w:t>
                              </w:r>
                            </w:p>
                            <w:p w:rsidRPr="006251CA" w:rsidR="00B63622" w:rsidP="009E67D7" w:rsidRDefault="009E67D7" w14:paraId="348B4B18" w14:textId="351E54B4">
                              <w:pPr>
                                <w:spacing w:after="0"/>
                                <w:rPr>
                                  <w:rFonts w:ascii="Open Sans" w:hAnsi="Open Sans" w:cs="Open Sans"/>
                                  <w:color w:val="000000" w:themeColor="text1"/>
                                  <w:sz w:val="16"/>
                                  <w:szCs w:val="16"/>
                                </w:rPr>
                              </w:pPr>
                              <w:r>
                                <w:rPr>
                                  <w:rFonts w:ascii="Open Sans" w:hAnsi="Open Sans" w:cs="Open Sans"/>
                                  <w:color w:val="000000" w:themeColor="text1"/>
                                  <w:sz w:val="16"/>
                                  <w:szCs w:val="16"/>
                                </w:rPr>
                                <w:t>Elaborazione della strategia di miglioramento Implementazione della strategia di miglioramento</w:t>
                              </w:r>
                            </w:p>
                          </w:txbxContent>
                        </v:textbox>
                      </v:rect>
                      <v:rect id="_x0000_s1797" style="position:absolute;left:-12;top:43927;width:24650;height:2482;visibility:visible;mso-wrap-style:square;v-text-anchor:middle" fillcolor="#f2f2f2" strokecolor="#172c51"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EqDdmyQAAAOMAAAAPAAAAZHJzL2Rvd25yZXYueG1sRE9fS8Mw EH8X9h3CDXxziZsrXV02hjCY+mSdzsejOdtuzaU0sa3f3giCj/f7f+vtaBvRU+drxxpuZwoEceFM zaWG4+v+JgXhA7LBxjFp+CYP283kao2ZcQO/UJ+HUsQQ9hlqqEJoMyl9UZFFP3MtceQ+XWcxxLMr pelwiOG2kXOlEmmx5thQYUsPFRWX/MtqOPn0MT8nT/I8vO3H52P/8a4WB62vp+PuHkSgMfyL/9wH E+evFneJSpfzJfz+FAGQmx8AAAD//wMAUEsBAi0AFAAGAAgAAAAhANvh9svuAAAAhQEAABMAAAAA AAAAAAAAAAAAAAAAAFtDb250ZW50X1R5cGVzXS54bWxQSwECLQAUAAYACAAAACEAWvQsW78AAAAV AQAACwAAAAAAAAAAAAAAAAAfAQAAX3JlbHMvLnJlbHNQSwECLQAUAAYACAAAACEAxKg3ZskAAADj AAAADwAAAAAAAAAAAAAAAAAHAgAAZHJzL2Rvd25yZXYueG1sUEsFBgAAAAADAAMAtwAAAP0CAAAA AA== ">
                        <v:textbox inset="1mm,1mm,1mm,1mm">
                          <w:txbxContent>
                            <w:p w:rsidRPr="004D7E65" w:rsidR="00B63622" w:rsidP="00B63622" w:rsidRDefault="00B63622" w14:paraId="03BBCB65" w14:textId="21FF4A80">
                              <w:pPr>
                                <w:jc w:val="center"/>
                                <w:rPr>
                                  <w:rFonts w:ascii="Open Sans" w:hAnsi="Open Sans" w:cs="Open Sans"/>
                                  <w:b/>
                                  <w:bCs/>
                                  <w:color w:val="000000" w:themeColor="text1"/>
                                  <w:sz w:val="16"/>
                                  <w:szCs w:val="16"/>
                                </w:rPr>
                              </w:pPr>
                              <w:r>
                                <w:rPr>
                                  <w:rFonts w:ascii="Open Sans" w:hAnsi="Open Sans" w:cs="Open Sans"/>
                                  <w:b/>
                                  <w:bCs/>
                                  <w:color w:val="000000" w:themeColor="text1"/>
                                  <w:sz w:val="16"/>
                                  <w:szCs w:val="16"/>
                                </w:rPr>
                                <w:t>PLAN – NUOVO CICLO</w:t>
                              </w:r>
                            </w:p>
                          </w:txbxContent>
                        </v:textbox>
                      </v:rect>
                      <v:shape id="Connettore 2 1" style="position:absolute;left:12166;top:2846;width:0;height:5400;visibility:visible;mso-wrap-style:square" o:spid="_x0000_s1798"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3Y0QywAAAOIAAAAPAAAAZHJzL2Rvd25yZXYueG1sRI9PawIx FMTvBb9DeEJvNevaP7o1ihQse6llrQe9PTavm8XNy5Kkuv32TaHQ4zAzv2GW68F24kI+tI4VTCcZ COLa6ZYbBYeP7d0cRIjIGjvHpOCbAqxXo5slFtpduaLLPjYiQTgUqMDE2BdShtqQxTBxPXHyPp23 GJP0jdQerwluO5ln2aO02HJaMNjTi6H6vP+yCrw89e3xbctleYy799Nr1VVTo9TteNg8g4g0xP/w X7vUCmazp/zhfrHI4fdSugNy9QMAAP//AwBQSwECLQAUAAYACAAAACEA2+H2y+4AAACFAQAAEwAA AAAAAAAAAAAAAAAAAAAAW0NvbnRlbnRfVHlwZXNdLnhtbFBLAQItABQABgAIAAAAIQBa9CxbvwAA ABUBAAALAAAAAAAAAAAAAAAAAB8BAABfcmVscy8ucmVsc1BLAQItABQABgAIAAAAIQCM3Y0QywAA AOIAAAAPAAAAAAAAAAAAAAAAAAcCAABkcnMvZG93bnJldi54bWxQSwUGAAAAAAMAAwC3AAAA/wIA AAAA ">
                        <v:stroke joinstyle="miter" endarrow="open"/>
                      </v:shape>
                      <v:shape id="Connettore 2 1" style="position:absolute;left:12166;top:21910;width:0;height:4320;visibility:visible;mso-wrap-style:square" o:spid="_x0000_s1799"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wNRwxyQAAAOMAAAAPAAAAZHJzL2Rvd25yZXYueG1sRE9PT8Iw FL+b+B2aZ+JNuoEoTgoxJphdwAw5wO1lfa6L6+vSVhjfnpKYeHy//2++HGwnjuRD61hBPspAENdO t9wo2H2tHmYgQkTW2DkmBWcKsFzc3syx0O7EFR23sREphEOBCkyMfSFlqA1ZDCPXEyfu23mLMZ2+ kdrjKYXbTo6z7ElabDk1GOzp3VD9s/21Crw89O1+veKy3MfN5+Gj6qrcKHV/N7y9gog0xH/xn7vU af7L8/RxPJ1Mcrj+lACQiwsAAAD//wMAUEsBAi0AFAAGAAgAAAAhANvh9svuAAAAhQEAABMAAAAA AAAAAAAAAAAAAAAAAFtDb250ZW50X1R5cGVzXS54bWxQSwECLQAUAAYACAAAACEAWvQsW78AAAAV AQAACwAAAAAAAAAAAAAAAAAfAQAAX3JlbHMvLnJlbHNQSwECLQAUAAYACAAAACEAcDUcMckAAADj AAAADwAAAAAAAAAAAAAAAAAHAgAAZHJzL2Rvd25yZXYueG1sUEsFBgAAAAADAAMAtwAAAP0CAAAA AA== ">
                        <v:stroke joinstyle="miter" endarrow="open"/>
                      </v:shape>
                      <v:shape id="Connettore 2 1" style="position:absolute;left:12166;top:39478;width:0;height:3912;visibility:visible;mso-wrap-style:square" o:spid="_x0000_s1800" strokecolor="windowText"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Lt4NPygAAAOIAAAAPAAAAZHJzL2Rvd25yZXYueG1sRI9BawIx FITvBf9DeEJvNVkFK1ujiGDZS1tWe9DbY/O6Wbp5WZJUt/++KRR6HGbmG2a9HV0vrhRi51lDMVMg iBtvOm41vJ8ODysQMSEb7D2Thm+KsN1M7tZYGn/jmq7H1IoM4ViiBpvSUEoZG0sO48wPxNn78MFh yjK00gS8Zbjr5VyppXTYcV6wONDeUvN5/HIagrwM3fnlwFV1Tq9vl+e6rwur9f103D2BSDSm//Bf uzIaFoulUqvHeQG/l/IdkJsfAAAA//8DAFBLAQItABQABgAIAAAAIQDb4fbL7gAAAIUBAAATAAAA AAAAAAAAAAAAAAAAAABbQ29udGVudF9UeXBlc10ueG1sUEsBAi0AFAAGAAgAAAAhAFr0LFu/AAAA FQEAAAsAAAAAAAAAAAAAAAAAHwEAAF9yZWxzLy5yZWxzUEsBAi0AFAAGAAgAAAAhAIu3g0/KAAAA 4gAAAA8AAAAAAAAAAAAAAAAABwIAAGRycy9kb3ducmV2LnhtbFBLBQYAAAAAAwADALcAAAD+AgAA AAA= ">
                        <v:stroke joinstyle="miter" endarrow="open"/>
                      </v:shape>
                      <v:rect id="Rettangolo 2" style="position:absolute;left:25014;width:44355;height:46410;visibility:visible;mso-wrap-style:square;v-text-anchor:top" o:spid="_x0000_s1801" fillcolor="window" strokecolor="windowText" strokeweight=".25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nRMCDxgAAAOMAAAAPAAAAZHJzL2Rvd25yZXYueG1sRE9LSwMx EL4L/ocwgjebbF1sWZuWUhTq0T6gx2EzbpZuJssm7qO/3giCx/nes9qMrhE9daH2rCGbKRDEpTc1 VxpOx/enJYgQkQ02nknDRAE26/u7FRbGD/xJ/SFWIoVwKFCDjbEtpAylJYdh5lvixH35zmFMZ1dJ 0+GQwl0j50q9SIc1pwaLLe0sldfDt9NwHXJ5O/N0uU2n/WTzj8ub6nOtHx/G7SuISGP8F/+59ybN z7OlytR88Qy/PyUA5PoHAAD//wMAUEsBAi0AFAAGAAgAAAAhANvh9svuAAAAhQEAABMAAAAAAAAA AAAAAAAAAAAAAFtDb250ZW50X1R5cGVzXS54bWxQSwECLQAUAAYACAAAACEAWvQsW78AAAAVAQAA CwAAAAAAAAAAAAAAAAAfAQAAX3JlbHMvLnJlbHNQSwECLQAUAAYACAAAACEA50TAg8YAAADjAAAA DwAAAAAAAAAAAAAAAAAHAgAAZHJzL2Rvd25yZXYueG1sUEsFBgAAAAADAAMAtwAAAPoCAAAAAA== ">
                        <v:textbox inset="1mm,1mm,1mm,1mm">
                          <w:txbxContent>
                            <w:p w:rsidR="00B63622" w:rsidP="00B63622" w:rsidRDefault="009E67D7" w14:paraId="71E7831E" w14:textId="4F7E8C06">
                              <w:pPr>
                                <w:rPr>
                                  <w:rFonts w:ascii="Open Sans" w:hAnsi="Open Sans" w:cs="Open Sans"/>
                                  <w:color w:val="000000" w:themeColor="text1"/>
                                  <w:sz w:val="16"/>
                                  <w:szCs w:val="16"/>
                                </w:rPr>
                              </w:pPr>
                              <w:r>
                                <w:rPr>
                                  <w:rFonts w:ascii="Open Sans" w:hAnsi="Open Sans" w:cs="Open Sans"/>
                                  <w:color w:val="000000" w:themeColor="text1"/>
                                  <w:sz w:val="16"/>
                                  <w:szCs w:val="16"/>
                                </w:rPr>
                                <w:t>La rilevazione della non conformità oltre a coinvolgere l’auditor rende consapevole anche il responsabile della non conformità nella ricerca delle cause, delle dinamiche, delle conseguenze.</w:t>
                              </w:r>
                            </w:p>
                            <w:p w:rsidR="009E67D7" w:rsidP="00B63622" w:rsidRDefault="009E67D7" w14:paraId="74143F8F" w14:textId="62DCA4F6">
                              <w:pPr>
                                <w:rPr>
                                  <w:rFonts w:ascii="Open Sans" w:hAnsi="Open Sans" w:cs="Open Sans"/>
                                  <w:color w:val="000000" w:themeColor="text1"/>
                                  <w:sz w:val="16"/>
                                  <w:szCs w:val="16"/>
                                </w:rPr>
                              </w:pPr>
                              <w:r>
                                <w:rPr>
                                  <w:rFonts w:ascii="Open Sans" w:hAnsi="Open Sans" w:cs="Open Sans"/>
                                  <w:color w:val="000000" w:themeColor="text1"/>
                                  <w:sz w:val="16"/>
                                  <w:szCs w:val="16"/>
                                </w:rPr>
                                <w:t>Le non conformità sono classificate in MINORI e MAGGIORI è sono esaminate in relazione alle conseguenze che esse esercitano sul livello di sicurezza delle informazioni.</w:t>
                              </w:r>
                            </w:p>
                            <w:p w:rsidR="009E67D7" w:rsidP="00B63622" w:rsidRDefault="009E67D7" w14:paraId="2DC67807" w14:textId="35CEC698">
                              <w:pPr>
                                <w:rPr>
                                  <w:rFonts w:ascii="Open Sans" w:hAnsi="Open Sans" w:cs="Open Sans"/>
                                  <w:color w:val="000000" w:themeColor="text1"/>
                                  <w:sz w:val="16"/>
                                  <w:szCs w:val="16"/>
                                </w:rPr>
                              </w:pPr>
                              <w:r>
                                <w:rPr>
                                  <w:rFonts w:ascii="Open Sans" w:hAnsi="Open Sans" w:cs="Open Sans"/>
                                  <w:color w:val="000000" w:themeColor="text1"/>
                                  <w:sz w:val="16"/>
                                  <w:szCs w:val="16"/>
                                </w:rPr>
                                <w:t>L’organizzazione elabora le azioni correttive da intraprendere che talora pongono immediatamente fine alla non conformità e alle sue conseguenze mentre invece a volte richiedono dei veri e propri interventi sul sistema di gestione e i suoi asset necessariamente documentati all’interno di una strategia di miglioramento (Es: Azioni di miglioramento anziché Azione correttiva) che mira a scongiurare il ripetersi della non conformità in esame.</w:t>
                              </w:r>
                            </w:p>
                            <w:p w:rsidR="00EE2A9B" w:rsidP="00B63622" w:rsidRDefault="00EE2A9B" w14:paraId="1EDC7907" w14:textId="34D81C9C">
                              <w:pPr>
                                <w:rPr>
                                  <w:rFonts w:ascii="Open Sans" w:hAnsi="Open Sans" w:cs="Open Sans"/>
                                  <w:color w:val="000000" w:themeColor="text1"/>
                                  <w:sz w:val="16"/>
                                  <w:szCs w:val="16"/>
                                </w:rPr>
                              </w:pPr>
                              <w:r>
                                <w:rPr>
                                  <w:rFonts w:ascii="Open Sans" w:hAnsi="Open Sans" w:cs="Open Sans"/>
                                  <w:color w:val="000000" w:themeColor="text1"/>
                                  <w:sz w:val="16"/>
                                  <w:szCs w:val="16"/>
                                </w:rPr>
                                <w:t>All’azione correttiva segue la verifica della sua efficacia che ha un rilevante valore in termini tecnici perché assicura (all’organizzazione), attraverso la dichiarazione documentale della chiusura della non conformità, che il problema è stato risolto.</w:t>
                              </w:r>
                            </w:p>
                            <w:p w:rsidR="00E93441" w:rsidP="00B63622" w:rsidRDefault="00EE2A9B" w14:paraId="70898596" w14:textId="14D5EE81">
                              <w:pPr>
                                <w:rPr>
                                  <w:rFonts w:ascii="Open Sans" w:hAnsi="Open Sans" w:cs="Open Sans"/>
                                  <w:color w:val="000000" w:themeColor="text1"/>
                                  <w:sz w:val="16"/>
                                  <w:szCs w:val="16"/>
                                </w:rPr>
                              </w:pPr>
                              <w:r>
                                <w:rPr>
                                  <w:rFonts w:ascii="Open Sans" w:hAnsi="Open Sans" w:cs="Open Sans"/>
                                  <w:color w:val="000000" w:themeColor="text1"/>
                                  <w:sz w:val="16"/>
                                  <w:szCs w:val="16"/>
                                </w:rPr>
                                <w:t xml:space="preserve">I dati provenienti dai processi sono raccolti dalle informazioni documentate. Questi dati, unitamente a quelli che provengono dagli altri sistemi, sono analizzati allo scopo di comprendere in che maniera l’organizzazione può assicurare il raggiungimento dello scopo attraverso il miglioramento: </w:t>
                              </w:r>
                            </w:p>
                            <w:p w:rsidR="00544D9E" w:rsidRDefault="00544D9E" w14:paraId="4F91F694" w14:textId="36E07FDE">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Dell’efficacia dei processi</w:t>
                              </w:r>
                            </w:p>
                            <w:p w:rsidR="00544D9E" w:rsidRDefault="00544D9E" w14:paraId="3DCFA291" w14:textId="77777777">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Della conformità alla Norma e all’Annex A</w:t>
                              </w:r>
                            </w:p>
                            <w:p w:rsidRPr="00544D9E" w:rsidR="00544D9E" w:rsidRDefault="00544D9E" w14:paraId="57BA9760" w14:textId="7509A159">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Dell’idoneità delle sue risorse umane</w:t>
                              </w:r>
                            </w:p>
                            <w:p w:rsidRPr="00544D9E" w:rsidR="00EE2A9B" w:rsidRDefault="00544D9E" w14:paraId="3C703039" w14:textId="535FC3B9">
                              <w:pPr>
                                <w:pStyle w:val="Paragrafoelenco"/>
                                <w:numPr>
                                  <w:ilvl w:val="0"/>
                                  <w:numId w:val="94"/>
                                </w:numPr>
                                <w:spacing w:after="0" w:line="240" w:lineRule="auto"/>
                                <w:ind w:left="170" w:hanging="170"/>
                                <w:rPr>
                                  <w:rFonts w:ascii="Open Sans" w:hAnsi="Open Sans" w:cs="Open Sans"/>
                                  <w:color w:val="000000" w:themeColor="text1"/>
                                  <w:sz w:val="16"/>
                                  <w:szCs w:val="16"/>
                                </w:rPr>
                              </w:pPr>
                              <w:r>
                                <w:rPr>
                                  <w:rFonts w:ascii="Open Sans" w:hAnsi="Open Sans" w:cs="Open Sans"/>
                                  <w:color w:val="000000" w:themeColor="text1"/>
                                  <w:sz w:val="16"/>
                                  <w:szCs w:val="16"/>
                                </w:rPr>
                                <w:t>Dell’adeguatezza dei supporti resi disponibili ai processi in relazione al livello di rischio da fronteggiare</w:t>
                              </w:r>
                            </w:p>
                            <w:p w:rsidR="009E67D7" w:rsidP="00B63622" w:rsidRDefault="00544D9E" w14:paraId="11CA1D1D" w14:textId="723E148F">
                              <w:pPr>
                                <w:rPr>
                                  <w:rFonts w:ascii="Open Sans" w:hAnsi="Open Sans" w:cs="Open Sans"/>
                                  <w:color w:val="000000" w:themeColor="text1"/>
                                  <w:sz w:val="16"/>
                                  <w:szCs w:val="16"/>
                                </w:rPr>
                              </w:pPr>
                              <w:r>
                                <w:rPr>
                                  <w:rFonts w:ascii="Open Sans" w:hAnsi="Open Sans" w:cs="Open Sans"/>
                                  <w:color w:val="000000" w:themeColor="text1"/>
                                  <w:sz w:val="16"/>
                                  <w:szCs w:val="16"/>
                                </w:rPr>
                                <w:br/>
                                <w:t xml:space="preserve">I risultati delle analisi dei dati permettono all’organizzazione di elaborare ed implementare le necessarie strategie di miglioramento </w:t>
                              </w:r>
                            </w:p>
                            <w:p w:rsidR="00544D9E" w:rsidP="00B63622" w:rsidRDefault="00544D9E" w14:paraId="6BD18F9B" w14:textId="77777777">
                              <w:pPr>
                                <w:rPr>
                                  <w:rFonts w:ascii="Open Sans" w:hAnsi="Open Sans" w:cs="Open Sans"/>
                                  <w:color w:val="000000" w:themeColor="text1"/>
                                  <w:sz w:val="16"/>
                                  <w:szCs w:val="16"/>
                                </w:rPr>
                              </w:pPr>
                            </w:p>
                            <w:p w:rsidRPr="00CA6511" w:rsidR="009E67D7" w:rsidP="00B63622" w:rsidRDefault="009E67D7" w14:paraId="238601FE" w14:textId="77777777">
                              <w:pPr>
                                <w:rPr>
                                  <w:rFonts w:ascii="Open Sans" w:hAnsi="Open Sans" w:cs="Open Sans"/>
                                  <w:color w:val="000000" w:themeColor="text1"/>
                                  <w:sz w:val="16"/>
                                  <w:szCs w:val="16"/>
                                </w:rPr>
                              </w:pPr>
                            </w:p>
                          </w:txbxContent>
                        </v:textbox>
                      </v:rect>
                    </v:group>
                  </w:pict>
                </mc:Fallback>
              </mc:AlternateContent>
            </w:r>
          </w:p>
          <w:p w14:paraId="1656973A" w14:textId="77777777" w:rsidR="00B63622" w:rsidRDefault="00B63622" w:rsidP="00F524DB">
            <w:pPr>
              <w:spacing w:after="0"/>
              <w:rPr>
                <w:rFonts w:ascii="Open Sans" w:hAnsi="Open Sans" w:cs="Open Sans"/>
                <w:sz w:val="20"/>
                <w:szCs w:val="20"/>
              </w:rPr>
            </w:pPr>
          </w:p>
          <w:p w14:paraId="12F45C06" w14:textId="77777777" w:rsidR="00B63622" w:rsidRDefault="00B63622" w:rsidP="00F524DB">
            <w:pPr>
              <w:spacing w:after="0"/>
              <w:rPr>
                <w:rFonts w:ascii="Open Sans" w:hAnsi="Open Sans" w:cs="Open Sans"/>
                <w:sz w:val="20"/>
                <w:szCs w:val="20"/>
              </w:rPr>
            </w:pPr>
          </w:p>
          <w:p w14:paraId="437AFE63" w14:textId="77777777" w:rsidR="00B63622" w:rsidRDefault="00B63622" w:rsidP="00F524DB">
            <w:pPr>
              <w:spacing w:after="0"/>
              <w:rPr>
                <w:rFonts w:ascii="Open Sans" w:hAnsi="Open Sans" w:cs="Open Sans"/>
                <w:sz w:val="20"/>
                <w:szCs w:val="20"/>
              </w:rPr>
            </w:pPr>
          </w:p>
          <w:p w14:paraId="607DFC3F" w14:textId="77777777" w:rsidR="00B63622" w:rsidRDefault="00B63622" w:rsidP="00F524DB">
            <w:pPr>
              <w:spacing w:after="0"/>
              <w:rPr>
                <w:rFonts w:ascii="Open Sans" w:hAnsi="Open Sans" w:cs="Open Sans"/>
                <w:sz w:val="20"/>
                <w:szCs w:val="20"/>
              </w:rPr>
            </w:pPr>
          </w:p>
          <w:p w14:paraId="5C42E662" w14:textId="77777777" w:rsidR="00B63622" w:rsidRDefault="00B63622" w:rsidP="00F524DB">
            <w:pPr>
              <w:spacing w:after="0"/>
              <w:rPr>
                <w:rFonts w:ascii="Open Sans" w:hAnsi="Open Sans" w:cs="Open Sans"/>
                <w:sz w:val="20"/>
                <w:szCs w:val="20"/>
              </w:rPr>
            </w:pPr>
          </w:p>
          <w:p w14:paraId="0D8D3437" w14:textId="77777777" w:rsidR="00B63622" w:rsidRDefault="00B63622" w:rsidP="00F524DB">
            <w:pPr>
              <w:spacing w:after="0"/>
              <w:rPr>
                <w:rFonts w:ascii="Open Sans" w:hAnsi="Open Sans" w:cs="Open Sans"/>
                <w:sz w:val="20"/>
                <w:szCs w:val="20"/>
              </w:rPr>
            </w:pPr>
          </w:p>
          <w:p w14:paraId="7D18EA0F" w14:textId="77777777" w:rsidR="00B63622" w:rsidRDefault="00B63622" w:rsidP="00F524DB">
            <w:pPr>
              <w:spacing w:after="0"/>
              <w:rPr>
                <w:rFonts w:ascii="Open Sans" w:hAnsi="Open Sans" w:cs="Open Sans"/>
                <w:sz w:val="20"/>
                <w:szCs w:val="20"/>
              </w:rPr>
            </w:pPr>
          </w:p>
          <w:p w14:paraId="3FD8379D" w14:textId="77777777" w:rsidR="00B63622" w:rsidRDefault="00B63622" w:rsidP="00F524DB">
            <w:pPr>
              <w:spacing w:after="0"/>
              <w:rPr>
                <w:rFonts w:ascii="Open Sans" w:hAnsi="Open Sans" w:cs="Open Sans"/>
                <w:sz w:val="20"/>
                <w:szCs w:val="20"/>
              </w:rPr>
            </w:pPr>
          </w:p>
          <w:p w14:paraId="64DA46BE" w14:textId="77777777" w:rsidR="00B63622" w:rsidRDefault="00B63622" w:rsidP="00F524DB">
            <w:pPr>
              <w:spacing w:after="0"/>
              <w:rPr>
                <w:rFonts w:ascii="Open Sans" w:hAnsi="Open Sans" w:cs="Open Sans"/>
                <w:sz w:val="20"/>
                <w:szCs w:val="20"/>
              </w:rPr>
            </w:pPr>
          </w:p>
          <w:p w14:paraId="24D8D685" w14:textId="77777777" w:rsidR="00B63622" w:rsidRDefault="00B63622" w:rsidP="00F524DB">
            <w:pPr>
              <w:spacing w:after="0"/>
              <w:rPr>
                <w:rFonts w:ascii="Open Sans" w:hAnsi="Open Sans" w:cs="Open Sans"/>
                <w:sz w:val="20"/>
                <w:szCs w:val="20"/>
              </w:rPr>
            </w:pPr>
          </w:p>
          <w:p w14:paraId="2DAA6A95" w14:textId="77777777" w:rsidR="00B63622" w:rsidRDefault="00B63622" w:rsidP="00F524DB">
            <w:pPr>
              <w:spacing w:after="0"/>
              <w:rPr>
                <w:rFonts w:ascii="Open Sans" w:hAnsi="Open Sans" w:cs="Open Sans"/>
                <w:sz w:val="20"/>
                <w:szCs w:val="20"/>
              </w:rPr>
            </w:pPr>
          </w:p>
          <w:p w14:paraId="7DC7ADCB" w14:textId="77777777" w:rsidR="00B63622" w:rsidRDefault="00B63622" w:rsidP="00F524DB">
            <w:pPr>
              <w:spacing w:after="0"/>
              <w:rPr>
                <w:rFonts w:ascii="Open Sans" w:hAnsi="Open Sans" w:cs="Open Sans"/>
                <w:sz w:val="20"/>
                <w:szCs w:val="20"/>
              </w:rPr>
            </w:pPr>
          </w:p>
          <w:p w14:paraId="70633283" w14:textId="77777777" w:rsidR="00B63622" w:rsidRDefault="00B63622" w:rsidP="00F524DB">
            <w:pPr>
              <w:spacing w:after="0"/>
              <w:rPr>
                <w:rFonts w:ascii="Open Sans" w:hAnsi="Open Sans" w:cs="Open Sans"/>
                <w:sz w:val="20"/>
                <w:szCs w:val="20"/>
              </w:rPr>
            </w:pPr>
          </w:p>
          <w:p w14:paraId="2895CFD7" w14:textId="77777777" w:rsidR="00B63622" w:rsidRDefault="00B63622" w:rsidP="00F524DB">
            <w:pPr>
              <w:spacing w:after="0"/>
              <w:rPr>
                <w:rFonts w:ascii="Open Sans" w:hAnsi="Open Sans" w:cs="Open Sans"/>
                <w:sz w:val="20"/>
                <w:szCs w:val="20"/>
              </w:rPr>
            </w:pPr>
          </w:p>
          <w:p w14:paraId="16533583" w14:textId="77777777" w:rsidR="00B63622" w:rsidRDefault="00B63622" w:rsidP="00F524DB">
            <w:pPr>
              <w:spacing w:after="0"/>
              <w:rPr>
                <w:rFonts w:ascii="Open Sans" w:hAnsi="Open Sans" w:cs="Open Sans"/>
                <w:sz w:val="20"/>
                <w:szCs w:val="20"/>
              </w:rPr>
            </w:pPr>
          </w:p>
          <w:p w14:paraId="1138A43B" w14:textId="77777777" w:rsidR="00B63622" w:rsidRDefault="00B63622" w:rsidP="00F524DB">
            <w:pPr>
              <w:spacing w:after="0"/>
              <w:rPr>
                <w:rFonts w:ascii="Open Sans" w:hAnsi="Open Sans" w:cs="Open Sans"/>
                <w:sz w:val="20"/>
                <w:szCs w:val="20"/>
              </w:rPr>
            </w:pPr>
          </w:p>
          <w:p w14:paraId="45012368" w14:textId="77777777" w:rsidR="00B63622" w:rsidRDefault="00B63622" w:rsidP="00F524DB">
            <w:pPr>
              <w:spacing w:after="0"/>
              <w:rPr>
                <w:rFonts w:ascii="Open Sans" w:hAnsi="Open Sans" w:cs="Open Sans"/>
                <w:sz w:val="20"/>
                <w:szCs w:val="20"/>
              </w:rPr>
            </w:pPr>
          </w:p>
          <w:p w14:paraId="57B81A8E" w14:textId="77777777" w:rsidR="00B63622" w:rsidRDefault="00B63622" w:rsidP="00F524DB">
            <w:pPr>
              <w:spacing w:after="0"/>
              <w:rPr>
                <w:rFonts w:ascii="Open Sans" w:hAnsi="Open Sans" w:cs="Open Sans"/>
                <w:sz w:val="20"/>
                <w:szCs w:val="20"/>
              </w:rPr>
            </w:pPr>
          </w:p>
          <w:p w14:paraId="4CDFA841" w14:textId="77777777" w:rsidR="00B63622" w:rsidRDefault="00B63622" w:rsidP="00F524DB">
            <w:pPr>
              <w:spacing w:after="0"/>
              <w:rPr>
                <w:rFonts w:ascii="Open Sans" w:hAnsi="Open Sans" w:cs="Open Sans"/>
                <w:sz w:val="20"/>
                <w:szCs w:val="20"/>
              </w:rPr>
            </w:pPr>
          </w:p>
          <w:p w14:paraId="3B46AA51" w14:textId="77777777" w:rsidR="00B63622" w:rsidRDefault="00B63622" w:rsidP="00F524DB">
            <w:pPr>
              <w:spacing w:after="0"/>
              <w:rPr>
                <w:rFonts w:ascii="Open Sans" w:hAnsi="Open Sans" w:cs="Open Sans"/>
                <w:sz w:val="20"/>
                <w:szCs w:val="20"/>
              </w:rPr>
            </w:pPr>
          </w:p>
          <w:p w14:paraId="2100C410" w14:textId="77777777" w:rsidR="00B63622" w:rsidRDefault="00B63622" w:rsidP="00F524DB">
            <w:pPr>
              <w:spacing w:after="0"/>
              <w:rPr>
                <w:rFonts w:ascii="Open Sans" w:hAnsi="Open Sans" w:cs="Open Sans"/>
                <w:sz w:val="20"/>
                <w:szCs w:val="20"/>
              </w:rPr>
            </w:pPr>
          </w:p>
          <w:p w14:paraId="356E5D19" w14:textId="77777777" w:rsidR="00B63622" w:rsidRDefault="00B63622" w:rsidP="00F524DB">
            <w:pPr>
              <w:spacing w:after="0"/>
              <w:rPr>
                <w:rFonts w:ascii="Open Sans" w:hAnsi="Open Sans" w:cs="Open Sans"/>
                <w:sz w:val="20"/>
                <w:szCs w:val="20"/>
              </w:rPr>
            </w:pPr>
          </w:p>
          <w:p w14:paraId="65F66644" w14:textId="77777777" w:rsidR="00B63622" w:rsidRDefault="00B63622" w:rsidP="00F524DB">
            <w:pPr>
              <w:spacing w:after="0"/>
              <w:rPr>
                <w:rFonts w:ascii="Open Sans" w:hAnsi="Open Sans" w:cs="Open Sans"/>
                <w:sz w:val="20"/>
                <w:szCs w:val="20"/>
              </w:rPr>
            </w:pPr>
          </w:p>
          <w:p w14:paraId="38BE24E8" w14:textId="77777777" w:rsidR="00B63622" w:rsidRDefault="00B63622" w:rsidP="00F524DB">
            <w:pPr>
              <w:spacing w:after="0"/>
              <w:rPr>
                <w:rFonts w:ascii="Open Sans" w:hAnsi="Open Sans" w:cs="Open Sans"/>
                <w:sz w:val="20"/>
                <w:szCs w:val="20"/>
              </w:rPr>
            </w:pPr>
          </w:p>
          <w:p w14:paraId="719AA8D4" w14:textId="77777777" w:rsidR="00B63622" w:rsidRDefault="00B63622" w:rsidP="00F524DB">
            <w:pPr>
              <w:spacing w:after="0"/>
              <w:rPr>
                <w:rFonts w:ascii="Open Sans" w:hAnsi="Open Sans" w:cs="Open Sans"/>
                <w:sz w:val="20"/>
                <w:szCs w:val="20"/>
              </w:rPr>
            </w:pPr>
          </w:p>
          <w:p w14:paraId="554BB0F8" w14:textId="77777777" w:rsidR="00B63622" w:rsidRDefault="00B63622" w:rsidP="00F524DB">
            <w:pPr>
              <w:spacing w:after="0"/>
              <w:rPr>
                <w:rFonts w:ascii="Open Sans" w:hAnsi="Open Sans" w:cs="Open Sans"/>
                <w:sz w:val="20"/>
                <w:szCs w:val="20"/>
              </w:rPr>
            </w:pPr>
          </w:p>
          <w:p w14:paraId="53D0FFEC" w14:textId="77777777" w:rsidR="00B63622" w:rsidRDefault="00B63622" w:rsidP="00F524DB">
            <w:pPr>
              <w:spacing w:after="0"/>
              <w:rPr>
                <w:rFonts w:ascii="Open Sans" w:hAnsi="Open Sans" w:cs="Open Sans"/>
                <w:sz w:val="20"/>
                <w:szCs w:val="20"/>
              </w:rPr>
            </w:pPr>
          </w:p>
          <w:p w14:paraId="13F6D4CF" w14:textId="77777777" w:rsidR="00B63622" w:rsidRDefault="00B63622" w:rsidP="00F524DB">
            <w:pPr>
              <w:spacing w:after="0"/>
              <w:rPr>
                <w:rFonts w:ascii="Open Sans" w:hAnsi="Open Sans" w:cs="Open Sans"/>
                <w:sz w:val="20"/>
                <w:szCs w:val="20"/>
              </w:rPr>
            </w:pPr>
          </w:p>
          <w:p w14:paraId="7F4EB507" w14:textId="77777777" w:rsidR="00B63622" w:rsidRDefault="00B63622" w:rsidP="00F524DB">
            <w:pPr>
              <w:spacing w:after="0"/>
              <w:jc w:val="both"/>
              <w:rPr>
                <w:rFonts w:ascii="Open Sans" w:hAnsi="Open Sans" w:cs="Open Sans"/>
                <w:sz w:val="20"/>
                <w:szCs w:val="20"/>
              </w:rPr>
            </w:pPr>
          </w:p>
          <w:p w14:paraId="0983D7B7" w14:textId="77777777" w:rsidR="00B63622" w:rsidRDefault="00B63622" w:rsidP="00F524DB">
            <w:pPr>
              <w:spacing w:after="0"/>
              <w:jc w:val="both"/>
              <w:rPr>
                <w:rFonts w:ascii="Open Sans" w:hAnsi="Open Sans" w:cs="Open Sans"/>
                <w:sz w:val="20"/>
                <w:szCs w:val="20"/>
              </w:rPr>
            </w:pPr>
          </w:p>
          <w:p w14:paraId="21F738DC" w14:textId="77777777" w:rsidR="00B63622" w:rsidRDefault="00B63622" w:rsidP="00F524DB">
            <w:pPr>
              <w:spacing w:after="0"/>
              <w:jc w:val="both"/>
              <w:rPr>
                <w:rFonts w:ascii="Open Sans" w:hAnsi="Open Sans" w:cs="Open Sans"/>
                <w:sz w:val="20"/>
                <w:szCs w:val="20"/>
              </w:rPr>
            </w:pPr>
          </w:p>
          <w:p w14:paraId="244D1E4D" w14:textId="77777777" w:rsidR="00B63622" w:rsidRDefault="00B63622" w:rsidP="00F524DB">
            <w:pPr>
              <w:spacing w:after="0"/>
              <w:jc w:val="both"/>
              <w:rPr>
                <w:rFonts w:ascii="Open Sans" w:hAnsi="Open Sans" w:cs="Open Sans"/>
                <w:sz w:val="20"/>
                <w:szCs w:val="20"/>
              </w:rPr>
            </w:pPr>
          </w:p>
          <w:p w14:paraId="3D90234D" w14:textId="77777777" w:rsidR="00B63622" w:rsidRDefault="00B63622" w:rsidP="00F524DB">
            <w:pPr>
              <w:spacing w:after="0"/>
              <w:jc w:val="both"/>
              <w:rPr>
                <w:rFonts w:ascii="Open Sans" w:hAnsi="Open Sans" w:cs="Open Sans"/>
                <w:sz w:val="20"/>
                <w:szCs w:val="20"/>
              </w:rPr>
            </w:pPr>
          </w:p>
          <w:p w14:paraId="5DA704B5" w14:textId="77777777" w:rsidR="00B63622" w:rsidRDefault="00B63622" w:rsidP="00F524DB">
            <w:pPr>
              <w:spacing w:after="0"/>
              <w:jc w:val="both"/>
              <w:rPr>
                <w:rFonts w:ascii="Open Sans" w:hAnsi="Open Sans" w:cs="Open Sans"/>
                <w:sz w:val="20"/>
                <w:szCs w:val="20"/>
              </w:rPr>
            </w:pPr>
          </w:p>
          <w:p w14:paraId="6B6C7562" w14:textId="77777777" w:rsidR="00B63622" w:rsidRDefault="00B63622" w:rsidP="00F524DB">
            <w:pPr>
              <w:spacing w:after="0"/>
              <w:jc w:val="both"/>
              <w:rPr>
                <w:rFonts w:ascii="Open Sans" w:hAnsi="Open Sans" w:cs="Open Sans"/>
                <w:sz w:val="20"/>
                <w:szCs w:val="20"/>
              </w:rPr>
            </w:pPr>
          </w:p>
          <w:p w14:paraId="2167AD78" w14:textId="26C38A1E" w:rsidR="00B352D9" w:rsidRDefault="00B352D9" w:rsidP="00B352D9">
            <w:pPr>
              <w:rPr>
                <w:rFonts w:ascii="Open Sans" w:hAnsi="Open Sans" w:cs="Open Sans"/>
                <w:sz w:val="20"/>
                <w:szCs w:val="20"/>
              </w:rPr>
            </w:pPr>
            <w:r>
              <w:rPr>
                <w:rFonts w:ascii="Open Sans" w:hAnsi="Open Sans" w:cs="Open Sans"/>
                <w:sz w:val="20"/>
                <w:szCs w:val="20"/>
              </w:rPr>
              <w:t>Passando adesso dalle attività eseguite ai documenti prodotti e cioè alle registrazioni delle attività della fase ACT, abbiamo modo di osservare e comprendere che è proprio la documentazione riportata di seguito (che può essere sotto forma cartacea oppure in formato digitale) ad essere oggetto di protezione.</w:t>
            </w:r>
          </w:p>
          <w:p w14:paraId="217691BD" w14:textId="3EB2B3D8" w:rsidR="00B352D9" w:rsidRDefault="00B352D9" w:rsidP="00B352D9">
            <w:pPr>
              <w:tabs>
                <w:tab w:val="left" w:pos="1467"/>
              </w:tabs>
              <w:rPr>
                <w:rFonts w:ascii="Open Sans" w:hAnsi="Open Sans" w:cs="Open Sans"/>
                <w:sz w:val="20"/>
                <w:szCs w:val="20"/>
              </w:rPr>
            </w:pPr>
            <w:r>
              <w:rPr>
                <w:rFonts w:ascii="Open Sans" w:hAnsi="Open Sans" w:cs="Open Sans"/>
                <w:sz w:val="20"/>
                <w:szCs w:val="20"/>
              </w:rPr>
              <w:t>Le registrazioni dei processi della fase ACT rappresentano anch’esse da proteggere dai rischi di perdita di riservatezza, integrità e diponibilità.</w:t>
            </w:r>
          </w:p>
          <w:p w14:paraId="5CC1BB87" w14:textId="368D811E" w:rsidR="00B352D9" w:rsidRDefault="00B352D9" w:rsidP="00B352D9">
            <w:pPr>
              <w:spacing w:after="0"/>
              <w:jc w:val="both"/>
              <w:rPr>
                <w:rFonts w:ascii="Open Sans" w:hAnsi="Open Sans" w:cs="Open Sans"/>
                <w:sz w:val="20"/>
                <w:szCs w:val="20"/>
              </w:rPr>
            </w:pPr>
            <w:r>
              <w:rPr>
                <w:rFonts w:ascii="Open Sans" w:hAnsi="Open Sans" w:cs="Open Sans"/>
                <w:sz w:val="20"/>
                <w:szCs w:val="20"/>
              </w:rPr>
              <w:t>Di seguito osserviamo i processi appartenenti alla fase ACT, che abbiamo esaminato, ma non più sotto il profilo delle attività compiute ma sotto il profilo delle registrazioni prodotte, anch’esse informazioni.</w:t>
            </w:r>
          </w:p>
          <w:p w14:paraId="0F4408E8" w14:textId="77777777" w:rsidR="00B352D9" w:rsidRPr="00067D0A" w:rsidRDefault="00B352D9" w:rsidP="00B352D9">
            <w:pPr>
              <w:spacing w:after="0"/>
              <w:jc w:val="both"/>
              <w:rPr>
                <w:rFonts w:ascii="Open Sans" w:hAnsi="Open Sans" w:cs="Open Sans"/>
                <w:sz w:val="16"/>
                <w:szCs w:val="16"/>
              </w:rPr>
            </w:pPr>
          </w:p>
          <w:p w14:paraId="40165E1C" w14:textId="77777777" w:rsidR="00B352D9" w:rsidRDefault="00B352D9" w:rsidP="00B352D9">
            <w:pPr>
              <w:spacing w:after="0"/>
              <w:rPr>
                <w:rFonts w:ascii="Open Sans" w:hAnsi="Open Sans" w:cs="Open Sans"/>
                <w:sz w:val="20"/>
                <w:szCs w:val="20"/>
              </w:rPr>
            </w:pPr>
            <w:r>
              <w:rPr>
                <w:rFonts w:ascii="Open Sans" w:hAnsi="Open Sans" w:cs="Open Sans"/>
                <w:sz w:val="20"/>
                <w:szCs w:val="20"/>
              </w:rPr>
              <w:t xml:space="preserve">Segue lo schema che raffigura i processi con le registrazioni che contengono le informazioni. </w:t>
            </w:r>
            <w:r>
              <w:rPr>
                <w:rFonts w:ascii="Open Sans" w:hAnsi="Open Sans" w:cs="Open Sans"/>
                <w:sz w:val="20"/>
                <w:szCs w:val="20"/>
              </w:rPr>
              <w:br/>
            </w:r>
          </w:p>
          <w:p w14:paraId="352529FF" w14:textId="77777777" w:rsidR="00B352D9" w:rsidRDefault="00B352D9" w:rsidP="00B352D9">
            <w:pPr>
              <w:spacing w:after="0"/>
              <w:rPr>
                <w:rFonts w:ascii="Open Sans" w:hAnsi="Open Sans" w:cs="Open Sans"/>
                <w:sz w:val="20"/>
                <w:szCs w:val="20"/>
              </w:rPr>
            </w:pPr>
            <w:r>
              <w:rPr>
                <w:rFonts w:ascii="Open Sans" w:hAnsi="Open Sans" w:cs="Open Sans"/>
                <w:sz w:val="20"/>
                <w:szCs w:val="20"/>
              </w:rPr>
              <w:t>Si suggerisce di seguire la linea di flusso del processo per comprendere che le registrazioni costituiscono output di un processo e input per il processo successivo.</w:t>
            </w:r>
          </w:p>
          <w:p w14:paraId="6DC8DC99" w14:textId="77777777" w:rsidR="00B352D9" w:rsidRDefault="00B352D9" w:rsidP="00B352D9">
            <w:pPr>
              <w:spacing w:after="0"/>
              <w:rPr>
                <w:rFonts w:ascii="Open Sans" w:hAnsi="Open Sans" w:cs="Open Sans"/>
                <w:sz w:val="20"/>
                <w:szCs w:val="20"/>
              </w:rPr>
            </w:pPr>
          </w:p>
          <w:p w14:paraId="4DC3C5EE" w14:textId="77777777" w:rsidR="00B352D9" w:rsidRDefault="00B352D9" w:rsidP="00B352D9">
            <w:pPr>
              <w:spacing w:after="0"/>
              <w:rPr>
                <w:rFonts w:ascii="Open Sans" w:hAnsi="Open Sans" w:cs="Open Sans"/>
                <w:sz w:val="20"/>
                <w:szCs w:val="20"/>
              </w:rPr>
            </w:pPr>
            <w:r>
              <w:rPr>
                <w:rFonts w:ascii="Open Sans" w:hAnsi="Open Sans" w:cs="Open Sans"/>
                <w:sz w:val="20"/>
                <w:szCs w:val="20"/>
              </w:rPr>
              <w:t>Tale tipo di rappresentazione utilizza, in aggiunta al linguaggio naturale, il linguaggio utilizzato per la progettazione dei processi che impiega i seguenti simboli che abbiamo adottato:</w:t>
            </w:r>
          </w:p>
          <w:p w14:paraId="6A8D081C" w14:textId="77777777" w:rsidR="00B352D9" w:rsidRDefault="00B352D9" w:rsidP="00B352D9">
            <w:pPr>
              <w:spacing w:after="0"/>
              <w:rPr>
                <w:rFonts w:ascii="Open Sans" w:hAnsi="Open Sans" w:cs="Open Sans"/>
                <w:sz w:val="20"/>
                <w:szCs w:val="20"/>
              </w:rPr>
            </w:pPr>
          </w:p>
          <w:p w14:paraId="3F7D1368" w14:textId="77777777" w:rsidR="00B352D9" w:rsidRDefault="00B352D9" w:rsidP="00B352D9">
            <w:pPr>
              <w:spacing w:after="0"/>
              <w:rPr>
                <w:rFonts w:ascii="Open Sans" w:hAnsi="Open Sans" w:cs="Open Sans"/>
                <w:sz w:val="20"/>
                <w:szCs w:val="20"/>
              </w:rPr>
            </w:pPr>
          </w:p>
          <w:p w14:paraId="3C5E5293" w14:textId="77777777" w:rsidR="00B352D9" w:rsidRDefault="00B352D9" w:rsidP="00B352D9">
            <w:pPr>
              <w:spacing w:after="0"/>
              <w:rPr>
                <w:rFonts w:ascii="Open Sans" w:hAnsi="Open Sans" w:cs="Open Sans"/>
                <w:sz w:val="20"/>
                <w:szCs w:val="20"/>
              </w:rPr>
            </w:pPr>
            <w:r>
              <w:rPr>
                <w:noProof/>
              </w:rPr>
              <mc:AlternateContent>
                <mc:Choice Requires="wps">
                  <w:drawing>
                    <wp:anchor distT="0" distB="0" distL="114300" distR="114300" simplePos="0" relativeHeight="251761664" behindDoc="0" locked="0" layoutInCell="1" allowOverlap="1" wp14:anchorId="03A59196" wp14:editId="76F0FC60">
                      <wp:simplePos x="0" y="0"/>
                      <wp:positionH relativeFrom="column">
                        <wp:posOffset>4139565</wp:posOffset>
                      </wp:positionH>
                      <wp:positionV relativeFrom="paragraph">
                        <wp:posOffset>732155</wp:posOffset>
                      </wp:positionV>
                      <wp:extent cx="782320" cy="0"/>
                      <wp:effectExtent l="0" t="0" r="0" b="0"/>
                      <wp:wrapNone/>
                      <wp:docPr id="1852888837" name="Connettore 2 1"/>
                      <wp:cNvGraphicFramePr/>
                      <a:graphic xmlns:a="http://schemas.openxmlformats.org/drawingml/2006/main">
                        <a:graphicData uri="http://schemas.microsoft.com/office/word/2010/wordprocessingShape">
                          <wps:wsp>
                            <wps:cNvCnPr/>
                            <wps:spPr>
                              <a:xfrm>
                                <a:off x="0" y="0"/>
                                <a:ext cx="78232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72793EB">
                    <v:shape id="Connettore 2 1" style="position:absolute;margin-left:325.95pt;margin-top:57.65pt;width:61.6pt;height:0;z-index:2517616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5pt"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2/mc6AEAAD8EAAAOAAAAZHJzL2Uyb0RvYy54bWysU8FuGyEQvVfqPyDu9XodtYksr3Nwml6q NmrTDyAweJGAQUC99t93YO3dJs2lVS8sLPPezHszbG6PzrIDxGTQd7xdLDkDL1EZv+/4j8f7dzec pSy8EhY9dPwEid9u377ZDGENK+zRKoiMSHxaD6Hjfc5h3TRJ9uBEWmAAT5caoxOZjnHfqCgGYne2 WS2XH5oBowoRJaREf+/GS76t/FqDzF+1TpCZ7TjVlusa6/pU1ma7Eet9FKE38lyG+IcqnDCekk5U dyIL9jOaP6ickRET6ryQ6BrU2kioGkhNu3yh5nsvAlQtZE4Kk03p/9HKL4edf4hkwxDSOoWHWFQc dXTlS/WxYzXrNJkFx8wk/by+WV2tyFJ5uWpmXIgpfwJ0rGw6nnIUZt/nHXpPHcHYVq/E4XPKlJmA F0BJaj0bOn7VXr+vUQmtUffG2nJX5wJ2NrKDoI7mY1s6SATPonoQ6qNXLJ8CjZynweOF0oHizALN adnVzmdh7BwpYsTh9VBKYT1lml2qu3yyMNb8DTQzinwZtb0oVEgJPl+KtZ6iC0yTrAm4HOWWyZ8V Pgee4wsU6nD/DXhC1Mzo8wR2xmN8Lfvsrx7jLw6MuosFT6hOdX6qNTSltR3nF1Wewe/nCp/f/fYX AAAA//8DAFBLAwQUAAYACAAAACEAWCLA794AAAALAQAADwAAAGRycy9kb3ducmV2LnhtbEyP0UrD QBBF3wX/YRnBF2k3saTVmE1RoS9ahbZ+wDQ7JtHsbMhu2/j3jiDo48w93DlTLEfXqSMNofVsIJ0m oIgrb1uuDbztVpMbUCEiW+w8k4EvCrAsz88KzK0/8YaO21grKeGQo4Emxj7XOlQNOQxT3xNL9u4H h1HGodZ2wJOUu05fJ8lcO2xZLjTY02ND1ef24Axsnle1ngV8iq/r6mUcHugqfJAxlxfj/R2oSGP8 g+FHX9ShFKe9P7ANqjMwz9JbQSVIsxkoIRaLLAW1/93ostD/fyi/AQAA//8DAFBLAQItABQABgAI AAAAIQC2gziS/gAAAOEBAAATAAAAAAAAAAAAAAAAAAAAAABbQ29udGVudF9UeXBlc10ueG1sUEsB Ai0AFAAGAAgAAAAhADj9If/WAAAAlAEAAAsAAAAAAAAAAAAAAAAALwEAAF9yZWxzLy5yZWxzUEsB Ai0AFAAGAAgAAAAhAPTb+ZzoAQAAPwQAAA4AAAAAAAAAAAAAAAAALgIAAGRycy9lMm9Eb2MueG1s UEsBAi0AFAAGAAgAAAAhAFgiwO/eAAAACwEAAA8AAAAAAAAAAAAAAAAAQgQAAGRycy9kb3ducmV2 LnhtbFBLBQYAAAAABAAEAPMAAABNBQAAAAA= " w14:anchorId="6524D673">
                      <v:stroke joinstyle="miter" endarrow="open"/>
                    </v:shape>
                  </w:pict>
                </mc:Fallback>
              </mc:AlternateContent>
            </w:r>
            <w:r>
              <w:rPr>
                <w:noProof/>
              </w:rPr>
              <mc:AlternateContent>
                <mc:Choice Requires="wps">
                  <w:drawing>
                    <wp:anchor distT="0" distB="0" distL="114300" distR="114300" simplePos="0" relativeHeight="251760640" behindDoc="0" locked="0" layoutInCell="1" allowOverlap="1" wp14:anchorId="75A5256E" wp14:editId="63094D8D">
                      <wp:simplePos x="0" y="0"/>
                      <wp:positionH relativeFrom="column">
                        <wp:posOffset>796290</wp:posOffset>
                      </wp:positionH>
                      <wp:positionV relativeFrom="paragraph">
                        <wp:posOffset>473710</wp:posOffset>
                      </wp:positionV>
                      <wp:extent cx="765175" cy="367665"/>
                      <wp:effectExtent l="0" t="0" r="0" b="0"/>
                      <wp:wrapNone/>
                      <wp:docPr id="1704961917" name="Rombo 2"/>
                      <wp:cNvGraphicFramePr/>
                      <a:graphic xmlns:a="http://schemas.openxmlformats.org/drawingml/2006/main">
                        <a:graphicData uri="http://schemas.microsoft.com/office/word/2010/wordprocessingShape">
                          <wps:wsp>
                            <wps:cNvSpPr/>
                            <wps:spPr>
                              <a:xfrm>
                                <a:off x="0" y="0"/>
                                <a:ext cx="765175" cy="367665"/>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C23237" w14:textId="77777777" w:rsidR="00B352D9" w:rsidRPr="00C36E5F" w:rsidRDefault="00B352D9" w:rsidP="00B352D9">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56CAE0E">
                    <v:shape id="_x0000_s1802" style="position:absolute;margin-left:62.7pt;margin-top:37.3pt;width:60.25pt;height:28.95pt;z-index:251760640;visibility:visible;mso-wrap-style:square;mso-wrap-distance-left:9pt;mso-wrap-distance-top:0;mso-wrap-distance-right:9pt;mso-wrap-distance-bottom:0;mso-position-horizontal:absolute;mso-position-horizontal-relative:text;mso-position-vertical:absolute;mso-position-vertical-relative:text;v-text-anchor:middle" fillcolor="white [3212]" strokecolor="black [3213]" strokeweight=".25pt" type="#_x0000_t4"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2fPLhQIAAJUFAAAOAAAAZHJzL2Uyb0RvYy54bWysVE1v2zAMvQ/YfxB0X21nSDoEdYogRYcB RVusHXpWZCkWIIuapMTOfv0o+SNrF2zAsItMieQj+Uzy6rprNDkI5xWYkhYXOSXCcKiU2ZX02/Pt h0+U+MBMxTQYUdKj8PR69f7dVWuXYgY16Eo4giDGL1tb0joEu8wyz2vRMH8BVhhUSnANC3h1u6xy rEX0RmezPF9kLbjKOuDCe3y96ZV0lfClFDw8SOlFILqkmFtIp0vnNp7Z6ootd47ZWvEhDfYPWTRM GQw6Qd2wwMjeqd+gGsUdeJDhgkOTgZSKi1QDVlPkb6p5qpkVqRYkx9uJJv//YPn94ck+OqShtX7p UYxVdNI18Yv5kS6RdZzIEl0gHB8vF/Pick4JR9XHxeViMY9kZidn63z4LKAhUShppVgDpkosscOd D731aBXDedCqulVap0tsAbHRjhwY/rztrhjwX1lpQ1qMHzP5G0LoziBgvtpg2qfqkxSOWkQ8bb4K SVSF9c76AK+zYpwLE4peVbNK9MkW8zxPvYXwqZVjHYmcBBiRJZY5YQ8A57F7ngb76CpSX0/O+Z8S 650njxQZTJicG2XAnQPQWNUQubcfSeqpiSyFbtshN0g/so+28W0L1fHREQf9pHnLbxX+/jvmwyNz OFo4hLguwgMeUgP+OxgkSmpwP869R3vseNRS0uKoltR/3zMnKNFfDM5CnOtRcKOwHQWzbzaADVTg IrI8iejggh5F6aB5wS2yjlFQxQzHWCXlwY2XTehXBu4hLtbrZIbza1m4M0+WR/DIbOzl5+6FOTv0 fMBhuYdxjNnyTd/3ttHTwHofQKo0FCceB85x9lPzDHsqLpdf78nqtE1XPwEAAP//AwBQSwMEFAAG AAgAAAAhAAtRPUPgAAAACgEAAA8AAABkcnMvZG93bnJldi54bWxMj8FOwzAQRO9I/IO1SNyo05C0 NMSpIqRKoJ5aOPToxiYJ2OsQu6nh69me4Diap9m35TpawyY9+t6hgPksAaaxcarHVsDb6+buAZgP EpU0DrWAb+1hXV1flbJQ7ow7Pe1Dy2gEfSEFdCEMBee+6bSVfuYGjdS9u9HKQHFsuRrlmcat4WmS LLiVPdKFTg76qdPN5/5kBdTx5eerxnEbd8ncbKePQ1xtnoW4vYn1I7CgY/iD4aJP6lCR09GdUHlm KKd5RqiAZbYARkCa5StgR2ru0xx4VfL/L1S/AAAA//8DAFBLAQItABQABgAIAAAAIQC2gziS/gAA AOEBAAATAAAAAAAAAAAAAAAAAAAAAABbQ29udGVudF9UeXBlc10ueG1sUEsBAi0AFAAGAAgAAAAh ADj9If/WAAAAlAEAAAsAAAAAAAAAAAAAAAAALwEAAF9yZWxzLy5yZWxzUEsBAi0AFAAGAAgAAAAh AC3Z88uFAgAAlQUAAA4AAAAAAAAAAAAAAAAALgIAAGRycy9lMm9Eb2MueG1sUEsBAi0AFAAGAAgA AAAhAAtRPUPgAAAACgEAAA8AAAAAAAAAAAAAAAAA3wQAAGRycy9kb3ducmV2LnhtbFBLBQYAAAAA BAAEAPMAAADsBQAAAAA= " w14:anchorId="75A5256E">
                      <v:textbox inset="0,0,0,0">
                        <w:txbxContent>
                          <w:p w:rsidRPr="00C36E5F" w:rsidR="00B352D9" w:rsidP="00B352D9" w:rsidRDefault="00B352D9" w14:paraId="55427056" w14:textId="77777777">
                            <w:pPr>
                              <w:spacing w:after="0" w:line="240" w:lineRule="auto"/>
                              <w:rPr>
                                <w:rFonts w:ascii="Open Sans" w:hAnsi="Open Sans" w:cs="Open Sans"/>
                                <w:b/>
                                <w:bCs/>
                                <w:color w:val="000000" w:themeColor="text1"/>
                                <w:sz w:val="12"/>
                                <w:szCs w:val="12"/>
                              </w:rPr>
                            </w:pPr>
                            <w:r>
                              <w:rPr>
                                <w:rFonts w:ascii="Open Sans" w:hAnsi="Open Sans" w:cs="Open Sans"/>
                                <w:b/>
                                <w:bCs/>
                                <w:color w:val="000000" w:themeColor="text1"/>
                                <w:sz w:val="12"/>
                                <w:szCs w:val="12"/>
                              </w:rPr>
                              <w:t>QUESITO?</w:t>
                            </w:r>
                          </w:p>
                        </w:txbxContent>
                      </v:textbox>
                    </v:shape>
                  </w:pict>
                </mc:Fallback>
              </mc:AlternateContent>
            </w:r>
            <w:r>
              <w:rPr>
                <w:noProof/>
              </w:rPr>
              <mc:AlternateContent>
                <mc:Choice Requires="wps">
                  <w:drawing>
                    <wp:anchor distT="0" distB="0" distL="114300" distR="114300" simplePos="0" relativeHeight="251759616" behindDoc="0" locked="0" layoutInCell="1" allowOverlap="1" wp14:anchorId="3924046B" wp14:editId="417FE88D">
                      <wp:simplePos x="0" y="0"/>
                      <wp:positionH relativeFrom="column">
                        <wp:posOffset>800735</wp:posOffset>
                      </wp:positionH>
                      <wp:positionV relativeFrom="paragraph">
                        <wp:posOffset>166370</wp:posOffset>
                      </wp:positionV>
                      <wp:extent cx="4743450" cy="176530"/>
                      <wp:effectExtent l="0" t="0" r="0" b="0"/>
                      <wp:wrapNone/>
                      <wp:docPr id="1734285498" name="Rettangolo 1"/>
                      <wp:cNvGraphicFramePr/>
                      <a:graphic xmlns:a="http://schemas.openxmlformats.org/drawingml/2006/main">
                        <a:graphicData uri="http://schemas.microsoft.com/office/word/2010/wordprocessingShape">
                          <wps:wsp>
                            <wps:cNvSpPr/>
                            <wps:spPr>
                              <a:xfrm>
                                <a:off x="0" y="0"/>
                                <a:ext cx="4743450" cy="176530"/>
                              </a:xfrm>
                              <a:prstGeom prst="rect">
                                <a:avLst/>
                              </a:prstGeom>
                              <a:solidFill>
                                <a:schemeClr val="bg1">
                                  <a:lumMod val="95000"/>
                                </a:schemeClr>
                              </a:solidFill>
                              <a:ln w="952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40D4F75" w14:textId="77777777" w:rsidR="00B352D9" w:rsidRPr="00C36E5F" w:rsidRDefault="00B352D9" w:rsidP="00B352D9">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0D5C9DD">
                    <v:rect id="_x0000_s1803" style="position:absolute;margin-left:63.05pt;margin-top:13.1pt;width:373.5pt;height:13.9pt;z-index:251759616;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d="f" w14:anchorId="3924046B"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hZowlgIAAJ8FAAAOAAAAZHJzL2Uyb0RvYy54bWysVE1v2zAMvQ/YfxB0X+0kTdoGcYogRYcB XVusHXpWZCk2IIuapMTOfv0o+SNp1+0w7GKLFPlIPpFcXDeVInthXQk6o6OzlBKhOeSl3mb0+/Pt p0tKnGc6Zwq0yOhBOHq9/PhhUZu5GEMBKheWIIh289pktPDezJPE8UJUzJ2BERovJdiKeRTtNskt qxG9Usk4TWdJDTY3FrhwDrU37SVdRnwpBfcPUjrhicoo5ubj18bvJnyT5YLNt5aZouRdGuwfsqhY qTHoAHXDPCM7W/4GVZXcggPpzzhUCUhZchFrwGpG6ZtqngpmRKwFyXFmoMn9P1h+v38yjxZpqI2b OzyGKhppq/DH/EgTyToMZInGE47K84vzyfkUOeV4N7qYTSeRzeTobazznwVUJBwyavExIkdsf+c8 RkTT3iQEc6DK/LZUKgqhAcRaWbJn+HSb7Si6ql31FfJWdzVN0z5k7JdgHlFfISlN6oxeTcfTiKAh hGijK43mx7rjyR+UCAko/U1IUuZY6Tg6DiHa6IxzoX2blStYLlr16I9JRcCALDH+gN0BvK62x26z 7OyDq4gdPTinf0usdR48YmTQfnCuSg32PQCFVXWRW/uepJaawJJvNg1yk9HJxSzYBt0G8sOjJRba GXOG35b47nfM+UdmcaiwVXBR+Af8SAX4JtCdKCnA/nxPH+yx1/GWkhqHNKPux45ZQYn6onEKJrPQ AsSfCvZU2JwKeletAZtphCvJ8HhEZ+tVf5QWqhfcJ6sQFa+Y5hg7o9zbXlj7dnngRuJitYpmOMmG +Tv9ZHgAD0yHvn5uXpg1XfN7HJt76Aeazd/MQGsbPDWsdh5kGQfkyGv3BrgFYod3GyusmVM5Wh33 6vIXAAAA//8DAFBLAwQUAAYACAAAACEAppElGN0AAAAJAQAADwAAAGRycy9kb3ducmV2LnhtbEyP TUsDMRCG74L/IYzgzSZddV3WzRYRBE+F1kKv6WbchOZjSdJ29dc7nvT4zjy880y3mr1jZ0zZxiBh uRDAMAxR2zBK2H283TXAclFBKxcDSvjCDKv++qpTrY6XsMHztoyMSkJulQRTytRyngeDXuVFnDDQ 7jMmrwrFNHKd1IXKveOVEDX3yga6YNSErwaH4/bkJRydaN7XQ9lNe7PfKOvW3zahlLc388szsIJz +YPhV5/UoSenQzwFnZmjXNVLQiVUdQWMgObpngYHCY8PAnjf8f8f9D8AAAD//wMAUEsBAi0AFAAG AAgAAAAhALaDOJL+AAAA4QEAABMAAAAAAAAAAAAAAAAAAAAAAFtDb250ZW50X1R5cGVzXS54bWxQ SwECLQAUAAYACAAAACEAOP0h/9YAAACUAQAACwAAAAAAAAAAAAAAAAAvAQAAX3JlbHMvLnJlbHNQ SwECLQAUAAYACAAAACEA9IWaMJYCAACfBQAADgAAAAAAAAAAAAAAAAAuAgAAZHJzL2Uyb0RvYy54 bWxQSwECLQAUAAYACAAAACEAppElGN0AAAAJAQAADwAAAAAAAAAAAAAAAADwBAAAZHJzL2Rvd25y ZXYueG1sUEsFBgAAAAAEAAQA8wAAAPoFAAAAAA== ">
                      <v:textbox inset="1mm,1mm,1mm,1mm">
                        <w:txbxContent>
                          <w:p w:rsidRPr="00C36E5F" w:rsidR="00B352D9" w:rsidP="00B352D9" w:rsidRDefault="00B352D9" w14:paraId="44303BF2"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SIMBOLI UTILIZZATI</w:t>
                            </w:r>
                          </w:p>
                        </w:txbxContent>
                      </v:textbox>
                    </v:rect>
                  </w:pict>
                </mc:Fallback>
              </mc:AlternateContent>
            </w:r>
            <w:r>
              <w:rPr>
                <w:noProof/>
              </w:rPr>
              <mc:AlternateContent>
                <mc:Choice Requires="wps">
                  <w:drawing>
                    <wp:anchor distT="0" distB="0" distL="114300" distR="114300" simplePos="0" relativeHeight="251758592" behindDoc="0" locked="0" layoutInCell="1" allowOverlap="1" wp14:anchorId="2AD85F0C" wp14:editId="7D3DA8C1">
                      <wp:simplePos x="0" y="0"/>
                      <wp:positionH relativeFrom="column">
                        <wp:posOffset>4980940</wp:posOffset>
                      </wp:positionH>
                      <wp:positionV relativeFrom="paragraph">
                        <wp:posOffset>489585</wp:posOffset>
                      </wp:positionV>
                      <wp:extent cx="701675" cy="215900"/>
                      <wp:effectExtent l="0" t="0" r="0" b="0"/>
                      <wp:wrapNone/>
                      <wp:docPr id="98581032" name="Rettangolo con angoli arrotondati 1"/>
                      <wp:cNvGraphicFramePr/>
                      <a:graphic xmlns:a="http://schemas.openxmlformats.org/drawingml/2006/main">
                        <a:graphicData uri="http://schemas.microsoft.com/office/word/2010/wordprocessingShape">
                          <wps:wsp>
                            <wps:cNvSpPr/>
                            <wps:spPr>
                              <a:xfrm>
                                <a:off x="0" y="0"/>
                                <a:ext cx="701675"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DAE0F6C" w14:textId="77777777" w:rsidR="00B352D9" w:rsidRPr="005D63B8" w:rsidRDefault="00B352D9" w:rsidP="00B352D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F5C2F17">
                    <v:roundrect id="_x0000_s1804" style="position:absolute;margin-left:392.2pt;margin-top:38.55pt;width:55.25pt;height:17pt;z-index:251758592;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2AD85F0C"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9R01jgIAAHMFAAAOAAAAZHJzL2Uyb0RvYy54bWysVEtv2zAMvg/YfxB0X22naLMGdYogRYcB RVu0HXpWZCn2IImapMTOfv0o+ZFuLXYYdrEpkfxEfnxcXnVakb1wvgFT0uIkp0QYDlVjtiX99nzz 6TMlPjBTMQVGlPQgPL1afvxw2dqFmEENqhKOIIjxi9aWtA7BLrLM81po5k/ACoNKCU6zgEe3zSrH WkTXKpvl+XnWgqusAy68x9vrXkmXCV9KwcO9lF4EokqKsYX0dem7id9seckWW8ds3fAhDPYPUWjW GHx0grpmgZGda95A6YY78CDDCQedgZQNFykHzKbI/8jmqWZWpFyQHG8nmvz/g+V3+yf74JCG1vqF RzFm0Umn4x/jI10i6zCRJbpAOF7O8+J8fkYJR9WsOLvIE5nZ0dk6H74I0CQKJXWwM9UjFiTxxPa3 PiTCKmKYxs5g1XdKpFZI/54pcppfzOexPIg4GKM0YkZPAzeNUqmAypC2pKcFxvObBj2UQYhjbkkK ByWinTKPQpKmwmxmyTG1nVgrRzAEDIlzYULRq2pWif66OMunZCePFGgCjMgSI5uwB4DY0m+x+wwH ++gqUtdOzvnfAuudJ4/0MpgwOevGgHsPQGFWw8u9/UhST01kKXSbDrlBWvs6xLsNVIcHRxz0c+Qt v2mwuLfMhwfmsHI4YrgMwj1+pAKsCQwSJTW4n+/dR3vsZ9RS0uIgltT/2DEnKFFfDXZ6nNpRcKOw GQWz02vAUhW4ZixPIjq4oEZROtAvuCNW8RVUMcPxrZLy4MbDOvQLAbcMF6tVMsPptCzcmifLI3hk Nvbec/fCnB06OuAo3ME4pEOb9qwebaOngdUugGxCVB55HA442al5hi0UV8frc7I67srlLwAAAP// AwBQSwMEFAAGAAgAAAAhAEP5z3PeAAAACgEAAA8AAABkcnMvZG93bnJldi54bWxMj8FOwzAMhu9I vENkJC6IpZsi1pWmEwIhgXaBjd2zxrRljVMl6VbeHnMCn2z50+/P5XpyvThhiJ0nDfNZBgKp9raj RsPH7vk2BxGTIWt6T6jhGyOsq8uL0hTWn+kdT9vUCA6hWBgNbUpDIWWsW3QmzvyAxLtPH5xJPIZG 2mDOHO56uciyO+lMR3yhNQM+tlgft6PTIN9GdVT7XaKvzcvNYoND2D+9an19NT3cg0g4pT8YfvVZ HSp2OviRbBS9hmWuFKPcLOcgGMhXagXiwCQXyKqU/1+ofgAAAP//AwBQSwECLQAUAAYACAAAACEA toM4kv4AAADhAQAAEwAAAAAAAAAAAAAAAAAAAAAAW0NvbnRlbnRfVHlwZXNdLnhtbFBLAQItABQA BgAIAAAAIQA4/SH/1gAAAJQBAAALAAAAAAAAAAAAAAAAAC8BAABfcmVscy8ucmVsc1BLAQItABQA BgAIAAAAIQAE9R01jgIAAHMFAAAOAAAAAAAAAAAAAAAAAC4CAABkcnMvZTJvRG9jLnhtbFBLAQIt ABQABgAIAAAAIQBD+c9z3gAAAAoBAAAPAAAAAAAAAAAAAAAAAOgEAABkcnMvZG93bnJldi54bWxQ SwUGAAAAAAQABADzAAAA8wUAAAAA ">
                      <v:stroke joinstyle="miter"/>
                      <v:textbox inset="0,0,0,0">
                        <w:txbxContent>
                          <w:p w:rsidRPr="005D63B8" w:rsidR="00B352D9" w:rsidP="00B352D9" w:rsidRDefault="00B352D9" w14:paraId="2F48428E"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Collettore</w:t>
                            </w:r>
                          </w:p>
                        </w:txbxContent>
                      </v:textbox>
                    </v:roundrect>
                  </w:pict>
                </mc:Fallback>
              </mc:AlternateContent>
            </w:r>
            <w:r>
              <w:rPr>
                <w:noProof/>
              </w:rPr>
              <mc:AlternateContent>
                <mc:Choice Requires="wps">
                  <w:drawing>
                    <wp:anchor distT="0" distB="0" distL="114300" distR="114300" simplePos="0" relativeHeight="251757568" behindDoc="0" locked="0" layoutInCell="1" allowOverlap="1" wp14:anchorId="5AC92C79" wp14:editId="1104B919">
                      <wp:simplePos x="0" y="0"/>
                      <wp:positionH relativeFrom="column">
                        <wp:posOffset>5277485</wp:posOffset>
                      </wp:positionH>
                      <wp:positionV relativeFrom="paragraph">
                        <wp:posOffset>675005</wp:posOffset>
                      </wp:positionV>
                      <wp:extent cx="126365" cy="123190"/>
                      <wp:effectExtent l="0" t="0" r="0" b="0"/>
                      <wp:wrapNone/>
                      <wp:docPr id="1106391211" name="Ovale 3"/>
                      <wp:cNvGraphicFramePr/>
                      <a:graphic xmlns:a="http://schemas.openxmlformats.org/drawingml/2006/main">
                        <a:graphicData uri="http://schemas.microsoft.com/office/word/2010/wordprocessingShape">
                          <wps:wsp>
                            <wps:cNvSpPr/>
                            <wps:spPr>
                              <a:xfrm>
                                <a:off x="0" y="0"/>
                                <a:ext cx="126365" cy="123190"/>
                              </a:xfrm>
                              <a:prstGeom prst="ellipse">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56140FC">
                    <v:oval id="Ovale 3" style="position:absolute;margin-left:415.55pt;margin-top:53.15pt;width:9.95pt;height:9.7pt;z-index:25175756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4C826AD9"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tVn/lQIAALUFAAAOAAAAZHJzL2Uyb0RvYy54bWysVE1v2zAMvQ/YfxB0X22nTT+COkXQosOA ri2WDj0rshQLkEVNUuJkv36U7DjJ2u0w7CKLIvlIPpO8vtk0mqyF8wpMSYuTnBJhOFTKLEv6/eX+ 0yUlPjBTMQ1GlHQrPL2Zfvxw3dqJGEENuhKOIIjxk9aWtA7BTrLM81o0zJ+AFQaVElzDAopumVWO tYje6GyU5+dZC66yDrjwHl/vOiWdJnwpBQ9PUnoRiC4p5hbS6dK5iGc2vWaTpWO2VrxPg/1DFg1T BoMOUHcsMLJy6g1Uo7gDDzKccGgykFJxkWrAaor8t2rmNbMi1YLkeDvQ5P8fLH9cz+2zQxpa6yce r7GKjXRN/GJ+ZJPI2g5kiU0gHB+L0fnp+ZgSjqpidFpcJTKzvbN1PnwW0JB4KanQWlkfy2ETtn7w AWOi9c4qPnvQqrpXWichtoC41Y6sGf68xbJIrnrVfIWqe7sa5/kuauqYaJ5Qj5C0IW1JT4uLcUI4 0g1uHWLYFLElMK8DK5S0wcc9Q+kWtlrERLX5JiRRFXIy6gIcZ844FyZ02fuaVaILVfwx+QQYkSVS MWD3AO9jdzn39tFVpN4fnPO/JdY5Dx4pMpgwODfKgHsPQGNVfeTOfkdSR01kaQHV9tkRB93kecvv FbbDA/PhmTkcNRxKXB/hCQ+pAf8T9DdKanA/33uP9jgBqKWkxdEtqf+xYk5Qor8YnI2r4uwsznoS zsYXIxTcoWZxqDGr5hawwQpcVJana7QPeneVDppX3DKzGBVVzHCMXVIe3E64Dd1KwT3FxWyWzHC+ LQsPZm55BI+sxl5/2bwyZ/uZCDhMj7Ab8zdz0dlGTwOzVQCp0tDsee35xt2QerbfY3H5HMrJar9t p78AAAD//wMAUEsDBBQABgAIAAAAIQCBtBYX4wAAAAsBAAAPAAAAZHJzL2Rvd25yZXYueG1sTI9B S8NAEIXvgv9hGcFLsbtJaQ0xm6JSEYQirQU9bpMxCWZn0+w2Tf31jic9znsfb97LlqNtxYC9bxxp iKYKBFLhyoYqDbu3p5sEhA+GStM6Qg1n9LDMLy8yk5buRBsctqESHEI+NRrqELpUSl/UaI2fug6J vU/XWxP47CtZ9ubE4baVsVILaU1D/KE2HT7WWHxtj1bDezOoc/jYvXyvXteTVfx8eJhsDlpfX433 dyACjuEPht/6XB1y7rR3Ryq9aDUksyhilA21mIFgIplHvG7PSjy/BZln8v+G/AcAAP//AwBQSwEC LQAUAAYACAAAACEAtoM4kv4AAADhAQAAEwAAAAAAAAAAAAAAAAAAAAAAW0NvbnRlbnRfVHlwZXNd LnhtbFBLAQItABQABgAIAAAAIQA4/SH/1gAAAJQBAAALAAAAAAAAAAAAAAAAAC8BAABfcmVscy8u cmVsc1BLAQItABQABgAIAAAAIQDWtVn/lQIAALUFAAAOAAAAAAAAAAAAAAAAAC4CAABkcnMvZTJv RG9jLnhtbFBLAQItABQABgAIAAAAIQCBtBYX4wAAAAsBAAAPAAAAAAAAAAAAAAAAAO8EAABkcnMv ZG93bnJldi54bWxQSwUGAAAAAAQABADzAAAA/wUAAAAA ">
                      <v:stroke joinstyle="miter"/>
                    </v:oval>
                  </w:pict>
                </mc:Fallback>
              </mc:AlternateContent>
            </w:r>
            <w:r>
              <w:rPr>
                <w:noProof/>
              </w:rPr>
              <mc:AlternateContent>
                <mc:Choice Requires="wps">
                  <w:drawing>
                    <wp:anchor distT="0" distB="0" distL="114300" distR="114300" simplePos="0" relativeHeight="251756544" behindDoc="0" locked="0" layoutInCell="1" allowOverlap="1" wp14:anchorId="2FA28458" wp14:editId="588F6AE5">
                      <wp:simplePos x="0" y="0"/>
                      <wp:positionH relativeFrom="column">
                        <wp:posOffset>4197350</wp:posOffset>
                      </wp:positionH>
                      <wp:positionV relativeFrom="paragraph">
                        <wp:posOffset>489585</wp:posOffset>
                      </wp:positionV>
                      <wp:extent cx="701040" cy="215900"/>
                      <wp:effectExtent l="0" t="0" r="0" b="0"/>
                      <wp:wrapNone/>
                      <wp:docPr id="338418930" name="Rettangolo con angoli arrotondati 1"/>
                      <wp:cNvGraphicFramePr/>
                      <a:graphic xmlns:a="http://schemas.openxmlformats.org/drawingml/2006/main">
                        <a:graphicData uri="http://schemas.microsoft.com/office/word/2010/wordprocessingShape">
                          <wps:wsp>
                            <wps:cNvSpPr/>
                            <wps:spPr>
                              <a:xfrm>
                                <a:off x="0" y="0"/>
                                <a:ext cx="701040" cy="215900"/>
                              </a:xfrm>
                              <a:prstGeom prst="roundRect">
                                <a:avLst>
                                  <a:gd name="adj" fmla="val 30977"/>
                                </a:avLst>
                              </a:prstGeom>
                              <a:noFill/>
                              <a:ln w="3175">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9928CDC" w14:textId="77777777" w:rsidR="00B352D9" w:rsidRPr="005D63B8" w:rsidRDefault="00B352D9" w:rsidP="00B352D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1AB61176">
                    <v:roundrect id="_x0000_s1805" style="position:absolute;margin-left:330.5pt;margin-top:38.55pt;width:55.2pt;height:17pt;z-index:251756544;visibility:visible;mso-wrap-style:square;mso-wrap-distance-left:9pt;mso-wrap-distance-top:0;mso-wrap-distance-right:9pt;mso-wrap-distance-bottom:0;mso-position-horizontal:absolute;mso-position-horizontal-relative:text;mso-position-vertical:absolute;mso-position-vertical-relative:text;v-text-anchor:middle" filled="f" stroked="f" strokeweight=".25pt" arcsize="20301f" w14:anchorId="2FA28458"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oFUyjwIAAHMFAAAOAAAAZHJzL2Uyb0RvYy54bWysVEtv2zAMvg/YfxB0X22n69IGdYogRYYB RVu0HXpWZKn2IImapMTOfv0o+ZFiLXYYdrEpkfxEfnxcXnVakb1wvgFT0uIkp0QYDlVjXkr6/Wnz 6ZwSH5ipmAIjSnoQnl4tP364bO1CzKAGVQlHEMT4RWtLWodgF1nmeS008ydghUGlBKdZwKN7ySrH WkTXKpvl+ZesBVdZB1x4j7fXvZIuE76Ugoc7Kb0IRJUUYwvp69J3G7/Z8pItXhyzdcOHMNg/RKFZ Y/DRCeqaBUZ2rnkDpRvuwIMMJxx0BlI2XKQcMJsi/yObx5pZkXJBcrydaPL/D5bf7h/tvUMaWusX HsWYRSedjn+Mj3SJrMNElugC4Xg5x3g/I6UcVbPi7CJPZGZHZ+t8+CpAkyiU1MHOVA9YkMQT29/4 kAiriGEaO4NVPyiRWiH9e6bIaX4xn8fyIOJgjNKIGT0NbBqlUgGVIW1JT4v5WQKfNOihDEIcc0tS OCgREZR5EJI0FWYzS46p7cRaOYIhYEicCxOKXlWzSvTXxVk+JTt5pEATYESWGNmEPQDEln6L3Wc4 2EdXkbp2cs7/FljvPHmkl8GEyVk3Btx7AAqzGl7u7UeSemoiS6HbdsgN0jo/j7bxbgvV4d4RB/0c ecs3DRb3hvlwzxxWDvsBl0G4w49UgDWBQaKkBvfrvftoj/2MWkpaHMSS+p875gQl6pvBTo9TOwpu FLajYHZ6DViqAteM5UlEBxfUKEoH+hl3xCq+gipmOL5VUh7ceFiHfiHgluFitUpmOJ2WhRvzaHkE j8zG3nvqnpmzQ0cHHIVbGId0aNOe1aNt9DSw2gWQTYjKI4/DASc7Nc+wheLqeH1OVsddufwNAAD/ /wMAUEsDBBQABgAIAAAAIQC99X533wAAAAoBAAAPAAAAZHJzL2Rvd25yZXYueG1sTI9BS8NAEIXv Qv/DMoVexG5SQioxmyKKUOlFW3vfZsckNjsbdjdt/PeOJ53LMLzHm++Vm8n24oI+dI4UpMsEBFLt TEeNgo/Dy909iBA1Gd07QgXfGGBTzW5KXRh3pXe87GMjOIRCoRW0MQ6FlKFu0eqwdAMSa5/OWx35 9I00Xl853PZylSS5tLoj/tDqAZ9arM/70SqQb2N2zo6HSF+77e1qh4M/Pr8qtZhPjw8gIk7xzwy/ +IwOFTOd3EgmiF5BnqfcJSpYr1MQbOCdgTixkwdkVcr/FaofAAAA//8DAFBLAQItABQABgAIAAAA IQC2gziS/gAAAOEBAAATAAAAAAAAAAAAAAAAAAAAAABbQ29udGVudF9UeXBlc10ueG1sUEsBAi0A FAAGAAgAAAAhADj9If/WAAAAlAEAAAsAAAAAAAAAAAAAAAAALwEAAF9yZWxzLy5yZWxzUEsBAi0A FAAGAAgAAAAhABugVTKPAgAAcwUAAA4AAAAAAAAAAAAAAAAALgIAAGRycy9lMm9Eb2MueG1sUEsB Ai0AFAAGAAgAAAAhAL31fnffAAAACgEAAA8AAAAAAAAAAAAAAAAA6QQAAGRycy9kb3ducmV2Lnht bFBLBQYAAAAABAAEAPMAAAD1BQAAAAA= ">
                      <v:stroke joinstyle="miter"/>
                      <v:textbox inset="0,0,0,0">
                        <w:txbxContent>
                          <w:p w:rsidRPr="005D63B8" w:rsidR="00B352D9" w:rsidP="00B352D9" w:rsidRDefault="00B352D9" w14:paraId="08751D8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Linea di flusso</w:t>
                            </w:r>
                          </w:p>
                        </w:txbxContent>
                      </v:textbox>
                    </v:roundrect>
                  </w:pict>
                </mc:Fallback>
              </mc:AlternateContent>
            </w:r>
            <w:r>
              <w:rPr>
                <w:noProof/>
              </w:rPr>
              <mc:AlternateContent>
                <mc:Choice Requires="wps">
                  <w:drawing>
                    <wp:anchor distT="0" distB="0" distL="114300" distR="114300" simplePos="0" relativeHeight="251755520" behindDoc="0" locked="0" layoutInCell="1" allowOverlap="1" wp14:anchorId="2CC5D9BD" wp14:editId="32B80472">
                      <wp:simplePos x="0" y="0"/>
                      <wp:positionH relativeFrom="column">
                        <wp:posOffset>2938145</wp:posOffset>
                      </wp:positionH>
                      <wp:positionV relativeFrom="paragraph">
                        <wp:posOffset>501650</wp:posOffset>
                      </wp:positionV>
                      <wp:extent cx="1092835" cy="295275"/>
                      <wp:effectExtent l="0" t="0" r="0" b="0"/>
                      <wp:wrapNone/>
                      <wp:docPr id="106007345"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317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7632999A" w14:textId="77777777" w:rsidR="00B352D9" w:rsidRPr="00DF01A5" w:rsidRDefault="00B352D9" w:rsidP="00B352D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52EF5D2F">
                    <v:rect id="_x0000_s1806" style="position:absolute;margin-left:231.35pt;margin-top:39.5pt;width:86.05pt;height:23.25pt;z-index:251755520;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strokeweight=".25pt" w14:anchorId="2CC5D9BD"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yBEEmwIAAKwFAAAOAAAAZHJzL2Uyb0RvYy54bWysVMFu2zAMvQ/YPwi6r7ZTpG2COkXQosOA ri3WDj0rshQbkEVNUmJnXz9Kcpy063YYdrFJiXwkn0heXvWtIlthXQO6pMVJTonQHKpGr0v6/fn2 0wUlzjNdMQValHQnHL1afPxw2Zm5mEANqhKWIIh2886UtPbezLPM8Vq0zJ2AERovJdiWeVTtOqss 6xC9Vdkkz8+yDmxlLHDhHJ7epEu6iPhSCu4fpHTCE1VSzM3Hr43fVfhmi0s2X1tm6oYPabB/yKJl jcagI9QN84xsbPMbVNtwCw6kP+HQZiBlw0WsAasp8jfVPNXMiFgLkuPMSJP7f7D8fvtkHi3S0Bk3 dyiGKnpp2/DH/EgfydqNZIneE46HRT6bXJxOKeF4N5lNJ+fTwGZ28DbW+c8CWhKEklp8jMgR2945 n0z3JiGYA9VUt41SUQkNIK6VJVuGT7daF9FVbdqvUKWz2TTP4wNiyNgvwTwm8ApJadKV9LTA9AJw iHjDXJ0wKpSGrJVG3wMJUfI7JYKT0t+EJE2FZU8iyhgvwTDOhfYpRVezSqTj4o8ZRsCALLHeEXsA eF36HjsRNtgHVxHbe3TO/5ZYch49YmTQfnRuGw32PQCFVQ2Rk/2epERNYMn3qx65QY7PZ8E2nK2g 2j1aYiENnDP8tkHi75jzj8zihOEs4tbwD/iRCvCBYJAoqcH+fO882GPj4y0lHU5sSd2PDbOCEvVF 40icnoV+IP5YscfK6ljRm/YasLMK3E+GRxGdrVd7UVpoX3C5LENUvGKaY+yScm/3yrVPmwTXExfL ZTTDsTbM3+knwwN4YDq03HP/wqwZJsHjDN3DfrrZ/M1AJNvgqWG58SCbOC0HXoc3wJUQ231YX2Hn HOvR6rBkF78AAAD//wMAUEsDBBQABgAIAAAAIQDg9pAL4QAAAAoBAAAPAAAAZHJzL2Rvd25yZXYu eG1sTI/BTsMwEETvSPyDtUhcUOs0bVIIcSpUASriQmsuvbmxiSPidRS7bfj7Lic4rvZp5k25Gl3H TmYIrUcBs2kCzGDtdYuNgE/5MrkHFqJCrTqPRsCPCbCqrq9KVWh/xq057WLDKARDoQTYGPuC81Bb 41SY+t4g/b784FSkc2i4HtSZwl3H0yTJuVMtUoNVvVlbU3/vjk5A3LTyQ9rsbr2Zo3zfy/3z6+xN iNub8ekRWDRj/IPhV5/UoSKngz+iDqwTsMjTJaEClg+0iYB8vqAtByLTLANelfz/hOoCAAD//wMA UEsBAi0AFAAGAAgAAAAhALaDOJL+AAAA4QEAABMAAAAAAAAAAAAAAAAAAAAAAFtDb250ZW50X1R5 cGVzXS54bWxQSwECLQAUAAYACAAAACEAOP0h/9YAAACUAQAACwAAAAAAAAAAAAAAAAAvAQAAX3Jl bHMvLnJlbHNQSwECLQAUAAYACAAAACEA2sgRBJsCAACsBQAADgAAAAAAAAAAAAAAAAAuAgAAZHJz L2Uyb0RvYy54bWxQSwECLQAUAAYACAAAACEA4PaQC+EAAAAKAQAADwAAAAAAAAAAAAAAAAD1BAAA ZHJzL2Rvd25yZXYueG1sUEsFBgAAAAAEAAQA8wAAAAMGAAAAAA== ">
                      <v:stroke dashstyle="dash"/>
                      <v:textbox inset="1mm,1mm,1mm,1mm">
                        <w:txbxContent>
                          <w:p w:rsidRPr="00DF01A5" w:rsidR="00B352D9" w:rsidP="00B352D9" w:rsidRDefault="00B352D9" w14:paraId="08FBEA1D" w14:textId="77777777">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Registrazione</w:t>
                            </w:r>
                          </w:p>
                        </w:txbxContent>
                      </v:textbox>
                    </v:rect>
                  </w:pict>
                </mc:Fallback>
              </mc:AlternateContent>
            </w:r>
            <w:r>
              <w:rPr>
                <w:noProof/>
              </w:rPr>
              <mc:AlternateContent>
                <mc:Choice Requires="wps">
                  <w:drawing>
                    <wp:anchor distT="0" distB="0" distL="114300" distR="114300" simplePos="0" relativeHeight="251754496" behindDoc="0" locked="0" layoutInCell="1" allowOverlap="1" wp14:anchorId="32214017" wp14:editId="763A3960">
                      <wp:simplePos x="0" y="0"/>
                      <wp:positionH relativeFrom="column">
                        <wp:posOffset>1691640</wp:posOffset>
                      </wp:positionH>
                      <wp:positionV relativeFrom="paragraph">
                        <wp:posOffset>513080</wp:posOffset>
                      </wp:positionV>
                      <wp:extent cx="1092835" cy="295275"/>
                      <wp:effectExtent l="0" t="0" r="0" b="0"/>
                      <wp:wrapNone/>
                      <wp:docPr id="1601227670" name="Rettangolo 1"/>
                      <wp:cNvGraphicFramePr/>
                      <a:graphic xmlns:a="http://schemas.openxmlformats.org/drawingml/2006/main">
                        <a:graphicData uri="http://schemas.microsoft.com/office/word/2010/wordprocessingShape">
                          <wps:wsp>
                            <wps:cNvSpPr/>
                            <wps:spPr>
                              <a:xfrm>
                                <a:off x="0" y="0"/>
                                <a:ext cx="1092835" cy="295275"/>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0E3BA64E" w14:textId="77777777" w:rsidR="00B352D9" w:rsidRPr="00C36E5F" w:rsidRDefault="00B352D9" w:rsidP="00B352D9">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4E1CF40">
                    <v:rect id="_x0000_s1807" style="position:absolute;margin-left:133.2pt;margin-top:40.4pt;width:86.05pt;height:23.25pt;z-index:251754496;visibility:visible;mso-wrap-style:square;mso-wrap-distance-left:9pt;mso-wrap-distance-top:0;mso-wrap-distance-right:9pt;mso-wrap-distance-bottom:0;mso-position-horizontal:absolute;mso-position-horizontal-relative:text;mso-position-vertical:absolute;mso-position-vertical-relative:text;v-text-anchor:middle" fillcolor="#f2f2f2 [3052]" strokecolor="#09101d [484]" w14:anchorId="32214017"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eoV3jAIAAI4FAAAOAAAAZHJzL2Uyb0RvYy54bWysVMFu2zAMvQ/YPwi6r3ZSpGuDOkXQosOA rivWDj0rshQbkEWNUmJnXz9Kdpy063YYdrFJiXwkn0heXnWNYVuFvgZb8MlJzpmyEsrargv+/en2 wzlnPghbCgNWFXynPL9avH932bq5mkIFplTICMT6eesKXoXg5lnmZaUa4U/AKUuXGrARgVRcZyWK ltAbk03z/CxrAUuHIJX3dHrTX/JFwtdayfBVa68CMwWn3EL6Yvqu4jdbXIr5GoWrajmkIf4hi0bU loKOUDciCLbB+jeoppYIHnQ4kdBkoHUtVaqBqpnkr6p5rIRTqRYix7uRJv//YOX99tE9INHQOj/3 JMYqOo1N/FN+rEtk7UayVBeYpMNJfjE9P51xJuluejGbfpxFNrODt0MfPiloWBQKjvQYiSOxvfOh N92bxGAeTF3e1sYkJTaAujbItoKebrWeJFezab5A2Z9dzPI8PSCFTP0SzVMCL5CMZW3BKb8+vUOZ SQo7o2I8Y78pzeqSCpumSCNiH0xIqWzok/CVKFV/PPljDgkwImuqaMQeAF4Wt8fuKRnso6tKDTw6 539LrHcePVJksGF0bmoL+BaAoaqGyL09UXhETRRDt+qIm4KfnifC49kKyt0DMoR+pLyTtzU9853w 4UEgzRBNG+2F8JU+2gA9AQwSZxXgz7fOoz21Nt1y1tJMFtz/2AhUnJnPlpr+9Cy+OAvHCh4rq2PF bpproN6Z0AZyMonkjMHsRY3QPNP6WMaodCWspNgFlwH3ynXodwUtIKmWy2RGg+tEuLOPTkbwyHRs 46fuWaAbej3QlNzDfn7F/FXL97bR08JyE0DXaR4OvA5vQEOfGnpYUHGrHOvJ6rBGF78AAAD//wMA UEsDBBQABgAIAAAAIQCFbFit3gAAAAoBAAAPAAAAZHJzL2Rvd25yZXYueG1sTI/BTsMwEETvSPyD tUjcqE1aQhTiVAjEDZBSeuHmxG5iYa+j2E3Tv2c50eNqn2beVNvFOzabKdqAEu5XApjBLmiLvYT9 19tdASwmhVq5gEbC2UTY1tdXlSp1OGFj5l3qGYVgLJWEIaWx5Dx2g/EqrsJokH6HMHmV6Jx6rid1 onDveCZEzr2ySA2DGs3LYLqf3dFLaNxZxZnbw7dt9/Prh+g+Q/Mu5e3N8vwELJkl/cPwp0/qUJNT G46oI3MSsjzfECqhEDSBgM26eADWEpk9roHXFb+cUP8CAAD//wMAUEsBAi0AFAAGAAgAAAAhALaD OJL+AAAA4QEAABMAAAAAAAAAAAAAAAAAAAAAAFtDb250ZW50X1R5cGVzXS54bWxQSwECLQAUAAYA CAAAACEAOP0h/9YAAACUAQAACwAAAAAAAAAAAAAAAAAvAQAAX3JlbHMvLnJlbHNQSwECLQAUAAYA CAAAACEAM3qFd4wCAACOBQAADgAAAAAAAAAAAAAAAAAuAgAAZHJzL2Uyb0RvYy54bWxQSwECLQAU AAYACAAAACEAhWxYrd4AAAAKAQAADwAAAAAAAAAAAAAAAADmBAAAZHJzL2Rvd25yZXYueG1sUEsF BgAAAAAEAAQA8wAAAPEFAAAAAA== ">
                      <v:textbox inset="1mm,1mm,1mm,1mm">
                        <w:txbxContent>
                          <w:p w:rsidRPr="00C36E5F" w:rsidR="00B352D9" w:rsidP="00B352D9" w:rsidRDefault="00B352D9" w14:paraId="3DAC4F90" w14:textId="77777777">
                            <w:pPr>
                              <w:spacing w:after="0" w:line="240" w:lineRule="auto"/>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Procedura</w:t>
                            </w:r>
                          </w:p>
                        </w:txbxContent>
                      </v:textbox>
                    </v:rect>
                  </w:pict>
                </mc:Fallback>
              </mc:AlternateContent>
            </w:r>
            <w:r>
              <w:rPr>
                <w:noProof/>
              </w:rPr>
              <mc:AlternateContent>
                <mc:Choice Requires="wps">
                  <w:drawing>
                    <wp:anchor distT="0" distB="0" distL="114300" distR="114300" simplePos="0" relativeHeight="251753472" behindDoc="0" locked="0" layoutInCell="1" allowOverlap="1" wp14:anchorId="0397AC5B" wp14:editId="7CF5A14E">
                      <wp:simplePos x="0" y="0"/>
                      <wp:positionH relativeFrom="column">
                        <wp:posOffset>658553</wp:posOffset>
                      </wp:positionH>
                      <wp:positionV relativeFrom="paragraph">
                        <wp:posOffset>154904</wp:posOffset>
                      </wp:positionV>
                      <wp:extent cx="5020927" cy="728217"/>
                      <wp:effectExtent l="0" t="0" r="0" b="0"/>
                      <wp:wrapNone/>
                      <wp:docPr id="1276498668" name="Rettangolo 9"/>
                      <wp:cNvGraphicFramePr/>
                      <a:graphic xmlns:a="http://schemas.openxmlformats.org/drawingml/2006/main">
                        <a:graphicData uri="http://schemas.microsoft.com/office/word/2010/wordprocessingShape">
                          <wps:wsp>
                            <wps:cNvSpPr/>
                            <wps:spPr>
                              <a:xfrm>
                                <a:off x="0" y="0"/>
                                <a:ext cx="5020927" cy="728217"/>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7268CB16">
                    <v:rect id="Rettangolo 9" style="position:absolute;margin-left:51.85pt;margin-top:12.2pt;width:395.35pt;height:57.35pt;z-index:25175347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f2f2f2 [3052]" strokecolor="black [3213]" strokeweight=".25pt" w14:anchorId="682CB7A0"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EaACHlAIAALMFAAAOAAAAZHJzL2Uyb0RvYy54bWysVE1v2zAMvQ/YfxB0X/2xZmmDOkXQosOA ri3WDj0rshQbkEVNUuJkv36U5Dhp1+0w7CKLIvlIPpO8uNx2imyEdS3oihYnOSVCc6hbvaro96eb D2eUOM90zRRoUdGdcPRy/v7dRW9mooQGVC0sQRDtZr2paOO9mWWZ443omDsBIzQqJdiOeRTtKqst 6xG9U1mZ55+yHmxtLHDhHL5eJyWdR3wpBff3Ujrhiaoo5ubjaeO5DGc2v2CzlWWmafmQBvuHLDrW agw6Ql0zz8jatr9BdS234ED6Ew5dBlK2XMQasJoif1XNY8OMiLUgOc6MNLn/B8vvNo/mwSINvXEz h9dQxVbaLnwxP7KNZO1GssTWE46Pk7zMz8spJRx10/KsLKaBzezgbazznwV0JFwqavFnRI7Y5tb5 ZLo3CcEcqLa+aZWKQmgAcaUs2TD8dctVEV3VuvsKdXo7n+R5/IEYMvZLMI8JvEBSmvQV/VhMJxHh hW50S4h+WwwlHFkhutIIe+An3vxOiZCo0t+EJG2NjJQpwMvMGedC+5S9a1gtUqjij8lHwIAskYoR ewB4GztxOdgHVxE7f3TO/5ZYch49YmTQfnTuWg32LQCFVQ2Rk/2epERNYGkJ9e7BEgtp7pzhNy32 wi1z/oFZHDQcSVwe/h4PqQD/Eww3ShqwP996D/bY/6ilpMfBraj7sWZWUKK+aJyM8+L0NEx6FE4n 0xIFe6xZHmv0ursCbLAC15Th8RrsvdpfpYXuGXfMIkRFFdMcY1eUe7sXrnxaKLiluFgsohlOt2H+ Vj8aHsADq6HXn7bPzJphIDyO0h3sh5zNXs1Fsg2eGhZrD7KNQ3PgdeAbN0Ps+mGLhdVzLEerw66d /wIAAP//AwBQSwMEFAAGAAgAAAAhAH5STzbdAAAACgEAAA8AAABkcnMvZG93bnJldi54bWxMj8FO wzAQRO9I/IO1SNyonaaCNsSpEAgJjhQkrm68xFHjtRW7bcrXsz3R247maXamXk9+EAccUx9IQzFT IJDaYHvqNHx9vt4tQaRsyJohEGo4YYJ1c31Vm8qGI33gYZM7wSGUKqPB5RwrKVPr0Js0CxGJvZ8w epNZjp20ozlyuB/kXKl76U1P/MGZiM8O291m7zV8v8e+c/K3fYtDKspY7E72RWl9ezM9PYLIOOV/ GM71uTo03Gkb9mSTGFir8oFRDfPFAgQDy9X52LJTrgqQTS0vJzR/AAAA//8DAFBLAQItABQABgAI AAAAIQC2gziS/gAAAOEBAAATAAAAAAAAAAAAAAAAAAAAAABbQ29udGVudF9UeXBlc10ueG1sUEsB Ai0AFAAGAAgAAAAhADj9If/WAAAAlAEAAAsAAAAAAAAAAAAAAAAALwEAAF9yZWxzLy5yZWxzUEsB Ai0AFAAGAAgAAAAhAMRoAIeUAgAAswUAAA4AAAAAAAAAAAAAAAAALgIAAGRycy9lMm9Eb2MueG1s UEsBAi0AFAAGAAgAAAAhAH5STzbdAAAACgEAAA8AAAAAAAAAAAAAAAAA7gQAAGRycy9kb3ducmV2 LnhtbFBLBQYAAAAABAAEAPMAAAD4BQAAAAA= "/>
                  </w:pict>
                </mc:Fallback>
              </mc:AlternateContent>
            </w:r>
          </w:p>
          <w:p w14:paraId="0992AA6C" w14:textId="77777777" w:rsidR="00B352D9" w:rsidRDefault="00B352D9" w:rsidP="00B352D9">
            <w:pPr>
              <w:spacing w:after="0"/>
              <w:rPr>
                <w:rFonts w:ascii="Open Sans" w:hAnsi="Open Sans" w:cs="Open Sans"/>
                <w:sz w:val="20"/>
                <w:szCs w:val="20"/>
              </w:rPr>
            </w:pPr>
          </w:p>
          <w:p w14:paraId="5AA09C9E" w14:textId="77777777" w:rsidR="00B352D9" w:rsidRDefault="00B352D9" w:rsidP="00B352D9">
            <w:pPr>
              <w:spacing w:after="0"/>
              <w:rPr>
                <w:rFonts w:ascii="Open Sans" w:hAnsi="Open Sans" w:cs="Open Sans"/>
                <w:sz w:val="20"/>
                <w:szCs w:val="20"/>
              </w:rPr>
            </w:pPr>
          </w:p>
          <w:p w14:paraId="23E1F3B8" w14:textId="459E72BC" w:rsidR="00B352D9" w:rsidRPr="00786ED5" w:rsidRDefault="00B352D9" w:rsidP="00E30A0E">
            <w:pPr>
              <w:spacing w:after="0"/>
              <w:rPr>
                <w:rFonts w:ascii="Open Sans" w:hAnsi="Open Sans" w:cs="Open Sans"/>
                <w:sz w:val="20"/>
                <w:szCs w:val="20"/>
              </w:rPr>
            </w:pPr>
          </w:p>
        </w:tc>
      </w:tr>
    </w:tbl>
    <w:p w14:paraId="5B1B61E3" w14:textId="77777777" w:rsidR="00B63622" w:rsidRDefault="00B63622" w:rsidP="001D2091">
      <w:pPr>
        <w:spacing w:after="0"/>
        <w:rPr>
          <w:rFonts w:ascii="Open Sans" w:hAnsi="Open Sans" w:cs="Open Sans"/>
          <w:sz w:val="8"/>
          <w:szCs w:val="20"/>
        </w:rPr>
      </w:pPr>
    </w:p>
    <w:p w14:paraId="18EA9B33" w14:textId="77777777" w:rsidR="00B51293" w:rsidRDefault="00B51293" w:rsidP="001D2091">
      <w:pPr>
        <w:spacing w:after="0"/>
        <w:rPr>
          <w:rFonts w:ascii="Open Sans" w:hAnsi="Open Sans" w:cs="Open Sans"/>
          <w:sz w:val="8"/>
          <w:szCs w:val="20"/>
        </w:rPr>
      </w:pPr>
    </w:p>
    <w:p w14:paraId="63CF98BE" w14:textId="77777777" w:rsidR="00B51293" w:rsidRDefault="00B51293" w:rsidP="001D2091">
      <w:pPr>
        <w:spacing w:after="0"/>
        <w:rPr>
          <w:rFonts w:ascii="Open Sans" w:hAnsi="Open Sans" w:cs="Open Sans"/>
          <w:sz w:val="8"/>
          <w:szCs w:val="20"/>
        </w:rPr>
      </w:pPr>
    </w:p>
    <w:p w14:paraId="298998CC" w14:textId="77777777" w:rsidR="00B51293" w:rsidRDefault="00B51293" w:rsidP="001D2091">
      <w:pPr>
        <w:spacing w:after="0"/>
        <w:rPr>
          <w:rFonts w:ascii="Open Sans" w:hAnsi="Open Sans" w:cs="Open Sans"/>
          <w:sz w:val="8"/>
          <w:szCs w:val="20"/>
        </w:rPr>
      </w:pPr>
    </w:p>
    <w:p w14:paraId="0345138B" w14:textId="77777777" w:rsidR="00B51293" w:rsidRDefault="00B51293" w:rsidP="001D2091">
      <w:pPr>
        <w:spacing w:after="0"/>
        <w:rPr>
          <w:rFonts w:ascii="Open Sans" w:hAnsi="Open Sans" w:cs="Open Sans"/>
          <w:sz w:val="8"/>
          <w:szCs w:val="20"/>
        </w:rPr>
      </w:pPr>
    </w:p>
    <w:p w14:paraId="2E035441" w14:textId="77777777" w:rsidR="00B51293" w:rsidRDefault="00B51293" w:rsidP="001D2091">
      <w:pPr>
        <w:spacing w:after="0"/>
        <w:rPr>
          <w:rFonts w:ascii="Open Sans" w:hAnsi="Open Sans" w:cs="Open Sans"/>
          <w:sz w:val="8"/>
          <w:szCs w:val="20"/>
        </w:rPr>
      </w:pPr>
    </w:p>
    <w:p w14:paraId="0AB770DF" w14:textId="77777777" w:rsidR="00B51293" w:rsidRDefault="00B51293" w:rsidP="001D2091">
      <w:pPr>
        <w:spacing w:after="0"/>
        <w:rPr>
          <w:rFonts w:ascii="Open Sans" w:hAnsi="Open Sans" w:cs="Open Sans"/>
          <w:sz w:val="8"/>
          <w:szCs w:val="20"/>
        </w:rPr>
      </w:pPr>
    </w:p>
    <w:p w14:paraId="3D8C663E" w14:textId="77777777" w:rsidR="00B51293" w:rsidRDefault="00B51293" w:rsidP="001D2091">
      <w:pPr>
        <w:spacing w:after="0"/>
        <w:rPr>
          <w:rFonts w:ascii="Open Sans" w:hAnsi="Open Sans" w:cs="Open Sans"/>
          <w:sz w:val="8"/>
          <w:szCs w:val="20"/>
        </w:rPr>
      </w:pPr>
    </w:p>
    <w:p w14:paraId="5038C942" w14:textId="77777777" w:rsidR="00B51293" w:rsidRDefault="00B51293" w:rsidP="001D2091">
      <w:pPr>
        <w:spacing w:after="0"/>
        <w:rPr>
          <w:rFonts w:ascii="Open Sans" w:hAnsi="Open Sans" w:cs="Open Sans"/>
          <w:sz w:val="8"/>
          <w:szCs w:val="20"/>
        </w:rPr>
      </w:pPr>
    </w:p>
    <w:p w14:paraId="336632DD" w14:textId="77777777" w:rsidR="00B51293" w:rsidRDefault="00B51293" w:rsidP="001D2091">
      <w:pPr>
        <w:spacing w:after="0"/>
        <w:rPr>
          <w:rFonts w:ascii="Open Sans" w:hAnsi="Open Sans" w:cs="Open Sans"/>
          <w:sz w:val="8"/>
          <w:szCs w:val="20"/>
        </w:rPr>
      </w:pPr>
    </w:p>
    <w:p w14:paraId="6A265282" w14:textId="77777777" w:rsidR="00B51293" w:rsidRDefault="00B51293" w:rsidP="001D2091">
      <w:pPr>
        <w:spacing w:after="0"/>
        <w:rPr>
          <w:rFonts w:ascii="Open Sans" w:hAnsi="Open Sans" w:cs="Open Sans"/>
          <w:sz w:val="8"/>
          <w:szCs w:val="20"/>
        </w:rPr>
      </w:pPr>
    </w:p>
    <w:p w14:paraId="18E35D9A" w14:textId="77777777" w:rsidR="00B51293" w:rsidRDefault="00B51293" w:rsidP="001D2091">
      <w:pPr>
        <w:spacing w:after="0"/>
        <w:rPr>
          <w:rFonts w:ascii="Open Sans" w:hAnsi="Open Sans" w:cs="Open Sans"/>
          <w:sz w:val="8"/>
          <w:szCs w:val="20"/>
        </w:rPr>
      </w:pPr>
    </w:p>
    <w:p w14:paraId="10910860" w14:textId="77777777" w:rsidR="00B51293" w:rsidRDefault="00B51293" w:rsidP="001D2091">
      <w:pPr>
        <w:spacing w:after="0"/>
        <w:rPr>
          <w:rFonts w:ascii="Open Sans" w:hAnsi="Open Sans" w:cs="Open Sans"/>
          <w:sz w:val="8"/>
          <w:szCs w:val="20"/>
        </w:rPr>
      </w:pPr>
    </w:p>
    <w:p w14:paraId="05671B19" w14:textId="77777777" w:rsidR="00B51293" w:rsidRDefault="00B51293" w:rsidP="001D2091">
      <w:pPr>
        <w:spacing w:after="0"/>
        <w:rPr>
          <w:rFonts w:ascii="Open Sans" w:hAnsi="Open Sans" w:cs="Open Sans"/>
          <w:sz w:val="8"/>
          <w:szCs w:val="20"/>
        </w:rPr>
      </w:pPr>
    </w:p>
    <w:p w14:paraId="607838D0" w14:textId="77777777" w:rsidR="00B51293" w:rsidRDefault="00B51293" w:rsidP="001D2091">
      <w:pPr>
        <w:spacing w:after="0"/>
        <w:rPr>
          <w:rFonts w:ascii="Open Sans" w:hAnsi="Open Sans" w:cs="Open Sans"/>
          <w:sz w:val="8"/>
          <w:szCs w:val="20"/>
        </w:rPr>
      </w:pPr>
    </w:p>
    <w:p w14:paraId="4CE9EF31" w14:textId="77777777" w:rsidR="00B51293" w:rsidRDefault="00B51293" w:rsidP="001D2091">
      <w:pPr>
        <w:spacing w:after="0"/>
        <w:rPr>
          <w:rFonts w:ascii="Open Sans" w:hAnsi="Open Sans" w:cs="Open Sans"/>
          <w:sz w:val="8"/>
          <w:szCs w:val="20"/>
        </w:rPr>
      </w:pPr>
    </w:p>
    <w:p w14:paraId="58DB7087" w14:textId="77777777" w:rsidR="00B51293" w:rsidRDefault="00B51293" w:rsidP="001D2091">
      <w:pPr>
        <w:spacing w:after="0"/>
        <w:rPr>
          <w:rFonts w:ascii="Open Sans" w:hAnsi="Open Sans" w:cs="Open Sans"/>
          <w:sz w:val="8"/>
          <w:szCs w:val="20"/>
        </w:rPr>
      </w:pPr>
    </w:p>
    <w:p w14:paraId="37030E4E" w14:textId="77777777" w:rsidR="00B51293" w:rsidRDefault="00B51293" w:rsidP="001D2091">
      <w:pPr>
        <w:spacing w:after="0"/>
        <w:rPr>
          <w:rFonts w:ascii="Open Sans" w:hAnsi="Open Sans" w:cs="Open Sans"/>
          <w:sz w:val="8"/>
          <w:szCs w:val="20"/>
        </w:rPr>
      </w:pPr>
    </w:p>
    <w:p w14:paraId="7D1BA5AC" w14:textId="77777777" w:rsidR="00B51293" w:rsidRDefault="00B51293" w:rsidP="001D2091">
      <w:pPr>
        <w:spacing w:after="0"/>
        <w:rPr>
          <w:rFonts w:ascii="Open Sans" w:hAnsi="Open Sans" w:cs="Open Sans"/>
          <w:sz w:val="8"/>
          <w:szCs w:val="20"/>
        </w:rPr>
      </w:pPr>
    </w:p>
    <w:p w14:paraId="74AB94C6" w14:textId="77777777" w:rsidR="00B51293" w:rsidRDefault="00B51293" w:rsidP="001D2091">
      <w:pPr>
        <w:spacing w:after="0"/>
        <w:rPr>
          <w:rFonts w:ascii="Open Sans" w:hAnsi="Open Sans" w:cs="Open Sans"/>
          <w:sz w:val="8"/>
          <w:szCs w:val="20"/>
        </w:rPr>
      </w:pPr>
    </w:p>
    <w:tbl>
      <w:tblPr>
        <w:tblStyle w:val="Grigliatabella"/>
        <w:tblpPr w:leftFromText="141" w:rightFromText="141" w:vertAnchor="text" w:horzAnchor="margin" w:tblpY="-7"/>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51293" w:rsidRPr="00511A4C" w14:paraId="4E288254" w14:textId="77777777" w:rsidTr="00F524DB">
        <w:tc>
          <w:tcPr>
            <w:tcW w:w="11057" w:type="dxa"/>
            <w:shd w:val="clear" w:color="auto" w:fill="C00000"/>
          </w:tcPr>
          <w:p w14:paraId="1A65CAF9" w14:textId="56949E79" w:rsidR="00B51293" w:rsidRPr="00511A4C" w:rsidRDefault="00B51293" w:rsidP="00F524D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FASE ACT: DOCUMENTAZIONE E REGISTRAZIONI</w:t>
            </w:r>
          </w:p>
        </w:tc>
      </w:tr>
      <w:tr w:rsidR="00B51293" w:rsidRPr="00511A4C" w14:paraId="02A399E4" w14:textId="77777777" w:rsidTr="00F524DB">
        <w:trPr>
          <w:trHeight w:val="12472"/>
        </w:trPr>
        <w:tc>
          <w:tcPr>
            <w:tcW w:w="11057" w:type="dxa"/>
          </w:tcPr>
          <w:p w14:paraId="031CC27C" w14:textId="1E905ECE" w:rsidR="00B51293" w:rsidRDefault="00B51293" w:rsidP="00F524DB">
            <w:pPr>
              <w:spacing w:after="0"/>
              <w:rPr>
                <w:rFonts w:ascii="Open Sans" w:hAnsi="Open Sans" w:cs="Open Sans"/>
                <w:sz w:val="20"/>
                <w:szCs w:val="20"/>
              </w:rPr>
            </w:pPr>
          </w:p>
          <w:p w14:paraId="0585BAE2" w14:textId="77777777" w:rsidR="00E30A0E" w:rsidRDefault="00E30A0E" w:rsidP="00E30A0E">
            <w:pPr>
              <w:spacing w:after="0"/>
              <w:jc w:val="both"/>
              <w:rPr>
                <w:rFonts w:ascii="Open Sans" w:hAnsi="Open Sans" w:cs="Open Sans"/>
                <w:sz w:val="20"/>
                <w:szCs w:val="20"/>
              </w:rPr>
            </w:pPr>
            <w:r>
              <w:rPr>
                <w:rFonts w:ascii="Open Sans" w:hAnsi="Open Sans" w:cs="Open Sans"/>
                <w:sz w:val="20"/>
                <w:szCs w:val="20"/>
              </w:rPr>
              <w:t>Il flusso logico, che indica anche le informazioni documentate (registrazioni) impiegate evidenzia le procedure e le registrazioni interessate dalla fase ACT lasciando comprendere il collegamento con gli altri processi.</w:t>
            </w:r>
          </w:p>
          <w:p w14:paraId="765F2F7D" w14:textId="77777777" w:rsidR="00E30A0E" w:rsidRDefault="00E30A0E" w:rsidP="00E30A0E">
            <w:pPr>
              <w:spacing w:after="0"/>
              <w:jc w:val="both"/>
              <w:rPr>
                <w:rFonts w:ascii="Open Sans" w:hAnsi="Open Sans" w:cs="Open Sans"/>
                <w:sz w:val="20"/>
                <w:szCs w:val="20"/>
              </w:rPr>
            </w:pPr>
          </w:p>
          <w:p w14:paraId="3CADC1E0" w14:textId="77777777" w:rsidR="00E30A0E" w:rsidRDefault="00E30A0E" w:rsidP="00E30A0E">
            <w:pPr>
              <w:spacing w:after="0"/>
              <w:jc w:val="both"/>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763712" behindDoc="0" locked="0" layoutInCell="1" allowOverlap="1" wp14:anchorId="7DE5775C" wp14:editId="160EED22">
                      <wp:simplePos x="0" y="0"/>
                      <wp:positionH relativeFrom="column">
                        <wp:posOffset>1233098</wp:posOffset>
                      </wp:positionH>
                      <wp:positionV relativeFrom="paragraph">
                        <wp:posOffset>187684</wp:posOffset>
                      </wp:positionV>
                      <wp:extent cx="4208780" cy="4773295"/>
                      <wp:effectExtent l="0" t="0" r="20320" b="27305"/>
                      <wp:wrapNone/>
                      <wp:docPr id="313226406" name="Gruppo 1"/>
                      <wp:cNvGraphicFramePr/>
                      <a:graphic xmlns:a="http://schemas.openxmlformats.org/drawingml/2006/main">
                        <a:graphicData uri="http://schemas.microsoft.com/office/word/2010/wordprocessingGroup">
                          <wpg:wgp>
                            <wpg:cNvGrpSpPr/>
                            <wpg:grpSpPr>
                              <a:xfrm>
                                <a:off x="0" y="0"/>
                                <a:ext cx="4208780" cy="4773295"/>
                                <a:chOff x="0" y="0"/>
                                <a:chExt cx="4208780" cy="4773295"/>
                              </a:xfrm>
                            </wpg:grpSpPr>
                            <wps:wsp>
                              <wps:cNvPr id="1499654585" name="Connettore 2 1"/>
                              <wps:cNvCnPr/>
                              <wps:spPr>
                                <a:xfrm>
                                  <a:off x="578329" y="396816"/>
                                  <a:ext cx="0" cy="17144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23133828" name="Connettore 2 1"/>
                              <wps:cNvCnPr/>
                              <wps:spPr>
                                <a:xfrm>
                                  <a:off x="2096578" y="396816"/>
                                  <a:ext cx="0" cy="170815"/>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g:grpSp>
                              <wpg:cNvPr id="1993721705" name="Gruppo 3"/>
                              <wpg:cNvGrpSpPr/>
                              <wpg:grpSpPr>
                                <a:xfrm>
                                  <a:off x="0" y="0"/>
                                  <a:ext cx="4208780" cy="4773295"/>
                                  <a:chOff x="0" y="0"/>
                                  <a:chExt cx="4208815" cy="4773331"/>
                                </a:xfrm>
                              </wpg:grpSpPr>
                              <wps:wsp>
                                <wps:cNvPr id="677750434" name="Rettangolo 1"/>
                                <wps:cNvSpPr/>
                                <wps:spPr>
                                  <a:xfrm>
                                    <a:off x="0" y="0"/>
                                    <a:ext cx="1155697" cy="348605"/>
                                  </a:xfrm>
                                  <a:prstGeom prst="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449331BB" w14:textId="77777777" w:rsidR="00E30A0E" w:rsidRPr="00B352D9" w:rsidRDefault="00E30A0E" w:rsidP="00E30A0E">
                                      <w:pPr>
                                        <w:spacing w:after="0"/>
                                        <w:jc w:val="center"/>
                                        <w:rPr>
                                          <w:rFonts w:ascii="Open Sans" w:hAnsi="Open Sans" w:cs="Open Sans"/>
                                          <w:b/>
                                          <w:bCs/>
                                          <w:color w:val="A6A6A6" w:themeColor="background1" w:themeShade="A6"/>
                                          <w:sz w:val="14"/>
                                          <w:szCs w:val="14"/>
                                        </w:rPr>
                                      </w:pPr>
                                      <w:r>
                                        <w:rPr>
                                          <w:rFonts w:ascii="Open Sans" w:hAnsi="Open Sans" w:cs="Open Sans"/>
                                          <w:b/>
                                          <w:bCs/>
                                          <w:color w:val="A6A6A6" w:themeColor="background1" w:themeShade="A6"/>
                                          <w:sz w:val="14"/>
                                          <w:szCs w:val="14"/>
                                        </w:rPr>
                                        <w:t>PROC-920 Audit interni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4422828" name="Rettangolo 1"/>
                                <wps:cNvSpPr/>
                                <wps:spPr>
                                  <a:xfrm>
                                    <a:off x="0" y="621102"/>
                                    <a:ext cx="1155065" cy="347980"/>
                                  </a:xfrm>
                                  <a:prstGeom prst="rect">
                                    <a:avLst/>
                                  </a:prstGeom>
                                  <a:solidFill>
                                    <a:schemeClr val="bg1"/>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5DE799D0" w14:textId="3FBC98A7" w:rsidR="00E30A0E" w:rsidRPr="00B352D9" w:rsidRDefault="00E30A0E" w:rsidP="00E30A0E">
                                      <w:pPr>
                                        <w:spacing w:after="0"/>
                                        <w:jc w:val="center"/>
                                        <w:rPr>
                                          <w:rFonts w:ascii="Open Sans" w:hAnsi="Open Sans" w:cs="Open Sans"/>
                                          <w:color w:val="A6A6A6" w:themeColor="background1" w:themeShade="A6"/>
                                          <w:sz w:val="14"/>
                                          <w:szCs w:val="14"/>
                                        </w:rPr>
                                      </w:pPr>
                                      <w:r>
                                        <w:rPr>
                                          <w:rFonts w:ascii="Open Sans" w:hAnsi="Open Sans" w:cs="Open Sans"/>
                                          <w:color w:val="A6A6A6" w:themeColor="background1" w:themeShade="A6"/>
                                          <w:sz w:val="14"/>
                                          <w:szCs w:val="14"/>
                                        </w:rPr>
                                        <w:t>MOD-920-C Rapporto di audit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06939566" name="Connettore 2 1"/>
                                <wps:cNvCnPr/>
                                <wps:spPr>
                                  <a:xfrm>
                                    <a:off x="1242203" y="809445"/>
                                    <a:ext cx="164757"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446200787" name="Rettangolo 1"/>
                                <wps:cNvSpPr/>
                                <wps:spPr>
                                  <a:xfrm>
                                    <a:off x="1518249" y="8626"/>
                                    <a:ext cx="1155065" cy="34798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1904BA53" w14:textId="77777777" w:rsidR="00E30A0E" w:rsidRPr="005048CE" w:rsidRDefault="00E30A0E" w:rsidP="00E30A0E">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PROC-1010 Non conf. e azioni correttive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46998756" name="Rettangolo 1"/>
                                <wps:cNvSpPr/>
                                <wps:spPr>
                                  <a:xfrm>
                                    <a:off x="1518249" y="621102"/>
                                    <a:ext cx="1155065" cy="347980"/>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656CBBFF" w14:textId="48316799" w:rsidR="00E30A0E" w:rsidRPr="008A2901" w:rsidRDefault="00E30A0E" w:rsidP="00E30A0E">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MOD-1010-A Rapporto di non conformità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78339652" name="Connettore 2 1"/>
                                <wps:cNvCnPr/>
                                <wps:spPr>
                                  <a:xfrm>
                                    <a:off x="2777705" y="809445"/>
                                    <a:ext cx="164757"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2080573672" name="Rettangolo 1"/>
                                <wps:cNvSpPr/>
                                <wps:spPr>
                                  <a:xfrm>
                                    <a:off x="3036498" y="621102"/>
                                    <a:ext cx="1155065" cy="347980"/>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775082C" w14:textId="46D47268" w:rsidR="00E30A0E" w:rsidRPr="008A2901" w:rsidRDefault="00E30A0E" w:rsidP="00E30A0E">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MOD-1010-B Azioni correttive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510039852" name="Connettore 2 1"/>
                                <wps:cNvCnPr/>
                                <wps:spPr>
                                  <a:xfrm>
                                    <a:off x="3623453" y="1104181"/>
                                    <a:ext cx="0" cy="195649"/>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0041058" name="Rombo 2"/>
                                <wps:cNvSpPr/>
                                <wps:spPr>
                                  <a:xfrm>
                                    <a:off x="3038295" y="1407903"/>
                                    <a:ext cx="1152491" cy="560173"/>
                                  </a:xfrm>
                                  <a:prstGeom prst="diamond">
                                    <a:avLst/>
                                  </a:prstGeom>
                                  <a:solidFill>
                                    <a:schemeClr val="bg1"/>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C72DFD" w14:textId="77777777" w:rsidR="00E30A0E" w:rsidRPr="00C36E5F" w:rsidRDefault="00E30A0E" w:rsidP="00E30A0E">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EFFICACE?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15610968" name="Connettore diritto 7"/>
                                <wps:cNvCnPr/>
                                <wps:spPr>
                                  <a:xfrm>
                                    <a:off x="3623453" y="2639683"/>
                                    <a:ext cx="0" cy="208915"/>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3297137" name="Rettangolo con angoli arrotondati 1"/>
                                <wps:cNvSpPr/>
                                <wps:spPr>
                                  <a:xfrm>
                                    <a:off x="3485071" y="2337759"/>
                                    <a:ext cx="261620" cy="225425"/>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3C30FC" w14:textId="77777777" w:rsidR="00E30A0E" w:rsidRPr="005D63B8" w:rsidRDefault="00E30A0E" w:rsidP="00E30A0E">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3326370" name="Connettore 2 1"/>
                                <wps:cNvCnPr/>
                                <wps:spPr>
                                  <a:xfrm flipV="1">
                                    <a:off x="2087951" y="1056017"/>
                                    <a:ext cx="0" cy="433481"/>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78807023" name="Connettore diritto 7"/>
                                <wps:cNvCnPr/>
                                <wps:spPr>
                                  <a:xfrm flipH="1">
                                    <a:off x="2341352" y="1689340"/>
                                    <a:ext cx="593124" cy="0"/>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055422207" name="Rettangolo con angoli arrotondati 1"/>
                                <wps:cNvSpPr/>
                                <wps:spPr>
                                  <a:xfrm>
                                    <a:off x="1958196" y="1561381"/>
                                    <a:ext cx="261620" cy="225425"/>
                                  </a:xfrm>
                                  <a:prstGeom prst="roundRect">
                                    <a:avLst>
                                      <a:gd name="adj" fmla="val 0"/>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B2FE093" w14:textId="77777777" w:rsidR="00E30A0E" w:rsidRPr="005D63B8" w:rsidRDefault="00E30A0E" w:rsidP="00E30A0E">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26166912" name="Connettore 2 1"/>
                                <wps:cNvCnPr/>
                                <wps:spPr>
                                  <a:xfrm>
                                    <a:off x="3614827" y="2070340"/>
                                    <a:ext cx="0" cy="195649"/>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744289866" name="Rettangolo 1"/>
                                <wps:cNvSpPr/>
                                <wps:spPr>
                                  <a:xfrm>
                                    <a:off x="3045124" y="2950234"/>
                                    <a:ext cx="1155065" cy="347980"/>
                                  </a:xfrm>
                                  <a:prstGeom prst="rect">
                                    <a:avLst/>
                                  </a:prstGeom>
                                  <a:solidFill>
                                    <a:schemeClr val="bg1"/>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76C76DF8" w14:textId="77777777" w:rsidR="00E30A0E" w:rsidRPr="00B352D9" w:rsidRDefault="00E30A0E" w:rsidP="00E30A0E">
                                      <w:pPr>
                                        <w:spacing w:after="0"/>
                                        <w:jc w:val="center"/>
                                        <w:rPr>
                                          <w:rFonts w:ascii="Open Sans" w:hAnsi="Open Sans" w:cs="Open Sans"/>
                                          <w:b/>
                                          <w:bCs/>
                                          <w:color w:val="A6A6A6" w:themeColor="background1" w:themeShade="A6"/>
                                          <w:sz w:val="14"/>
                                          <w:szCs w:val="14"/>
                                        </w:rPr>
                                      </w:pPr>
                                      <w:r>
                                        <w:rPr>
                                          <w:rFonts w:ascii="Open Sans" w:hAnsi="Open Sans" w:cs="Open Sans"/>
                                          <w:b/>
                                          <w:bCs/>
                                          <w:color w:val="A6A6A6" w:themeColor="background1" w:themeShade="A6"/>
                                          <w:sz w:val="14"/>
                                          <w:szCs w:val="14"/>
                                        </w:rPr>
                                        <w:t>PROC-930 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420120501" name="Rettangolo 13"/>
                                <wps:cNvSpPr/>
                                <wps:spPr>
                                  <a:xfrm>
                                    <a:off x="2493033" y="1009291"/>
                                    <a:ext cx="611813" cy="562127"/>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BD2CBFD" w14:textId="77777777" w:rsidR="00E30A0E" w:rsidRDefault="00E30A0E" w:rsidP="00E30A0E">
                                      <w:pPr>
                                        <w:jc w:val="center"/>
                                      </w:pPr>
                                      <w:r>
                                        <w:rPr>
                                          <w:rFonts w:ascii="Open Sans" w:hAnsi="Open Sans" w:cs="Open Sans"/>
                                          <w:noProof/>
                                          <w:sz w:val="20"/>
                                          <w:szCs w:val="20"/>
                                        </w:rPr>
                                        <w:drawing>
                                          <wp:inline distT="0" distB="0" distL="0" distR="0" wp14:anchorId="40E87D5B" wp14:editId="321DDABC">
                                            <wp:extent cx="455296" cy="455296"/>
                                            <wp:effectExtent l="0" t="0" r="0" b="0"/>
                                            <wp:docPr id="1843787444" name="Elemento grafico 12" descr="Freccia circo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15854" name="Elemento grafico 476715854" descr="Freccia circolar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57902" cy="45790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905482" name="Connettore diritto 7"/>
                                <wps:cNvCnPr/>
                                <wps:spPr>
                                  <a:xfrm>
                                    <a:off x="3623453" y="3355675"/>
                                    <a:ext cx="0" cy="208915"/>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48245071" name="Rettangolo 1"/>
                                <wps:cNvSpPr/>
                                <wps:spPr>
                                  <a:xfrm>
                                    <a:off x="3053750" y="3674853"/>
                                    <a:ext cx="1155065" cy="347980"/>
                                  </a:xfrm>
                                  <a:prstGeom prst="rect">
                                    <a:avLst/>
                                  </a:prstGeom>
                                  <a:solidFill>
                                    <a:schemeClr val="bg1">
                                      <a:lumMod val="95000"/>
                                    </a:schemeClr>
                                  </a:solidFill>
                                  <a:ln w="9525"/>
                                </wps:spPr>
                                <wps:style>
                                  <a:lnRef idx="2">
                                    <a:schemeClr val="accent1">
                                      <a:shade val="15000"/>
                                    </a:schemeClr>
                                  </a:lnRef>
                                  <a:fillRef idx="1">
                                    <a:schemeClr val="accent1"/>
                                  </a:fillRef>
                                  <a:effectRef idx="0">
                                    <a:schemeClr val="accent1"/>
                                  </a:effectRef>
                                  <a:fontRef idx="minor">
                                    <a:schemeClr val="lt1"/>
                                  </a:fontRef>
                                </wps:style>
                                <wps:txbx>
                                  <w:txbxContent>
                                    <w:p w14:paraId="3E5D2D7F" w14:textId="77777777" w:rsidR="00E30A0E" w:rsidRPr="005E666A" w:rsidRDefault="00E30A0E" w:rsidP="00E30A0E">
                                      <w:pPr>
                                        <w:spacing w:after="0"/>
                                        <w:jc w:val="center"/>
                                        <w:rPr>
                                          <w:rFonts w:ascii="Open Sans" w:hAnsi="Open Sans" w:cs="Open Sans"/>
                                          <w:b/>
                                          <w:bCs/>
                                          <w:color w:val="A6A6A6" w:themeColor="background1" w:themeShade="A6"/>
                                          <w:sz w:val="14"/>
                                          <w:szCs w:val="14"/>
                                        </w:rPr>
                                      </w:pPr>
                                      <w:r>
                                        <w:rPr>
                                          <w:rFonts w:ascii="Open Sans" w:hAnsi="Open Sans" w:cs="Open Sans"/>
                                          <w:b/>
                                          <w:bCs/>
                                          <w:color w:val="000000" w:themeColor="text1"/>
                                          <w:sz w:val="14"/>
                                          <w:szCs w:val="14"/>
                                        </w:rPr>
                                        <w:t xml:space="preserve">PROC-1020 Miglioramento </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877034808" name="Connettore diritto 7"/>
                                <wps:cNvCnPr/>
                                <wps:spPr>
                                  <a:xfrm>
                                    <a:off x="3623453" y="4106174"/>
                                    <a:ext cx="0" cy="208915"/>
                                  </a:xfrm>
                                  <a:prstGeom prst="line">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111520775" name="Rettangolo 1"/>
                                <wps:cNvSpPr/>
                                <wps:spPr>
                                  <a:xfrm>
                                    <a:off x="3045124" y="4425351"/>
                                    <a:ext cx="1155065" cy="347980"/>
                                  </a:xfrm>
                                  <a:prstGeom prst="rect">
                                    <a:avLst/>
                                  </a:prstGeom>
                                  <a:solidFill>
                                    <a:schemeClr val="bg1">
                                      <a:lumMod val="95000"/>
                                    </a:schemeClr>
                                  </a:solidFill>
                                  <a:ln w="9525">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7A73AC1" w14:textId="312C6BF3" w:rsidR="00E30A0E" w:rsidRPr="005E666A" w:rsidRDefault="00E30A0E" w:rsidP="00E30A0E">
                                      <w:pPr>
                                        <w:spacing w:after="0"/>
                                        <w:jc w:val="center"/>
                                        <w:rPr>
                                          <w:rFonts w:ascii="Open Sans" w:hAnsi="Open Sans" w:cs="Open Sans"/>
                                          <w:color w:val="A6A6A6" w:themeColor="background1" w:themeShade="A6"/>
                                          <w:sz w:val="14"/>
                                          <w:szCs w:val="14"/>
                                        </w:rPr>
                                      </w:pPr>
                                      <w:r>
                                        <w:rPr>
                                          <w:rFonts w:ascii="Open Sans" w:hAnsi="Open Sans" w:cs="Open Sans"/>
                                          <w:color w:val="000000" w:themeColor="text1"/>
                                          <w:sz w:val="14"/>
                                          <w:szCs w:val="14"/>
                                        </w:rPr>
                                        <w:t>MOD-1020-A Strategia di 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g:grpSp>
                          </wpg:wgp>
                        </a:graphicData>
                      </a:graphic>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23C138ED">
                    <v:group id="_x0000_s1808" style="position:absolute;left:0;text-align:left;margin-left:97.1pt;margin-top:14.8pt;width:331.4pt;height:375.85pt;z-index:251763712" coordsize="42087,47732" w14:anchorId="7DE5775C"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Omem5ggAAOhWAAAOAAAAZHJzL2Uyb0RvYy54bWzsXNly2zYUfe9M/4HD90YAwVUTp5NxmrQz aZtJujzTJCWxQxIsSEd2v74HAFdZsi2vTYo8OJS4AVcX9xzce4CX31+UhfU5E03OqxObviC2lVUJ T/NqfWL//tvb70Lbatq4SuOCV9mJfZk19vevvv3m5bZeZg7f8CLNhIWHVM1yW5/Ym7atl4tFk2yy Mm5e8DqrcHLFRRm3+CjWi1TEWzy9LBYOIf5iy0VaC55kTYNv3+iT9iv1/NUqS9pfV6sma63ixEbb WvVXqL9n8u/i1ct4uRZxvcmTrhnxHVpRxnmFlw6PehO3sXUu8iuPKvNE8Iav2hcJLxd8tcqTTPUB vaFkpzfvBD+vVV/Wy+26HswE0+7Y6c6PTX75/E7Un+oPApbY1mvYQn2SfblYiVL+j1ZaF8pkl4PJ sovWSvCl65AwCGHZBOfcIGBO5GmjJhtY/sp9yeaHG+5c9C9ezJqzreEgzWiD5n42+LSJ60yZtlnC Bh+ElafwXzeKfM/1Qs+2qriEv57yqsralovMciwqeyYbgjtOq85kzbKB9fbYywtCWMO2YBgW+SH1 tV16y3U2owF1XWWyoePxshZN+y7jpSUPTuymFXG+3rSqMQkaQ5WvxZ/fNy1ahBv7G2Qzisra4pU0 8NRVDS/y9G1eFPKcGlfZaSGszzFGRHuhuoQHzK7aZHH6Q5Va7WUNE1QYuLZ8ZJmltlVkGOfySI2c Ns6L8cpYCL7dfyleUVRoqrSetpc6ai+LTLf5Y7bCTwCP0n3baWicJFnV9o0tKlwtb1uhW8ONRHdX Ro6xh/Mbu+vlrZkKDsfcPNyh3syrdri5zCsu9r19tO9KX99bQPdbmuCMp5fKk5Rp4OHaw57A1R1G GQsdBOh7u7pDMGwCPOkmXychNb4uvdf4uozmE8jRh5NQHEUscGhAhlD8TpzXNbeYDsJrGYSfEbqk Iw+gx1gfmjRmPgN0+UEQeMRlbj+cPwK24mrNCz7DrQHq+zjcw+31OE+p5/lRoLvM3NDH76Khp2cJ PQR1mCVAva5DqRng7ET7s3VvztlVGtgiz9GvvhlKnH0xuUcEGcWbTZxmGgqpR4iigxIMewxR2Lof bW4BU0+NNsUAkAfRpr04u1BMh4XKxCMCWYJrctzUydsctON93LQfYgE2DKYCht/+ij+rgoMI8O7I tjZc/LPve3k9CBrOgg6AXYPD/H0eC/CI4qcK1I350tpWO/0gph/Oph+q8/KUg65QzCXqRB3iZtEW /eFK8PJPTARey7fiVFwlePeJnbSi/3DaataPqUSSvX6tLgMFr+P2ffWpTnreIb34t4s/Y1F3ftyC r/3Ce7oYL3dIl75W+lLFX5+3fJUrRjbatUP8pwP2iLmu40xw/Z6BwHcoJc6cu8poQPwuADI3iDAD eMZoIM0vf7g3cbPRoznFUdeiW9JOEys0Nx+Z6SRWqJ9/9GkTKxSwfPmxAqDnRyzyfL9nDfeY71IH cYcwNQkISdTNajHT6ib81HcDr2MQN4QLM+HtWYqOqvspiJnwinRf2qwHaxmwJhMK1/WRMQxCuKCe 8N4ZGKlHQ8fVqZ3Qd3YSO08OjhL+ivPyZ55q8IsOUllDp3Xa6FbJm+PodDct7RM6BiK/FohE2Iii MPAGiHyQsPGfYNX3DxyGecsSE/J50hDdrFun9g7mhI8LK66cxRjm/dXN0hmKQ6gKeU5PRu5BvB2k /lSeFNl3Q7xNpUlVpv47lSZUiIkXMD8YfP3OCMoI891I15kMgg5lJJO7uiZ3pYoFBkG/OgTFJJwQ FoUPAqHMd5jr6dwV0t0u1eWRMXmFooJUuFDkyjDxvzbXbZJXJnk1E7EdJc46kLxCucylxBvEGh95 ecatIS+PNNfNhV2gZyjlWVKlQV0SREjWwpNHJ0fmCmktVNmkq3s+oYG6AIzqQJE3zeOSV+mj1Hnv LmC6PQM0wHkNcKq05nMB51AcloVeVQvGgS4K48AUhI9JfBPq+RQKrSF4TOaaaS5yyButoM8zIJLc LG2cwqXjS3XjTiTBbyRjCKh/dJPgq8ghL5RRaKeyLvWP8msjZzRyxqnE+wBAQmobULavtpPwCoIQ CKFySwpUWwBW3OZHiqIgefJIAGiUXs0YtFaKBY7Y6fgU5aXO7R3P7URKB6ET0u4q/TgTSUlvX6dd cSpO/7KtVVlAfwOprtUXTNUgUbIkWX3ux8isrjOol3Q1SIqp1Di6a4XIAPEoCNMmnfPbO+iCj8sB D7FZa4WftrQEl9YqLRwYIL7lwo0DMYpEjAEuA5jybpJra1Xk9R+9Vq1blyFXYESeDk2YIkjaPqf1 XVRyGYJYL6w8QOjN3HU+to3w4pj1SofcPghDEhAH6ZUrbn8E/1TO/+Ou8zOXMpkCknNaP4T4USHl iMtexCBM0rjcg+gB5zdM1Lj7Q7i7B/YHJdyjcVEkIUMaQY8gfR5Tu07LPfq84aJdhnbCi01S6MAa teO4aNjnCQwX/aJXCVBXBgk/okNRdpIUOnalK/OpGzqIdyrlE5ArINwxUFM90QmtoXB7i0VEBpIf AJIDLIkJo3CUud9DgeB6ik9KV4fQFmXD+WTrydW/uhY5Qbo+ZWoWyh1aln0c5KlE33PVQcxCObkv yCNt9oAtNxziEaROri4IGPTctyqtomyK6mqnHyAkclBFnZVWfQpJAc7ryqpDgZbXighuWj5bcbml g3qFXOAmlx92Xxii+xBEN1K5guca9RH2BAFn0olX1wtkYUEnX7szuhLanTHV0COqoY5DI+KBrvaD fsJ7j0hGySHX5V+nxVDGsEweG6/Mxn7Hfk0x1OztoqT8WAs+bOX0OMgWwb9dXa+8imzSOWVguxWw MeIx7CuhpnaQ8KIKulPpf3K+e69apuHED8KJNbt5LnQ0nPjxOHGIlSQoE5LH0QpBwujTYGfGbODR bAcFOHq6HVIo/nmoz4Cn7Zn4HQmPYzoIOSaPoQ4/435fIDxKgDW7qTzems5oUG0/Rw3l/wme44Zs al2c2k5Vqei6rV/lfq3Tz+qqcYPaV/8CAAD//wMAUEsDBBQABgAIAAAAIQBT6QOu4QAAAAoBAAAP AAAAZHJzL2Rvd25yZXYueG1sTI9Bb4JAEIXvTfofNtOkt7qAVRFZjDFtT8ak2qTxNsIIRHaXsCvg v+/01B5f5sub76XrUTeip87V1igIJwEIMrktalMq+Dq+v8QgnEdTYGMNKbiTg3X2+JBiUtjBfFJ/ 8KXgEuMSVFB53yZSurwijW5iWzJ8u9hOo+fYlbLocOBy3cgoCOZSY234Q4UtbSvKr4ebVvAx4LCZ hm/97nrZ3k/H2f57F5JSz0/jZgXC0+j/YPjVZ3XI2Olsb6ZwouG8fI0YVRAt5yAYiGcLHndWsIjD Kcgslf8nZD8AAAD//wMAUEsBAi0AFAAGAAgAAAAhALaDOJL+AAAA4QEAABMAAAAAAAAAAAAAAAAA AAAAAFtDb250ZW50X1R5cGVzXS54bWxQSwECLQAUAAYACAAAACEAOP0h/9YAAACUAQAACwAAAAAA AAAAAAAAAAAvAQAAX3JlbHMvLnJlbHNQSwECLQAUAAYACAAAACEAnzpnpuYIAADoVgAADgAAAAAA AAAAAAAAAAAuAgAAZHJzL2Uyb0RvYy54bWxQSwECLQAUAAYACAAAACEAU+kDruEAAAAKAQAADwAA AAAAAAAAAAAAAABACwAAZHJzL2Rvd25yZXYueG1sUEsFBgAAAAAEAAQA8wAAAE4MAAAAAA== ">
                      <v:shape id="Connettore 2 1" style="position:absolute;left:5783;top:3968;width:0;height:1714;visibility:visible;mso-wrap-style:square" o:spid="_x0000_s180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8gMwSxwAAAOMAAAAPAAAAZHJzL2Rvd25yZXYueG1sRE9fa8Iw EH8f7DuEG+xtppu2q9UoIkz2qivb69GcbVlzyZqo1U9vBoKP9/t/8+VgOnGk3reWFbyOEhDEldUt 1wrKr4+XHIQPyBo7y6TgTB6Wi8eHORbannhLx12oRQxhX6CCJgRXSOmrhgz6kXXEkdvb3mCIZ19L 3eMphptOviVJJg22HBsadLRuqPrdHYyCTensj8PxupbDd364vP91502m1PPTsJqBCDSEu/jm/tRx /mQ6zdJJmqfw/1MEQC6uAAAA//8DAFBLAQItABQABgAIAAAAIQDb4fbL7gAAAIUBAAATAAAAAAAA AAAAAAAAAAAAAABbQ29udGVudF9UeXBlc10ueG1sUEsBAi0AFAAGAAgAAAAhAFr0LFu/AAAAFQEA AAsAAAAAAAAAAAAAAAAAHwEAAF9yZWxzLy5yZWxzUEsBAi0AFAAGAAgAAAAhAPyAzBLHAAAA4wAA AA8AAAAAAAAAAAAAAAAABwIAAGRycy9kb3ducmV2LnhtbFBLBQYAAAAAAwADALcAAAD7AgAAAAA= ">
                        <v:stroke joinstyle="miter" endarrow="open"/>
                      </v:shape>
                      <v:shape id="Connettore 2 1" style="position:absolute;left:20965;top:3968;width:0;height:1708;visibility:visible;mso-wrap-style:square" o:spid="_x0000_s1810"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507ZRyQAAAOMAAAAPAAAAZHJzL2Rvd25yZXYueG1sRI9Bb8Iw DIXvk/YfIk/abaS0iFWFgCakIa5jaLtajddWNE7WBCj8+vmAtKP9nt/7vFyPrldnGmLn2cB0koEi rr3tuDFw+Hx/KUHFhGyx90wGrhRhvXp8WGJl/YU/6LxPjZIQjhUaaFMKldaxbslhnPhALNqPHxwm GYdG2wEvEu56nWfZXDvsWBpaDLRpqT7uT87A9hD8d8Bi0+jxqzzdXn/763ZuzPPT+LYAlWhM/+b7 9c4K/iwvpkVR5gItP8kC9OoPAAD//wMAUEsBAi0AFAAGAAgAAAAhANvh9svuAAAAhQEAABMAAAAA AAAAAAAAAAAAAAAAAFtDb250ZW50X1R5cGVzXS54bWxQSwECLQAUAAYACAAAACEAWvQsW78AAAAV AQAACwAAAAAAAAAAAAAAAAAfAQAAX3JlbHMvLnJlbHNQSwECLQAUAAYACAAAACEAedO2UckAAADj AAAADwAAAAAAAAAAAAAAAAAHAgAAZHJzL2Rvd25yZXYueG1sUEsFBgAAAAADAAMAtwAAAP0CAAAA AA== ">
                        <v:stroke joinstyle="miter" endarrow="open"/>
                      </v:shape>
                      <v:group id="_x0000_s1811" style="position:absolute;width:42087;height:47732" coordsize="42088,4773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8f8iiyAAAAOMAAAAPAAAAZHJzL2Rvd25yZXYueG1sRE9La8JA EL4X/A/LFHrTTRRfqauIqHiQQlUovQ3ZMQlmZ0N2m8R/7wpCj/O9Z7HqTCkaql1hWUE8iEAQp1YX nCm4nHf9GQjnkTWWlknBnRyslr23BSbatvxNzclnIoSwS1BB7n2VSOnSnAy6ga2IA3e1tUEfzjqT usY2hJtSDqNoIg0WHBpyrGiTU3o7/RkF+xbb9SjeNsfbdXP/PY+/fo4xKfXx3q0/QXjq/L/45T7o MH8+H02H8TQaw/OnAIBcPgAAAP//AwBQSwECLQAUAAYACAAAACEA2+H2y+4AAACFAQAAEwAAAAAA AAAAAAAAAAAAAAAAW0NvbnRlbnRfVHlwZXNdLnhtbFBLAQItABQABgAIAAAAIQBa9CxbvwAAABUB AAALAAAAAAAAAAAAAAAAAB8BAABfcmVscy8ucmVsc1BLAQItABQABgAIAAAAIQB8f8iiyAAAAOMA AAAPAAAAAAAAAAAAAAAAAAcCAABkcnMvZG93bnJldi54bWxQSwUGAAAAAAMAAwC3AAAA/AIAAAAA ">
                        <v:rect id="_x0000_s1812" style="position:absolute;width:11556;height:3486;visibility:visible;mso-wrap-style:square;v-text-anchor:middle" fillcolor="white [32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FlC7cyQAAAOIAAAAPAAAAZHJzL2Rvd25yZXYueG1sRI9BSwMx FITvgv8hPMGbTaq1qWvTUgTRo62C9PbcvG4WNy/LJm1Wf70RBI/DzHzDLNej78SJhtgGNjCdKBDE dbAtNwbeXh+vFiBiQrbYBSYDXxRhvTo/W2JlQ+YtnXapEQXCsUIDLqW+kjLWjjzGSeiJi3cIg8dU 5NBIO2AucN/Ja6Xm0mPLZcFhTw+O6s/d0Rvo7j7sNx5etNLv2cmnfT5O88aYy4txcw8i0Zj+w3/t Z2tgrrW+VbObGfxeKndArn4AAAD//wMAUEsBAi0AFAAGAAgAAAAhANvh9svuAAAAhQEAABMAAAAA AAAAAAAAAAAAAAAAAFtDb250ZW50X1R5cGVzXS54bWxQSwECLQAUAAYACAAAACEAWvQsW78AAAAV AQAACwAAAAAAAAAAAAAAAAAfAQAAX3JlbHMvLnJlbHNQSwECLQAUAAYACAAAACEAhZQu3MkAAADi AAAADwAAAAAAAAAAAAAAAAAHAgAAZHJzL2Rvd25yZXYueG1sUEsFBgAAAAADAAMAtwAAAP0CAAAA AA== ">
                          <v:textbox inset="1mm,1mm,1mm,1mm">
                            <w:txbxContent>
                              <w:p w:rsidRPr="00B352D9" w:rsidR="00E30A0E" w:rsidP="00E30A0E" w:rsidRDefault="00E30A0E" w14:paraId="6A59A8CF" w14:textId="77777777">
                                <w:pPr>
                                  <w:spacing w:after="0"/>
                                  <w:jc w:val="center"/>
                                  <w:rPr>
                                    <w:rFonts w:ascii="Open Sans" w:hAnsi="Open Sans" w:cs="Open Sans"/>
                                    <w:b/>
                                    <w:bCs/>
                                    <w:color w:val="A6A6A6" w:themeColor="background1" w:themeShade="A6"/>
                                    <w:sz w:val="14"/>
                                    <w:szCs w:val="14"/>
                                  </w:rPr>
                                </w:pPr>
                                <w:r>
                                  <w:rPr>
                                    <w:rFonts w:ascii="Open Sans" w:hAnsi="Open Sans" w:cs="Open Sans"/>
                                    <w:b/>
                                    <w:bCs/>
                                    <w:color w:val="A6A6A6" w:themeColor="background1" w:themeShade="A6"/>
                                    <w:sz w:val="14"/>
                                    <w:szCs w:val="14"/>
                                  </w:rPr>
                                  <w:t>PROC-920 Audit interni</w:t>
                                </w:r>
                              </w:p>
                            </w:txbxContent>
                          </v:textbox>
                        </v:rect>
                        <v:rect id="_x0000_s1813" style="position:absolute;top:6211;width:11550;height:3479;visibility:visible;mso-wrap-style:square;v-text-anchor:middle" fillcolor="white [32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NaVPyAAAAOIAAAAPAAAAZHJzL2Rvd25yZXYueG1sRE/dasIw FL4f+A7hDHYzZmp0peuMMgTBq+FqH+DQnLVlzUlpYu369MvFwMuP73+7n2wnRhp861jDapmAIK6c abnWUF6OLxkIH5ANdo5Jwy952O8WD1vMjbvxF41FqEUMYZ+jhiaEPpfSVw1Z9EvXE0fu2w0WQ4RD Lc2AtxhuO6mSJJUWW44NDfZ0aKj6Ka5Ww+ucHT8v46m8zs8q7cr0cF7PhdZPj9PHO4hAU7iL/90n o+Ftvdkolam4OV6Kd0Du/gAAAP//AwBQSwECLQAUAAYACAAAACEA2+H2y+4AAACFAQAAEwAAAAAA AAAAAAAAAAAAAAAAW0NvbnRlbnRfVHlwZXNdLnhtbFBLAQItABQABgAIAAAAIQBa9CxbvwAAABUB AAALAAAAAAAAAAAAAAAAAB8BAABfcmVscy8ucmVsc1BLAQItABQABgAIAAAAIQDZNaVPyAAAAOIA AAAPAAAAAAAAAAAAAAAAAAcCAABkcnMvZG93bnJldi54bWxQSwUGAAAAAAMAAwC3AAAA/AIAAAAA ">
                          <v:stroke dashstyle="dash"/>
                          <v:textbox inset="1mm,1mm,1mm,1mm">
                            <w:txbxContent>
                              <w:p w:rsidRPr="00B352D9" w:rsidR="00E30A0E" w:rsidP="00E30A0E" w:rsidRDefault="00E30A0E" w14:paraId="4F98660B" w14:textId="3FBC98A7">
                                <w:pPr>
                                  <w:spacing w:after="0"/>
                                  <w:jc w:val="center"/>
                                  <w:rPr>
                                    <w:rFonts w:ascii="Open Sans" w:hAnsi="Open Sans" w:cs="Open Sans"/>
                                    <w:color w:val="A6A6A6" w:themeColor="background1" w:themeShade="A6"/>
                                    <w:sz w:val="14"/>
                                    <w:szCs w:val="14"/>
                                  </w:rPr>
                                </w:pPr>
                                <w:r>
                                  <w:rPr>
                                    <w:rFonts w:ascii="Open Sans" w:hAnsi="Open Sans" w:cs="Open Sans"/>
                                    <w:color w:val="A6A6A6" w:themeColor="background1" w:themeShade="A6"/>
                                    <w:sz w:val="14"/>
                                    <w:szCs w:val="14"/>
                                  </w:rPr>
                                  <w:t>MOD-920-C Rapporto di audit</w:t>
                                </w:r>
                              </w:p>
                            </w:txbxContent>
                          </v:textbox>
                        </v:rect>
                        <v:shape id="Connettore 2 1" style="position:absolute;left:12422;top:8094;width:1647;height:0;visibility:visible;mso-wrap-style:square" o:spid="_x0000_s1814"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ydPK7xQAAAOMAAAAPAAAAZHJzL2Rvd25yZXYueG1sRE/NagIx EL4XfIcwQm81W8VUV6OIoHitFb0Om3F36WYSN1HXPr0pFHqc73/my8424kZtqB1reB9kIIgLZ2ou NRy+Nm8TECEiG2wck4YHBVguei9zzI278yfd9rEUKYRDjhqqGH0uZSgqshgGzhMn7uxaizGdbSlN i/cUbhs5zDIlLdacGir0tK6o+N5frYbtwbuTx9G6lN1xcv35uDSPrdL6td+tZiAidfFf/OfemTR/ nKnpaDpWCn5/SgDIxRMAAP//AwBQSwECLQAUAAYACAAAACEA2+H2y+4AAACFAQAAEwAAAAAAAAAA AAAAAAAAAAAAW0NvbnRlbnRfVHlwZXNdLnhtbFBLAQItABQABgAIAAAAIQBa9CxbvwAAABUBAAAL AAAAAAAAAAAAAAAAAB8BAABfcmVscy8ucmVsc1BLAQItABQABgAIAAAAIQBydPK7xQAAAOMAAAAP AAAAAAAAAAAAAAAAAAcCAABkcnMvZG93bnJldi54bWxQSwUGAAAAAAMAAwC3AAAA+QIAAAAA ">
                          <v:stroke joinstyle="miter" endarrow="open"/>
                        </v:shape>
                        <v:rect id="_x0000_s1815" style="position:absolute;left:15182;top:86;width:11551;height:348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u2guuygAAAOMAAAAPAAAAZHJzL2Rvd25yZXYueG1sRI9Ba8Mw DIXvg/0Ho0Fvq9NR0pDWLWVjsEM3SNrLblqsJqaxHGIvTf79PCj0KL33Pj1tdqNtxUC9N44VLOYJ COLKacO1gtPx/TkD4QOyxtYxKZjIw277+LDBXLsrFzSUoRYRwj5HBU0IXS6lrxqy6OeuI47a2fUW Qxz7WuoerxFuW/mSJKm0aDheaLCj14aqS/lrFRTthH6Q5vxtfk7D22dSfbnioNTsadyvQQQaw918 S3/oWH+5TCN1la3g/6e4ALn9AwAA//8DAFBLAQItABQABgAIAAAAIQDb4fbL7gAAAIUBAAATAAAA AAAAAAAAAAAAAAAAAABbQ29udGVudF9UeXBlc10ueG1sUEsBAi0AFAAGAAgAAAAhAFr0LFu/AAAA FQEAAAsAAAAAAAAAAAAAAAAAHwEAAF9yZWxzLy5yZWxzUEsBAi0AFAAGAAgAAAAhAK7aC67KAAAA 4wAAAA8AAAAAAAAAAAAAAAAABwIAAGRycy9kb3ducmV2LnhtbFBLBQYAAAAAAwADALcAAAD+AgAA AAA= ">
                          <v:textbox inset="1mm,1mm,1mm,1mm">
                            <w:txbxContent>
                              <w:p w:rsidRPr="005048CE" w:rsidR="00E30A0E" w:rsidP="00E30A0E" w:rsidRDefault="00E30A0E" w14:paraId="10B8B325" w14:textId="77777777">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PROC-1010 Non conf. e azioni correttive</w:t>
                                </w:r>
                              </w:p>
                            </w:txbxContent>
                          </v:textbox>
                        </v:rect>
                        <v:rect id="_x0000_s1816" style="position:absolute;left:15182;top:6211;width:11551;height:347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3eRJhyAAAAOMAAAAPAAAAZHJzL2Rvd25yZXYueG1sRE9LawIx EL4L/ocwQm+a1eqqW6OUUkHoSVsPvQ2b2YduJkuS6ra/3ggFj/O9Z7XpTCMu5HxtWcF4lIAgzq2u uVTw9bkdLkD4gKyxsUwKfsnDZt3vrTDT9sp7uhxCKWII+wwVVCG0mZQ+r8igH9mWOHKFdQZDPF0p tcNrDDeNnCRJKg3WHBsqbOmtovx8+DEKvl3yfixK/7GdhVPRyPTvebw7KfU06F5fQATqwkP8797p OH86TZfLxXyWwv2nCIBc3wAAAP//AwBQSwECLQAUAAYACAAAACEA2+H2y+4AAACFAQAAEwAAAAAA AAAAAAAAAAAAAAAAW0NvbnRlbnRfVHlwZXNdLnhtbFBLAQItABQABgAIAAAAIQBa9CxbvwAAABUB AAALAAAAAAAAAAAAAAAAAB8BAABfcmVscy8ucmVsc1BLAQItABQABgAIAAAAIQA3eRJhyAAAAOMA AAAPAAAAAAAAAAAAAAAAAAcCAABkcnMvZG93bnJldi54bWxQSwUGAAAAAAMAAwC3AAAA/AIAAAAA ">
                          <v:stroke dashstyle="dash"/>
                          <v:textbox inset="1mm,1mm,1mm,1mm">
                            <w:txbxContent>
                              <w:p w:rsidRPr="008A2901" w:rsidR="00E30A0E" w:rsidP="00E30A0E" w:rsidRDefault="00E30A0E" w14:paraId="0EA9236F" w14:textId="48316799">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MOD-1010-A Rapporto di non conformità</w:t>
                                </w:r>
                              </w:p>
                            </w:txbxContent>
                          </v:textbox>
                        </v:rect>
                        <v:shape id="Connettore 2 1" style="position:absolute;left:27777;top:8094;width:1647;height:0;visibility:visible;mso-wrap-style:square" o:spid="_x0000_s1817"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us0G5yQAAAOIAAAAPAAAAZHJzL2Rvd25yZXYueG1sRI9Pa8JA FMTvBb/D8oTe6kZDY0xdpQiVXv2DXh/ZZxKafbtmV4399G6h4HGYmd8w82VvWnGlzjeWFYxHCQji 0uqGKwX73ddbDsIHZI2tZVJwJw/LxeBljoW2N97QdRsqESHsC1RQh+AKKX1Zk0E/so44eifbGQxR dpXUHd4i3LRykiSZNNhwXKjR0aqm8md7MQrWe2ePDtNVJftDfvmdntv7OlPqddh/foAI1Idn+L/9 rRWk0zxNZ9n7BP4uxTsgFw8AAAD//wMAUEsBAi0AFAAGAAgAAAAhANvh9svuAAAAhQEAABMAAAAA AAAAAAAAAAAAAAAAAFtDb250ZW50X1R5cGVzXS54bWxQSwECLQAUAAYACAAAACEAWvQsW78AAAAV AQAACwAAAAAAAAAAAAAAAAAfAQAAX3JlbHMvLnJlbHNQSwECLQAUAAYACAAAACEA7rNBuckAAADi AAAADwAAAAAAAAAAAAAAAAAHAgAAZHJzL2Rvd25yZXYueG1sUEsFBgAAAAADAAMAtwAAAP0CAAAA AA== ">
                          <v:stroke joinstyle="miter" endarrow="open"/>
                        </v:shape>
                        <v:rect id="_x0000_s1818" style="position:absolute;left:30364;top:6211;width:11551;height:3479;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p628vywAAAOMAAAAPAAAAZHJzL2Rvd25yZXYueG1sRI9PawIx FMTvBb9DeIK3mrjiKlujSKkg9FRtD709Nm//6OZlSaJu++mbQqHHYWZ+w6y3g+3EjXxoHWuYTRUI 4tKZlmsN76f94wpEiMgGO8ek4YsCbDejhzUWxt35jW7HWIsE4VCghibGvpAylA1ZDFPXEyevct5i TNLX0ni8J7jtZKZULi22nBYa7Om5ofJyvFoNn169fFR1eN0v4rnqZP49nx3OWk/Gw+4JRKQh/of/ 2gejIVMrtVjO82UGv5/SH5CbHwAAAP//AwBQSwECLQAUAAYACAAAACEA2+H2y+4AAACFAQAAEwAA AAAAAAAAAAAAAAAAAAAAW0NvbnRlbnRfVHlwZXNdLnhtbFBLAQItABQABgAIAAAAIQBa9CxbvwAA ABUBAAALAAAAAAAAAAAAAAAAAB8BAABfcmVscy8ucmVsc1BLAQItABQABgAIAAAAIQAp628vywAA AOMAAAAPAAAAAAAAAAAAAAAAAAcCAABkcnMvZG93bnJldi54bWxQSwUGAAAAAAMAAwC3AAAA/wIA AAAA ">
                          <v:stroke dashstyle="dash"/>
                          <v:textbox inset="1mm,1mm,1mm,1mm">
                            <w:txbxContent>
                              <w:p w:rsidRPr="008A2901" w:rsidR="00E30A0E" w:rsidP="00E30A0E" w:rsidRDefault="00E30A0E" w14:paraId="4357F78F" w14:textId="46D47268">
                                <w:pPr>
                                  <w:spacing w:after="0"/>
                                  <w:jc w:val="center"/>
                                  <w:rPr>
                                    <w:rFonts w:ascii="Open Sans" w:hAnsi="Open Sans" w:cs="Open Sans"/>
                                    <w:color w:val="000000" w:themeColor="text1"/>
                                    <w:sz w:val="14"/>
                                    <w:szCs w:val="14"/>
                                  </w:rPr>
                                </w:pPr>
                                <w:r>
                                  <w:rPr>
                                    <w:rFonts w:ascii="Open Sans" w:hAnsi="Open Sans" w:cs="Open Sans"/>
                                    <w:color w:val="000000" w:themeColor="text1"/>
                                    <w:sz w:val="14"/>
                                    <w:szCs w:val="14"/>
                                  </w:rPr>
                                  <w:t>MOD-1010-B Azioni correttive</w:t>
                                </w:r>
                              </w:p>
                            </w:txbxContent>
                          </v:textbox>
                        </v:rect>
                        <v:shape id="Connettore 2 1" style="position:absolute;left:36234;top:11041;width:0;height:1957;visibility:visible;mso-wrap-style:square" o:spid="_x0000_s1819"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6+wKxgAAAOMAAAAPAAAAZHJzL2Rvd25yZXYueG1sRE/NagIx EL4X+g5hCt5qoqKuq1GKUPFaFb0Om3F36WaSbqKuPr0pFHqc738Wq8424kptqB1rGPQVCOLCmZpL DYf953sGIkRkg41j0nCnAKvl68sCc+Nu/EXXXSxFCuGQo4YqRp9LGYqKLIa+88SJO7vWYkxnW0rT 4i2F20YOlZpIizWnhgo9rSsqvncXq2Fz8O7kcbQuZXfMLo/pT3PfTLTuvXUfcxCRuvgv/nNvTZo/ Hig1mmXjIfz+lACQyycAAAD//wMAUEsBAi0AFAAGAAgAAAAhANvh9svuAAAAhQEAABMAAAAAAAAA AAAAAAAAAAAAAFtDb250ZW50X1R5cGVzXS54bWxQSwECLQAUAAYACAAAACEAWvQsW78AAAAVAQAA CwAAAAAAAAAAAAAAAAAfAQAAX3JlbHMvLnJlbHNQSwECLQAUAAYACAAAACEAmOvsCsYAAADjAAAA DwAAAAAAAAAAAAAAAAAHAgAAZHJzL2Rvd25yZXYueG1sUEsFBgAAAAADAAMAtwAAAPoCAAAAAA== ">
                          <v:stroke joinstyle="miter" endarrow="open"/>
                        </v:shape>
                        <v:shape id="_x0000_s1820" style="position:absolute;left:30382;top:14079;width:11525;height:5601;visibility:visible;mso-wrap-style:square;v-text-anchor:middle" fillcolor="white [3212]" strokecolor="black [3213]" strokeweight=".25pt" type="#_x0000_t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7AvnFxQAAAOIAAAAPAAAAZHJzL2Rvd25yZXYueG1sRE9NSwMx EL0L/ocwgjebrKjo2rQsQqHSU1sPHofNuLu6maxJ3EZ/vXMQPD7e93Jd/KhmimkIbKFaGFDEbXAD dxZejpure1ApIzscA5OFb0qwXp2fLbF24cR7mg+5UxLCqUYLfc5TrXVqe/KYFmEiFu4tRI9ZYOy0 i3iScD/qa2PutMeBpaHHiZ56aj8OX95CU55/PhuOu7I31bib31/Lw2Zr7eVFaR5BZSr5X/zn3jqZ b4y5qcytbJZLgkGvfgEAAP//AwBQSwECLQAUAAYACAAAACEA2+H2y+4AAACFAQAAEwAAAAAAAAAA AAAAAAAAAAAAW0NvbnRlbnRfVHlwZXNdLnhtbFBLAQItABQABgAIAAAAIQBa9CxbvwAAABUBAAAL AAAAAAAAAAAAAAAAAB8BAABfcmVscy8ucmVsc1BLAQItABQABgAIAAAAIQA7AvnFxQAAAOIAAAAP AAAAAAAAAAAAAAAAAAcCAABkcnMvZG93bnJldi54bWxQSwUGAAAAAAMAAwC3AAAA+QIAAAAA ">
                          <v:textbox inset="0,0,0,0">
                            <w:txbxContent>
                              <w:p w:rsidRPr="00C36E5F" w:rsidR="00E30A0E" w:rsidP="00E30A0E" w:rsidRDefault="00E30A0E" w14:paraId="6C42D727" w14:textId="77777777">
                                <w:pPr>
                                  <w:spacing w:after="0"/>
                                  <w:jc w:val="center"/>
                                  <w:rPr>
                                    <w:rFonts w:ascii="Open Sans" w:hAnsi="Open Sans" w:cs="Open Sans"/>
                                    <w:b/>
                                    <w:bCs/>
                                    <w:color w:val="000000" w:themeColor="text1"/>
                                    <w:sz w:val="12"/>
                                    <w:szCs w:val="12"/>
                                  </w:rPr>
                                </w:pPr>
                                <w:r>
                                  <w:rPr>
                                    <w:rFonts w:ascii="Open Sans" w:hAnsi="Open Sans" w:cs="Open Sans"/>
                                    <w:b/>
                                    <w:bCs/>
                                    <w:color w:val="000000" w:themeColor="text1"/>
                                    <w:sz w:val="12"/>
                                    <w:szCs w:val="12"/>
                                  </w:rPr>
                                  <w:t>EFFICACE?</w:t>
                                </w:r>
                              </w:p>
                            </w:txbxContent>
                          </v:textbox>
                        </v:shape>
                        <v:line id="Connettore diritto 7" style="position:absolute;visibility:visible;mso-wrap-style:square" o:spid="_x0000_s1821" strokecolor="black [3213]" strokeweight=".25pt" o:connectortype="straight" from="36234,26396" to="36234,2848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n+UoLywAAAOMAAAAPAAAAZHJzL2Rvd25yZXYueG1sRI/RSgMx EEXfBf8hjNAXsckWuujatJSiUKootv2A6Wa6WdxMliTtrn9vHgQfZ+6de88sVqPrxJVCbD1rKKYK BHHtTcuNhuPh9eERREzIBjvPpOGHIqyWtzcLrIwf+Iuu+9SIHMKxQg02pb6SMtaWHMap74mzdvbB YcpjaKQJOORw18mZUqV02HJusNjTxlL9vb84De8fl08XZtvhzHJuD7sxvL3cn7Se3I3rZxCJxvRv /rvemoyvinlZqKcyQ+ef8gLk8hcAAP//AwBQSwECLQAUAAYACAAAACEA2+H2y+4AAACFAQAAEwAA AAAAAAAAAAAAAAAAAAAAW0NvbnRlbnRfVHlwZXNdLnhtbFBLAQItABQABgAIAAAAIQBa9CxbvwAA ABUBAAALAAAAAAAAAAAAAAAAAB8BAABfcmVscy8ucmVsc1BLAQItABQABgAIAAAAIQBn+UoLywAA AOMAAAAPAAAAAAAAAAAAAAAAAAcCAABkcnMvZG93bnJldi54bWxQSwUGAAAAAAMAAwC3AAAA/wIA AAAA ">
                          <v:stroke joinstyle="miter" endarrow="open"/>
                        </v:line>
                        <v:roundrect id="_x0000_s1822" style="position:absolute;left:34850;top:23377;width:2616;height:2254;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Y3FcfxQAAAOEAAAAPAAAAZHJzL2Rvd25yZXYueG1sRE9da8Iw FH0f7D+EO9jbTLVzamcUJ4i+zini27W5S4vNTWmi7f69EYQ9Hs73dN7ZSlyp8aVjBf1eAoI4d7pk o2D3s3obg/ABWWPlmBT8kYf57Plpipl2LX/TdRuMiCHsM1RQhFBnUvq8IIu+52riyP26xmKIsDFS N9jGcFvJQZJ8SIslx4YCa1oWlJ+3F6tg/558bdLzrnXrYbrS65NZHA9GqdeXbvEJIlAX/sUP90bH +elgMuqnI7g/ihDk7AYAAP//AwBQSwECLQAUAAYACAAAACEA2+H2y+4AAACFAQAAEwAAAAAAAAAA AAAAAAAAAAAAW0NvbnRlbnRfVHlwZXNdLnhtbFBLAQItABQABgAIAAAAIQBa9CxbvwAAABUBAAAL AAAAAAAAAAAAAAAAAB8BAABfcmVscy8ucmVsc1BLAQItABQABgAIAAAAIQCY3FcfxQAAAOEAAAAP AAAAAAAAAAAAAAAAAAcCAABkcnMvZG93bnJldi54bWxQSwUGAAAAAAMAAwC3AAAA+QIAAAAA ">
                          <v:stroke joinstyle="miter"/>
                          <v:textbox inset="0,0,0,0">
                            <w:txbxContent>
                              <w:p w:rsidRPr="005D63B8" w:rsidR="00E30A0E" w:rsidP="00E30A0E" w:rsidRDefault="00E30A0E" w14:paraId="56390A3D"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SI</w:t>
                                </w:r>
                              </w:p>
                            </w:txbxContent>
                          </v:textbox>
                        </v:roundrect>
                        <v:shape id="Connettore 2 1" style="position:absolute;left:20879;top:10560;width:0;height:4334;flip:y;visibility:visible;mso-wrap-style:square" o:spid="_x0000_s1823"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Yz/h4zQAAAOMAAAAPAAAAZHJzL2Rvd25yZXYueG1sRI9PT8JA EMXvJn6HzZB4ky008qeyEIMx6QEToXLgNnTHtrE723RXKN/eOZh4nJk3773fajO4Vl2oD41nA5Nx Aoq49LbhysBn8fa4ABUissXWMxm4UYDN+v5uhZn1V97T5RArJSYcMjRQx9hlWoeyJodh7DtiuX35 3mGUsa+07fEq5q7V0ySZaYcNS0KNHW1rKr8PP85AzjTfPRV5vvjw2+N5/7o8Fcd3Yx5Gw8szqEhD /Bf/fedW6ifLNJ3O0rlQCJMsQK9/AQAA//8DAFBLAQItABQABgAIAAAAIQDb4fbL7gAAAIUBAAAT AAAAAAAAAAAAAAAAAAAAAABbQ29udGVudF9UeXBlc10ueG1sUEsBAi0AFAAGAAgAAAAhAFr0LFu/ AAAAFQEAAAsAAAAAAAAAAAAAAAAAHwEAAF9yZWxzLy5yZWxzUEsBAi0AFAAGAAgAAAAhANjP+HjN AAAA4wAAAA8AAAAAAAAAAAAAAAAABwIAAGRycy9kb3ducmV2LnhtbFBLBQYAAAAAAwADALcAAAAB AwAAAAA= ">
                          <v:stroke joinstyle="miter" endarrow="open"/>
                        </v:shape>
                        <v:line id="Connettore diritto 7" style="position:absolute;flip:x;visibility:visible;mso-wrap-style:square" o:spid="_x0000_s1824" strokecolor="black [3213]" strokeweight=".25pt" o:connectortype="straight" from="23413,16893" to="29344,16893"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2XCFpyQAAAOMAAAAPAAAAZHJzL2Rvd25yZXYueG1sRE/NasJA EL4LfYdlCt50tyo1pK4iloqeapMe2tuQHZPQ7GzIrhp9erdQ6HG+/1msetuIM3W+dqzhaaxAEBfO 1Fxq+MzfRgkIH5ANNo5Jw5U8rJYPgwWmxl34g85ZKEUMYZ+ihiqENpXSFxVZ9GPXEkfu6DqLIZ5d KU2HlxhuGzlR6llarDk2VNjSpqLiJztZDbdwPR22zXr2/ZUd893mdfa+z53Ww8d+/QIiUB/+xX/u nYnz1TxJ1FxNpvD7UwRALu8AAAD//wMAUEsBAi0AFAAGAAgAAAAhANvh9svuAAAAhQEAABMAAAAA AAAAAAAAAAAAAAAAAFtDb250ZW50X1R5cGVzXS54bWxQSwECLQAUAAYACAAAACEAWvQsW78AAAAV AQAACwAAAAAAAAAAAAAAAAAfAQAAX3JlbHMvLnJlbHNQSwECLQAUAAYACAAAACEAtlwhackAAADj AAAADwAAAAAAAAAAAAAAAAAHAgAAZHJzL2Rvd25yZXYueG1sUEsFBgAAAAADAAMAtwAAAP0CAAAA AA== ">
                          <v:stroke joinstyle="miter" endarrow="open"/>
                        </v:line>
                        <v:roundrect id="_x0000_s1825" style="position:absolute;left:19581;top:15613;width:2617;height:2255;visibility:visible;mso-wrap-style:square;v-text-anchor:middle" fillcolor="#f2f2f2 [3052]" strokecolor="black [3213]" strokeweight=".25pt" arcsize="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QzNAsxwAAAOMAAAAPAAAAZHJzL2Rvd25yZXYueG1sRE9fa8Iw EH8f7DuEE/Y2E6vdRmcUNxB91TnEt1tzS4vNpTSZ7b79MhB8vN//my8H14gLdaH2rGEyViCIS29q thoOH+vHFxAhIhtsPJOGXwqwXNzfzbEwvucdXfbRihTCoUANVYxtIWUoK3IYxr4lTty37xzGdHZW mg77FO4amSn1JB3WnBoqbOm9ovK8/3EaPmfqbTs9H3q/yadrs/myq9PRav0wGlavICIN8Sa+urcm zVd5PsuyTD3D/08JALn4AwAA//8DAFBLAQItABQABgAIAAAAIQDb4fbL7gAAAIUBAAATAAAAAAAA AAAAAAAAAAAAAABbQ29udGVudF9UeXBlc10ueG1sUEsBAi0AFAAGAAgAAAAhAFr0LFu/AAAAFQEA AAsAAAAAAAAAAAAAAAAAHwEAAF9yZWxzLy5yZWxzUEsBAi0AFAAGAAgAAAAhAFDM0CzHAAAA4wAA AA8AAAAAAAAAAAAAAAAABwIAAGRycy9kb3ducmV2LnhtbFBLBQYAAAAAAwADALcAAAD7AgAAAAA= ">
                          <v:stroke joinstyle="miter"/>
                          <v:textbox inset="0,0,0,0">
                            <w:txbxContent>
                              <w:p w:rsidRPr="005D63B8" w:rsidR="00E30A0E" w:rsidP="00E30A0E" w:rsidRDefault="00E30A0E" w14:paraId="380683F8" w14:textId="77777777">
                                <w:pPr>
                                  <w:spacing w:after="0" w:line="240" w:lineRule="auto"/>
                                  <w:jc w:val="center"/>
                                  <w:rPr>
                                    <w:rFonts w:ascii="Open Sans" w:hAnsi="Open Sans" w:cs="Open Sans"/>
                                    <w:color w:val="000000" w:themeColor="text1"/>
                                    <w:sz w:val="14"/>
                                    <w:szCs w:val="14"/>
                                  </w:rPr>
                                </w:pPr>
                                <w:r>
                                  <w:rPr>
                                    <w:rFonts w:ascii="Open Sans" w:hAnsi="Open Sans" w:cs="Open Sans"/>
                                    <w:color w:val="000000" w:themeColor="text1"/>
                                    <w:sz w:val="14"/>
                                    <w:szCs w:val="14"/>
                                  </w:rPr>
                                  <w:t>NO</w:t>
                                </w:r>
                              </w:p>
                            </w:txbxContent>
                          </v:textbox>
                        </v:roundrect>
                        <v:shape id="Connettore 2 1" style="position:absolute;left:36148;top:20703;width:0;height:1956;visibility:visible;mso-wrap-style:square" o:spid="_x0000_s1826" strokecolor="black [3213]" strokeweight=".25pt" o:connectortype="straight" type="#_x0000_t32"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atGA2xgAAAOMAAAAPAAAAZHJzL2Rvd25yZXYueG1sRE/da8Iw EH8X9j+EE/Y203Yjus4oQ5js1Q/c69Hc2mJzyZqodX/9Igx8vN/3zZeD7cSZ+tA61pBPMhDElTMt 1xr2u4+nGYgQkQ12jknDlQIsFw+jOZbGXXhD522sRQrhUKKGJkZfShmqhiyGifPEift2vcWYzr6W psdLCredLLJMSYstp4YGPa0aqo7bk9Ww3nv35fF5VcvhMDv9Tn+661pp/Tge3t9ARBriXfzv/jRp /kuhcqVe8wJuPyUA5OIPAAD//wMAUEsBAi0AFAAGAAgAAAAhANvh9svuAAAAhQEAABMAAAAAAAAA AAAAAAAAAAAAAFtDb250ZW50X1R5cGVzXS54bWxQSwECLQAUAAYACAAAACEAWvQsW78AAAAVAQAA CwAAAAAAAAAAAAAAAAAfAQAAX3JlbHMvLnJlbHNQSwECLQAUAAYACAAAACEA2rRgNsYAAADjAAAA DwAAAAAAAAAAAAAAAAAHAgAAZHJzL2Rvd25yZXYueG1sUEsFBgAAAAADAAMAtwAAAPoCAAAAAA== ">
                          <v:stroke joinstyle="miter" endarrow="open"/>
                        </v:shape>
                        <v:rect id="_x0000_s1827" style="position:absolute;left:30451;top:29502;width:11550;height:3480;visibility:visible;mso-wrap-style:square;v-text-anchor:middle" fillcolor="white [321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VptRQxwAAAOMAAAAPAAAAZHJzL2Rvd25yZXYueG1sRE9fa8Iw EH8f+B3CDXybqSJtrUYRYczHzQ3G3s7mbMqaS2mi6fbpl8Fgj/f7f5vdaDtxo8G3jhXMZxkI4trp lhsFb6+PDyUIH5A1do5JwRd52G0ndxustIv8QrdTaEQKYV+hAhNCX0npa0MW/cz1xIm7uMFiSOfQ SD1gTOG2k4ssy6XFllODwZ4OhurP09Uq6FZn/Y2X5yIr3qORTx/xOo97pab3434NItAY/sV/7qNO 84vlclGuyjyH358SAHL7AwAA//8DAFBLAQItABQABgAIAAAAIQDb4fbL7gAAAIUBAAATAAAAAAAA AAAAAAAAAAAAAABbQ29udGVudF9UeXBlc10ueG1sUEsBAi0AFAAGAAgAAAAhAFr0LFu/AAAAFQEA AAsAAAAAAAAAAAAAAAAAHwEAAF9yZWxzLy5yZWxzUEsBAi0AFAAGAAgAAAAhAFWm1FDHAAAA4wAA AA8AAAAAAAAAAAAAAAAABwIAAGRycy9kb3ducmV2LnhtbFBLBQYAAAAAAwADALcAAAD7AgAAAAA= ">
                          <v:textbox inset="1mm,1mm,1mm,1mm">
                            <w:txbxContent>
                              <w:p w:rsidRPr="00B352D9" w:rsidR="00E30A0E" w:rsidP="00E30A0E" w:rsidRDefault="00E30A0E" w14:paraId="6DD59252" w14:textId="77777777">
                                <w:pPr>
                                  <w:spacing w:after="0"/>
                                  <w:jc w:val="center"/>
                                  <w:rPr>
                                    <w:rFonts w:ascii="Open Sans" w:hAnsi="Open Sans" w:cs="Open Sans"/>
                                    <w:b/>
                                    <w:bCs/>
                                    <w:color w:val="A6A6A6" w:themeColor="background1" w:themeShade="A6"/>
                                    <w:sz w:val="14"/>
                                    <w:szCs w:val="14"/>
                                  </w:rPr>
                                </w:pPr>
                                <w:r>
                                  <w:rPr>
                                    <w:rFonts w:ascii="Open Sans" w:hAnsi="Open Sans" w:cs="Open Sans"/>
                                    <w:b/>
                                    <w:bCs/>
                                    <w:color w:val="A6A6A6" w:themeColor="background1" w:themeShade="A6"/>
                                    <w:sz w:val="14"/>
                                    <w:szCs w:val="14"/>
                                  </w:rPr>
                                  <w:t>PROC-930 Riesame di direzione</w:t>
                                </w:r>
                              </w:p>
                            </w:txbxContent>
                          </v:textbox>
                        </v:rect>
                        <v:rect id="Rettangolo 13" style="position:absolute;left:24930;top:10092;width:6118;height:5622;visibility:visible;mso-wrap-style:square;v-text-anchor:middle" o:spid="_x0000_s1828" filled="f" stroked="f" strokeweight="1p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gF8NKxgAAAOMAAAAPAAAAZHJzL2Rvd25yZXYueG1sRE9fS8Mw EH8X9h3CDXxzSYvKqMuGG4jKHsSp72dya4vNpSRZ2317Iwh7vN//W20m14mBQmw9aygWCgSx8bbl WsPnx9PNEkRMyBY7z6ThTBE269nVCivrR36n4ZBqkUM4VqihSamvpIymIYdx4XvizB19cJjyGWpp A4453HWyVOpeOmw5NzTY064h83M4OQ1f/rgdnfnm1+H81p6e98GY5V7r6/n0+AAi0ZQu4n/3i83z b0tVlOpOFfD3UwZArn8BAAD//wMAUEsBAi0AFAAGAAgAAAAhANvh9svuAAAAhQEAABMAAAAAAAAA AAAAAAAAAAAAAFtDb250ZW50X1R5cGVzXS54bWxQSwECLQAUAAYACAAAACEAWvQsW78AAAAVAQAA CwAAAAAAAAAAAAAAAAAfAQAAX3JlbHMvLnJlbHNQSwECLQAUAAYACAAAACEAIBfDSsYAAADjAAAA DwAAAAAAAAAAAAAAAAAHAgAAZHJzL2Rvd25yZXYueG1sUEsFBgAAAAADAAMAtwAAAPoCAAAAAA== ">
                          <v:textbox>
                            <w:txbxContent>
                              <w:p w:rsidR="00E30A0E" w:rsidP="00E30A0E" w:rsidRDefault="00E30A0E" w14:paraId="0F3CABC7" w14:textId="77777777">
                                <w:pPr>
                                  <w:jc w:val="center"/>
                                </w:pPr>
                                <w:r>
                                  <w:rPr>
                                    <w:rFonts w:ascii="Open Sans" w:hAnsi="Open Sans" w:cs="Open Sans"/>
                                    <w:noProof/>
                                    <w:sz w:val="20"/>
                                    <w:szCs w:val="20"/>
                                  </w:rPr>
                                  <w:drawing>
                                    <wp:inline distT="0" distB="0" distL="0" distR="0" wp14:anchorId="69C5F40F" wp14:editId="321DDABC">
                                      <wp:extent cx="455296" cy="455296"/>
                                      <wp:effectExtent l="0" t="0" r="0" b="0"/>
                                      <wp:docPr id="515062086" name="Elemento grafico 12" descr="Freccia circo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715854" name="Elemento grafico 476715854" descr="Freccia circolare"/>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57902" cy="457902"/>
                                              </a:xfrm>
                                              <a:prstGeom prst="rect">
                                                <a:avLst/>
                                              </a:prstGeom>
                                            </pic:spPr>
                                          </pic:pic>
                                        </a:graphicData>
                                      </a:graphic>
                                    </wp:inline>
                                  </w:drawing>
                                </w:r>
                              </w:p>
                            </w:txbxContent>
                          </v:textbox>
                        </v:rect>
                        <v:line id="Connettore diritto 7" style="position:absolute;visibility:visible;mso-wrap-style:square" o:spid="_x0000_s1829" strokecolor="black [3213]" strokeweight=".25pt" o:connectortype="straight" from="36234,33556" to="36234,3564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Ql11IygAAAOIAAAAPAAAAZHJzL2Rvd25yZXYueG1sRI/RSgMx FETfhf5DuIW+iM02WGnXpkXEQlFRbPsB183tZnFzsyRpd/17Iwg+DjNzhlltBteKC4XYeNYwmxYg iCtvGq41HA/bmwWImJANtp5JwzdF2KxHVyssje/5gy77VIsM4ViiBptSV0oZK0sO49R3xNk7+eAw ZRlqaQL2Ge5aqYriTjpsOC9Y7OjRUvW1PzsNr2/ndxfUrj+xnNvD8xBenq4/tZ6Mh4d7EImG9B/+ a++MBqVmy2J+u1DweynfAbn+AQAA//8DAFBLAQItABQABgAIAAAAIQDb4fbL7gAAAIUBAAATAAAA AAAAAAAAAAAAAAAAAABbQ29udGVudF9UeXBlc10ueG1sUEsBAi0AFAAGAAgAAAAhAFr0LFu/AAAA FQEAAAsAAAAAAAAAAAAAAAAAHwEAAF9yZWxzLy5yZWxzUEsBAi0AFAAGAAgAAAAhANCXXUjKAAAA 4gAAAA8AAAAAAAAAAAAAAAAABwIAAGRycy9kb3ducmV2LnhtbFBLBQYAAAAAAwADALcAAAD+AgAA AAA= ">
                          <v:stroke joinstyle="miter" endarrow="open"/>
                        </v:line>
                        <v:rect id="_x0000_s1830" style="position:absolute;left:30537;top:36748;width:11551;height:348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T5kFLyAAAAOMAAAAPAAAAZHJzL2Rvd25yZXYueG1sRE/NagIx EL4X+g5hCt5qomi1q1GKUuihFVa99DZuxt3QzWTZxHV9e1Mo9Djf/yzXvatFR22wnjWMhgoEceGN 5VLD8fD+PAcRIrLB2jNpuFGA9erxYYmZ8VfOqdvHUqQQDhlqqGJsMilDUZHDMPQNceLOvnUY09mW 0rR4TeGulmOlXqRDy6mhwoY2FRU/+4vTkNc3DJ205297OnbbL1XsfP6p9eCpf1uAiNTHf/Gf+8Ok +a+T+XgyVbMR/P6UAJCrOwAAAP//AwBQSwECLQAUAAYACAAAACEA2+H2y+4AAACFAQAAEwAAAAAA AAAAAAAAAAAAAAAAW0NvbnRlbnRfVHlwZXNdLnhtbFBLAQItABQABgAIAAAAIQBa9CxbvwAAABUB AAALAAAAAAAAAAAAAAAAAB8BAABfcmVscy8ucmVsc1BLAQItABQABgAIAAAAIQCT5kFLyAAAAOMA AAAPAAAAAAAAAAAAAAAAAAcCAABkcnMvZG93bnJldi54bWxQSwUGAAAAAAMAAwC3AAAA/AIAAAAA ">
                          <v:textbox inset="1mm,1mm,1mm,1mm">
                            <w:txbxContent>
                              <w:p w:rsidRPr="005E666A" w:rsidR="00E30A0E" w:rsidP="00E30A0E" w:rsidRDefault="00E30A0E" w14:paraId="69CD04E2" w14:textId="77777777">
                                <w:pPr>
                                  <w:spacing w:after="0"/>
                                  <w:jc w:val="center"/>
                                  <w:rPr>
                                    <w:rFonts w:ascii="Open Sans" w:hAnsi="Open Sans" w:cs="Open Sans"/>
                                    <w:b/>
                                    <w:bCs/>
                                    <w:color w:val="A6A6A6" w:themeColor="background1" w:themeShade="A6"/>
                                    <w:sz w:val="14"/>
                                    <w:szCs w:val="14"/>
                                  </w:rPr>
                                </w:pPr>
                                <w:r>
                                  <w:rPr>
                                    <w:rFonts w:ascii="Open Sans" w:hAnsi="Open Sans" w:cs="Open Sans"/>
                                    <w:b/>
                                    <w:bCs/>
                                    <w:color w:val="000000" w:themeColor="text1"/>
                                    <w:sz w:val="14"/>
                                    <w:szCs w:val="14"/>
                                  </w:rPr>
                                  <w:t xml:space="preserve">PROC-1020 Miglioramento </w:t>
                                </w:r>
                              </w:p>
                            </w:txbxContent>
                          </v:textbox>
                        </v:rect>
                        <v:line id="Connettore diritto 7" style="position:absolute;visibility:visible;mso-wrap-style:square" o:spid="_x0000_s1831" strokecolor="black [3213]" strokeweight=".25pt" o:connectortype="straight" from="36234,41061" to="36234,43150"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mhpuZzAAAAOMAAAAPAAAAZHJzL2Rvd25yZXYueG1sRI/RSgMx EEXfBf8hjOCLtEmrtsvatIgoFCsttn5A3Ew3SzeTJUm76987D4KPM/fOvWcWq8G34oIxNYE0TMYK BFIVbEO1hq/D26gAkbIha9pAqOEHE6yW11cLU9rQ0yde9rkWHEKpNBpczl0pZaocepPGoUNi7Rii N5nHWEsbTc/hvpVTpWbSm4a4wZkOXxxWp/3Za/jYnnc+Ttf9keSjO7wPcfN696317c3w/AQi45D/ zX/Xa8v4xXyu7h8KxdD8Ey9ALn8BAAD//wMAUEsBAi0AFAAGAAgAAAAhANvh9svuAAAAhQEAABMA AAAAAAAAAAAAAAAAAAAAAFtDb250ZW50X1R5cGVzXS54bWxQSwECLQAUAAYACAAAACEAWvQsW78A AAAVAQAACwAAAAAAAAAAAAAAAAAfAQAAX3JlbHMvLnJlbHNQSwECLQAUAAYACAAAACEA5oabmcwA AADjAAAADwAAAAAAAAAAAAAAAAAHAgAAZHJzL2Rvd25yZXYueG1sUEsFBgAAAAADAAMAtwAAAAAD AAAAAA== ">
                          <v:stroke joinstyle="miter" endarrow="open"/>
                        </v:line>
                        <v:rect id="_x0000_s1832" style="position:absolute;left:30451;top:44253;width:11550;height:3480;visibility:visible;mso-wrap-style:square;v-text-anchor:middle" fillcolor="#f2f2f2 [3052]" strokecolor="#09101d [48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mxrSCyQAAAOMAAAAPAAAAZHJzL2Rvd25yZXYueG1sRE9NawIx EL0L/ocwQm810bIqq1FKqSD0pLYHb8Nm9kM3kyVJddtf3wgF323mzXtv3mrT21ZcyYfGsYbJWIEg LpxpuNLwedw+L0CEiGywdUwafijAZj0crDA37sZ7uh5iJZIJhxw11DF2uZShqMliGLuOOHGl8xZj Gn0ljcdbMretnCo1kxYbTgk1dvRWU3E5fFsNJ6/ev8oqfGyzeC5bOft9mezOWj+N+tcliEh9fBz/ q3cmvZ+QTdV8nsG9U1qAXP8BAAD//wMAUEsBAi0AFAAGAAgAAAAhANvh9svuAAAAhQEAABMAAAAA AAAAAAAAAAAAAAAAAFtDb250ZW50X1R5cGVzXS54bWxQSwECLQAUAAYACAAAACEAWvQsW78AAAAV AQAACwAAAAAAAAAAAAAAAAAfAQAAX3JlbHMvLnJlbHNQSwECLQAUAAYACAAAACEAJsa0gskAAADj AAAADwAAAAAAAAAAAAAAAAAHAgAAZHJzL2Rvd25yZXYueG1sUEsFBgAAAAADAAMAtwAAAP0CAAAA AA== ">
                          <v:stroke dashstyle="dash"/>
                          <v:textbox inset="1mm,1mm,1mm,1mm">
                            <w:txbxContent>
                              <w:p w:rsidRPr="005E666A" w:rsidR="00E30A0E" w:rsidP="00E30A0E" w:rsidRDefault="00E30A0E" w14:paraId="3E112E3A" w14:textId="312C6BF3">
                                <w:pPr>
                                  <w:spacing w:after="0"/>
                                  <w:jc w:val="center"/>
                                  <w:rPr>
                                    <w:rFonts w:ascii="Open Sans" w:hAnsi="Open Sans" w:cs="Open Sans"/>
                                    <w:color w:val="A6A6A6" w:themeColor="background1" w:themeShade="A6"/>
                                    <w:sz w:val="14"/>
                                    <w:szCs w:val="14"/>
                                  </w:rPr>
                                </w:pPr>
                                <w:r>
                                  <w:rPr>
                                    <w:rFonts w:ascii="Open Sans" w:hAnsi="Open Sans" w:cs="Open Sans"/>
                                    <w:color w:val="000000" w:themeColor="text1"/>
                                    <w:sz w:val="14"/>
                                    <w:szCs w:val="14"/>
                                  </w:rPr>
                                  <w:t>MOD-1020-A Strategia di miglioramento</w:t>
                                </w:r>
                              </w:p>
                            </w:txbxContent>
                          </v:textbox>
                        </v:rect>
                      </v:group>
                    </v:group>
                  </w:pict>
                </mc:Fallback>
              </mc:AlternateContent>
            </w:r>
          </w:p>
          <w:p w14:paraId="70F384C4" w14:textId="77777777" w:rsidR="00E30A0E" w:rsidRDefault="00E30A0E" w:rsidP="00E30A0E">
            <w:pPr>
              <w:spacing w:after="0"/>
              <w:jc w:val="both"/>
              <w:rPr>
                <w:rFonts w:ascii="Open Sans" w:hAnsi="Open Sans" w:cs="Open Sans"/>
                <w:sz w:val="20"/>
                <w:szCs w:val="20"/>
              </w:rPr>
            </w:pPr>
          </w:p>
          <w:p w14:paraId="49393D9A" w14:textId="77777777" w:rsidR="00E30A0E" w:rsidRDefault="00E30A0E" w:rsidP="00E30A0E">
            <w:pPr>
              <w:spacing w:after="0"/>
              <w:jc w:val="both"/>
              <w:rPr>
                <w:rFonts w:ascii="Open Sans" w:hAnsi="Open Sans" w:cs="Open Sans"/>
                <w:sz w:val="20"/>
                <w:szCs w:val="20"/>
              </w:rPr>
            </w:pPr>
          </w:p>
          <w:p w14:paraId="33FD1417" w14:textId="77777777" w:rsidR="00E30A0E" w:rsidRDefault="00E30A0E" w:rsidP="00E30A0E">
            <w:pPr>
              <w:spacing w:after="0"/>
              <w:jc w:val="both"/>
              <w:rPr>
                <w:rFonts w:ascii="Open Sans" w:hAnsi="Open Sans" w:cs="Open Sans"/>
                <w:sz w:val="20"/>
                <w:szCs w:val="20"/>
              </w:rPr>
            </w:pPr>
          </w:p>
          <w:p w14:paraId="0EF8735A" w14:textId="77777777" w:rsidR="00E30A0E" w:rsidRDefault="00E30A0E" w:rsidP="00E30A0E">
            <w:pPr>
              <w:spacing w:after="0"/>
              <w:jc w:val="both"/>
              <w:rPr>
                <w:rFonts w:ascii="Open Sans" w:hAnsi="Open Sans" w:cs="Open Sans"/>
                <w:sz w:val="20"/>
                <w:szCs w:val="20"/>
              </w:rPr>
            </w:pPr>
          </w:p>
          <w:p w14:paraId="6C6DF1A0" w14:textId="77777777" w:rsidR="00E30A0E" w:rsidRDefault="00E30A0E" w:rsidP="00E30A0E">
            <w:pPr>
              <w:spacing w:after="0"/>
              <w:jc w:val="both"/>
              <w:rPr>
                <w:rFonts w:ascii="Open Sans" w:hAnsi="Open Sans" w:cs="Open Sans"/>
                <w:sz w:val="20"/>
                <w:szCs w:val="20"/>
              </w:rPr>
            </w:pPr>
          </w:p>
          <w:p w14:paraId="50DB6E3A" w14:textId="77777777" w:rsidR="00E30A0E" w:rsidRDefault="00E30A0E" w:rsidP="00E30A0E">
            <w:pPr>
              <w:spacing w:after="0"/>
              <w:jc w:val="both"/>
              <w:rPr>
                <w:rFonts w:ascii="Open Sans" w:hAnsi="Open Sans" w:cs="Open Sans"/>
                <w:sz w:val="20"/>
                <w:szCs w:val="20"/>
              </w:rPr>
            </w:pPr>
          </w:p>
          <w:p w14:paraId="0D207E84" w14:textId="77777777" w:rsidR="00E30A0E" w:rsidRDefault="00E30A0E" w:rsidP="00E30A0E">
            <w:pPr>
              <w:spacing w:after="0"/>
              <w:jc w:val="both"/>
              <w:rPr>
                <w:rFonts w:ascii="Open Sans" w:hAnsi="Open Sans" w:cs="Open Sans"/>
                <w:sz w:val="20"/>
                <w:szCs w:val="20"/>
              </w:rPr>
            </w:pPr>
          </w:p>
          <w:p w14:paraId="32A24075" w14:textId="77777777" w:rsidR="00E30A0E" w:rsidRDefault="00E30A0E" w:rsidP="00E30A0E">
            <w:pPr>
              <w:spacing w:after="0"/>
              <w:jc w:val="both"/>
              <w:rPr>
                <w:rFonts w:ascii="Open Sans" w:hAnsi="Open Sans" w:cs="Open Sans"/>
                <w:sz w:val="20"/>
                <w:szCs w:val="20"/>
              </w:rPr>
            </w:pPr>
          </w:p>
          <w:p w14:paraId="158F8C51" w14:textId="77777777" w:rsidR="00E30A0E" w:rsidRDefault="00E30A0E" w:rsidP="00E30A0E">
            <w:pPr>
              <w:spacing w:after="0"/>
              <w:jc w:val="both"/>
              <w:rPr>
                <w:rFonts w:ascii="Open Sans" w:hAnsi="Open Sans" w:cs="Open Sans"/>
                <w:sz w:val="20"/>
                <w:szCs w:val="20"/>
              </w:rPr>
            </w:pPr>
          </w:p>
          <w:p w14:paraId="3F06C1AA" w14:textId="5EE74744" w:rsidR="00E30A0E" w:rsidRDefault="00F5285E" w:rsidP="00E30A0E">
            <w:pPr>
              <w:spacing w:after="0"/>
              <w:jc w:val="both"/>
              <w:rPr>
                <w:rFonts w:ascii="Open Sans" w:hAnsi="Open Sans" w:cs="Open Sans"/>
                <w:sz w:val="20"/>
                <w:szCs w:val="20"/>
              </w:rPr>
            </w:pPr>
            <w:r>
              <w:rPr>
                <w:rFonts w:ascii="Open Sans" w:hAnsi="Open Sans" w:cs="Open Sans"/>
                <w:b/>
                <w:bCs/>
                <w:noProof/>
                <w:color w:val="C00000"/>
                <w:sz w:val="20"/>
                <w:szCs w:val="20"/>
              </w:rPr>
              <mc:AlternateContent>
                <mc:Choice Requires="wps">
                  <w:drawing>
                    <wp:anchor distT="0" distB="0" distL="114300" distR="114300" simplePos="0" relativeHeight="251770880" behindDoc="0" locked="0" layoutInCell="1" allowOverlap="1" wp14:anchorId="2E92A2F5" wp14:editId="5E92048A">
                      <wp:simplePos x="0" y="0"/>
                      <wp:positionH relativeFrom="column">
                        <wp:posOffset>584200</wp:posOffset>
                      </wp:positionH>
                      <wp:positionV relativeFrom="paragraph">
                        <wp:posOffset>18086</wp:posOffset>
                      </wp:positionV>
                      <wp:extent cx="1983524" cy="750498"/>
                      <wp:effectExtent l="0" t="0" r="17145" b="12065"/>
                      <wp:wrapNone/>
                      <wp:docPr id="1845316962" name="Rettangolo con angoli arrotondati 1"/>
                      <wp:cNvGraphicFramePr/>
                      <a:graphic xmlns:a="http://schemas.openxmlformats.org/drawingml/2006/main">
                        <a:graphicData uri="http://schemas.microsoft.com/office/word/2010/wordprocessingShape">
                          <wps:wsp>
                            <wps:cNvSpPr/>
                            <wps:spPr>
                              <a:xfrm>
                                <a:off x="0" y="0"/>
                                <a:ext cx="1983524" cy="750498"/>
                              </a:xfrm>
                              <a:prstGeom prst="roundRect">
                                <a:avLst/>
                              </a:prstGeom>
                              <a:pattFill prst="pct20">
                                <a:fgClr>
                                  <a:schemeClr val="tx1">
                                    <a:lumMod val="50000"/>
                                    <a:lumOff val="50000"/>
                                  </a:schemeClr>
                                </a:fgClr>
                                <a:bgClr>
                                  <a:schemeClr val="bg1"/>
                                </a:bgClr>
                              </a:pattFill>
                            </wps:spPr>
                            <wps:style>
                              <a:lnRef idx="2">
                                <a:schemeClr val="accent1">
                                  <a:shade val="15000"/>
                                </a:schemeClr>
                              </a:lnRef>
                              <a:fillRef idx="1">
                                <a:schemeClr val="accent1"/>
                              </a:fillRef>
                              <a:effectRef idx="0">
                                <a:schemeClr val="accent1"/>
                              </a:effectRef>
                              <a:fontRef idx="minor">
                                <a:schemeClr val="lt1"/>
                              </a:fontRef>
                            </wps:style>
                            <wps:txbx>
                              <w:txbxContent>
                                <w:p w14:paraId="5B9CD650" w14:textId="6B432C82" w:rsidR="00F5285E" w:rsidRPr="00EF6FD3" w:rsidRDefault="00F5285E" w:rsidP="00F5285E">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Fig.12 – Flusso documentale fase ACT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xmlns:pic="http://schemas.openxmlformats.org/drawingml/2006/picture" xmlns:a14="http://schemas.microsoft.com/office/drawing/2010/main" xmlns:asvg="http://schemas.microsoft.com/office/drawing/2016/SVG/main">
                  <w:pict w14:anchorId="6DA92B82">
                    <v:roundrect id="_x0000_s1833" style="position:absolute;left:0;text-align:left;margin-left:46pt;margin-top:1.4pt;width:156.2pt;height:59.1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fillcolor="gray [1629]" strokecolor="#09101d [484]" strokeweight="1pt" arcsize="10923f" w14:anchorId="2E92A2F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i9tvDtAIAAOMFAAAOAAAAZHJzL2Uyb0RvYy54bWysVN9P2zAQfp+0/8Hy+0hT2kErUlSBmCYx QMDEs+vYTSTH59luk+6v39lOUsbYy7Q+uPb9+O7uy91dXHaNInthXQ26oPnJhBKhOZS13hb0+/PN p3NKnGe6ZAq0KOhBOHq5+vjhojVLMYUKVCksQRDtlq0paOW9WWaZ45VomDsBIzQqJdiGeXzabVZa 1iJ6o7LpZPI5a8GWxgIXzqH0OinpKuJLKbi/l9IJT1RBMTcfTxvPTTiz1QVbbi0zVc37NNg/ZNGw WmPQEeqaeUZ2tv4Dqqm5BQfSn3BoMpCy5iLWgNXkkzfVPFXMiFgLkuPMSJP7f7D8bv9kHizS0Bq3 dHgNVXTSNuEf8yNdJOswkiU6TzgK88X56Xw6o4Sj7mw+mS3OA5vZ0dtY578IaEi4FNTCTpeP+EUi UWx/63yyH+xCRMO8v6mV6n0M99NJtJfbKxVzi60h8EH2DD+q7/KoV7vmG5RJNp/gL31aFGMDvBFj jiNKzHgE3/wlymab98X1FggxpIoIR+7izR+UCMUo/SgkqUtkaxqTHKOmhBjnQvuUv6tYKZI4D/n3 4UaPmGcEDMgSKRqxe4AwMkdeBuxEcW8fXEWcitE5sTuG+T2x5Dx6xMig/ejc1Brse5UprKqPnOwH khI1gSXfbTrkpqCni9NgG2QbKA8PllhIc+oMv6mxd26Z8w/M4mDiCOOy8fd4SAVtQaG/UVKB/fme PNjjvKCWkhYHvaDux45ZQYn6qnGSFvlsFjZDfMzmZ9hvxL7WbF5r9K65Amy7HNea4fEa7L0artJC 84I7aR2iooppjrELyr0dHlc+LSDcalys19EMtwH2061+MjyAB6bDWDx3L8yafhg8jt4dDEuBLd+M ULINnhrWOw+yjvN15LX/BrhJYjP1Wy+sqtfvaHXczatfAAAA//8DAFBLAwQUAAYACAAAACEAHRhx 0dwAAAAIAQAADwAAAGRycy9kb3ducmV2LnhtbEyPTUvEMBRF94L/ITzBnZNMKeLUpoMMiKBunBHX meTZFvNFkmnr/HqfK10+7uW+c9rt4iybMOUxeAnrlQCGXgcz+l7C++Hx5g5YLsobZYNHCd+YYdtd XrSqMWH2bzjtS89oxOdGSRhKiQ3nWQ/oVF6FiJ6yz5CcKnSmnpukZhp3lldC3HKnRk8fBhVxN6D+ 2p+chLOOzxg/cLIvT+dp3E16M6dXKa+vlod7YAWX8leGX3xCh46YjuHkTWZWwqYilSKhIgGKa1HX wI7Uq9YCeNfy/wLdDwAAAP//AwBQSwECLQAUAAYACAAAACEAtoM4kv4AAADhAQAAEwAAAAAAAAAA AAAAAAAAAAAAW0NvbnRlbnRfVHlwZXNdLnhtbFBLAQItABQABgAIAAAAIQA4/SH/1gAAAJQBAAAL AAAAAAAAAAAAAAAAAC8BAABfcmVscy8ucmVsc1BLAQItABQABgAIAAAAIQDi9tvDtAIAAOMFAAAO AAAAAAAAAAAAAAAAAC4CAABkcnMvZTJvRG9jLnhtbFBLAQItABQABgAIAAAAIQAdGHHR3AAAAAgB AAAPAAAAAAAAAAAAAAAAAA4FAABkcnMvZG93bnJldi54bWxQSwUGAAAAAAQABADzAAAAFwYAAAAA ">
                      <v:fill type="pattern" color2="white [3212]" o:title="" r:id="rId10"/>
                      <v:stroke joinstyle="miter"/>
                      <v:textbox>
                        <w:txbxContent>
                          <w:p w:rsidRPr="00EF6FD3" w:rsidR="00F5285E" w:rsidP="00F5285E" w:rsidRDefault="00F5285E" w14:paraId="7DF7AAB2" w14:textId="6B432C82">
                            <w:pPr>
                              <w:spacing w:after="0"/>
                              <w:jc w:val="center"/>
                              <w:rPr>
                                <w:rFonts w:ascii="Open Sans" w:hAnsi="Open Sans" w:cs="Open Sans"/>
                                <w:b/>
                                <w:bCs/>
                                <w:color w:val="000000" w:themeColor="text1"/>
                                <w:sz w:val="20"/>
                                <w:szCs w:val="20"/>
                              </w:rPr>
                            </w:pPr>
                            <w:r>
                              <w:rPr>
                                <w:rFonts w:ascii="Open Sans" w:hAnsi="Open Sans" w:cs="Open Sans"/>
                                <w:b/>
                                <w:bCs/>
                                <w:color w:val="000000" w:themeColor="text1"/>
                                <w:sz w:val="20"/>
                                <w:szCs w:val="20"/>
                              </w:rPr>
                              <w:t>Fig.12 – Flusso documentale fase ACT</w:t>
                            </w:r>
                          </w:p>
                        </w:txbxContent>
                      </v:textbox>
                    </v:roundrect>
                  </w:pict>
                </mc:Fallback>
              </mc:AlternateContent>
            </w:r>
          </w:p>
          <w:p w14:paraId="0140601E" w14:textId="5BECFF39" w:rsidR="00E30A0E" w:rsidRDefault="00E30A0E" w:rsidP="00E30A0E">
            <w:pPr>
              <w:spacing w:after="0"/>
              <w:jc w:val="both"/>
              <w:rPr>
                <w:rFonts w:ascii="Open Sans" w:hAnsi="Open Sans" w:cs="Open Sans"/>
                <w:sz w:val="20"/>
                <w:szCs w:val="20"/>
              </w:rPr>
            </w:pPr>
          </w:p>
          <w:p w14:paraId="1DB40BB5" w14:textId="7E9CC2BA" w:rsidR="00E30A0E" w:rsidRDefault="00E30A0E" w:rsidP="00E30A0E">
            <w:pPr>
              <w:spacing w:after="0"/>
              <w:jc w:val="both"/>
              <w:rPr>
                <w:rFonts w:ascii="Open Sans" w:hAnsi="Open Sans" w:cs="Open Sans"/>
                <w:sz w:val="20"/>
                <w:szCs w:val="20"/>
              </w:rPr>
            </w:pPr>
          </w:p>
          <w:p w14:paraId="1F31EA0F" w14:textId="77777777" w:rsidR="00E30A0E" w:rsidRDefault="00E30A0E" w:rsidP="00E30A0E">
            <w:pPr>
              <w:spacing w:after="0"/>
              <w:jc w:val="both"/>
              <w:rPr>
                <w:rFonts w:ascii="Open Sans" w:hAnsi="Open Sans" w:cs="Open Sans"/>
                <w:sz w:val="20"/>
                <w:szCs w:val="20"/>
              </w:rPr>
            </w:pPr>
          </w:p>
          <w:p w14:paraId="58ED157B" w14:textId="77777777" w:rsidR="00E30A0E" w:rsidRDefault="00E30A0E" w:rsidP="00E30A0E">
            <w:pPr>
              <w:spacing w:after="0"/>
              <w:jc w:val="both"/>
              <w:rPr>
                <w:rFonts w:ascii="Open Sans" w:hAnsi="Open Sans" w:cs="Open Sans"/>
                <w:sz w:val="20"/>
                <w:szCs w:val="20"/>
              </w:rPr>
            </w:pPr>
          </w:p>
          <w:p w14:paraId="1A5DF194" w14:textId="77777777" w:rsidR="00E30A0E" w:rsidRDefault="00E30A0E" w:rsidP="00E30A0E">
            <w:pPr>
              <w:spacing w:after="0"/>
              <w:jc w:val="both"/>
              <w:rPr>
                <w:rFonts w:ascii="Open Sans" w:hAnsi="Open Sans" w:cs="Open Sans"/>
                <w:sz w:val="20"/>
                <w:szCs w:val="20"/>
              </w:rPr>
            </w:pPr>
          </w:p>
          <w:p w14:paraId="21098D7D" w14:textId="77777777" w:rsidR="00E30A0E" w:rsidRDefault="00E30A0E" w:rsidP="00E30A0E">
            <w:pPr>
              <w:spacing w:after="0"/>
              <w:jc w:val="both"/>
              <w:rPr>
                <w:rFonts w:ascii="Open Sans" w:hAnsi="Open Sans" w:cs="Open Sans"/>
                <w:sz w:val="20"/>
                <w:szCs w:val="20"/>
              </w:rPr>
            </w:pPr>
          </w:p>
          <w:p w14:paraId="0685BC45" w14:textId="77777777" w:rsidR="00E30A0E" w:rsidRDefault="00E30A0E" w:rsidP="00E30A0E">
            <w:pPr>
              <w:spacing w:after="0"/>
              <w:jc w:val="both"/>
              <w:rPr>
                <w:rFonts w:ascii="Open Sans" w:hAnsi="Open Sans" w:cs="Open Sans"/>
                <w:sz w:val="20"/>
                <w:szCs w:val="20"/>
              </w:rPr>
            </w:pPr>
          </w:p>
          <w:p w14:paraId="53945DF6" w14:textId="77777777" w:rsidR="00E30A0E" w:rsidRDefault="00E30A0E" w:rsidP="00E30A0E">
            <w:pPr>
              <w:spacing w:after="0"/>
              <w:rPr>
                <w:rFonts w:ascii="Open Sans" w:hAnsi="Open Sans" w:cs="Open Sans"/>
                <w:sz w:val="20"/>
                <w:szCs w:val="20"/>
              </w:rPr>
            </w:pPr>
          </w:p>
          <w:p w14:paraId="015DCD17" w14:textId="77777777" w:rsidR="00B51293" w:rsidRDefault="00B51293" w:rsidP="00F524DB">
            <w:pPr>
              <w:spacing w:after="0"/>
              <w:rPr>
                <w:rFonts w:ascii="Open Sans" w:hAnsi="Open Sans" w:cs="Open Sans"/>
                <w:sz w:val="20"/>
                <w:szCs w:val="20"/>
              </w:rPr>
            </w:pPr>
          </w:p>
          <w:p w14:paraId="0691AE1F" w14:textId="77777777" w:rsidR="00B51293" w:rsidRPr="00F66683" w:rsidRDefault="00B51293" w:rsidP="00F524DB">
            <w:pPr>
              <w:rPr>
                <w:rFonts w:ascii="Open Sans" w:hAnsi="Open Sans" w:cs="Open Sans"/>
                <w:sz w:val="20"/>
                <w:szCs w:val="20"/>
              </w:rPr>
            </w:pPr>
          </w:p>
          <w:p w14:paraId="1DD19FAB" w14:textId="2391B458" w:rsidR="00B51293" w:rsidRPr="00F66683" w:rsidRDefault="00B51293" w:rsidP="00F524DB">
            <w:pPr>
              <w:rPr>
                <w:rFonts w:ascii="Open Sans" w:hAnsi="Open Sans" w:cs="Open Sans"/>
                <w:sz w:val="20"/>
                <w:szCs w:val="20"/>
              </w:rPr>
            </w:pPr>
          </w:p>
          <w:p w14:paraId="0DE7239E" w14:textId="77777777" w:rsidR="00B51293" w:rsidRPr="00F66683" w:rsidRDefault="00B51293" w:rsidP="00F524DB">
            <w:pPr>
              <w:rPr>
                <w:rFonts w:ascii="Open Sans" w:hAnsi="Open Sans" w:cs="Open Sans"/>
                <w:sz w:val="20"/>
                <w:szCs w:val="20"/>
              </w:rPr>
            </w:pPr>
          </w:p>
          <w:p w14:paraId="14B51998" w14:textId="0F69E05B" w:rsidR="00B51293" w:rsidRPr="00F66683" w:rsidRDefault="00B51293" w:rsidP="00E30A0E">
            <w:pPr>
              <w:tabs>
                <w:tab w:val="left" w:pos="2447"/>
              </w:tabs>
              <w:rPr>
                <w:rFonts w:ascii="Open Sans" w:hAnsi="Open Sans" w:cs="Open Sans"/>
                <w:sz w:val="20"/>
                <w:szCs w:val="20"/>
              </w:rPr>
            </w:pPr>
            <w:r>
              <w:rPr>
                <w:rFonts w:ascii="Open Sans" w:hAnsi="Open Sans" w:cs="Open Sans"/>
                <w:sz w:val="20"/>
                <w:szCs w:val="20"/>
              </w:rPr>
              <w:tab/>
            </w:r>
          </w:p>
        </w:tc>
      </w:tr>
    </w:tbl>
    <w:p w14:paraId="775CF542" w14:textId="77777777" w:rsidR="00B51293" w:rsidRDefault="00B51293" w:rsidP="001D2091">
      <w:pPr>
        <w:spacing w:after="0"/>
        <w:rPr>
          <w:rFonts w:ascii="Open Sans" w:hAnsi="Open Sans" w:cs="Open Sans"/>
          <w:sz w:val="8"/>
          <w:szCs w:val="20"/>
        </w:rPr>
      </w:pPr>
    </w:p>
    <w:sectPr w:rsidR="00B51293" w:rsidSect="00B95FC0">
      <w:headerReference w:type="even" r:id="rId15"/>
      <w:headerReference w:type="default" r:id="rId16"/>
      <w:footerReference w:type="even" r:id="rId17"/>
      <w:footerReference w:type="default" r:id="rId18"/>
      <w:headerReference w:type="first" r:id="rId19"/>
      <w:footerReference w:type="first" r:id="rId20"/>
      <w:pgSz w:w="11906" w:h="16838" w:code="9"/>
      <w:pgMar w:top="1418" w:right="282" w:bottom="1134" w:left="567" w:header="426"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48DD7" w14:textId="77777777" w:rsidR="00871613" w:rsidRDefault="00871613" w:rsidP="00F0581E">
      <w:pPr>
        <w:spacing w:after="0" w:line="240" w:lineRule="auto"/>
      </w:pPr>
      <w:r>
        <w:separator/>
      </w:r>
    </w:p>
  </w:endnote>
  <w:endnote w:type="continuationSeparator" w:id="0">
    <w:p w14:paraId="1F231BDB" w14:textId="77777777" w:rsidR="00871613" w:rsidRDefault="00871613"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0C52D" w14:textId="77777777" w:rsidR="00B95FC0" w:rsidRDefault="00B95FC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w:pict w14:anchorId="2F414995">
            <v:shapetype id="_x0000_t202" coordsize="21600,21600" o:spt="202" path="m,l,21600r21600,l21600,xe" w14:anchorId="3B0CED8C">
              <v:stroke joinstyle="miter"/>
              <v:path gradientshapeok="t" o:connecttype="rect"/>
            </v:shapetype>
            <v:shape id="Casella di testo 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spid="_x0000_s1834" fillcolor="black [3213]"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v:textbox>
                <w:txbxContent>
                  <w:p w:rsidRPr="009E0D39" w:rsidR="00172D5E" w:rsidP="00172D5E" w:rsidRDefault="00172D5E" w14:paraId="3820E66E" w14:textId="77777777">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355EF9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B024A">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w:pict w14:anchorId="351F8277">
            <v:shape id="_x0000_s1835"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w14:anchorId="27F436DC">
              <v:fill opacity="0"/>
              <v:textbox>
                <w:txbxContent>
                  <w:p w:rsidRPr="009E0D39" w:rsidR="00172D5E" w:rsidP="00172D5E" w:rsidRDefault="00172D5E" w14:paraId="0984A90A" w14:textId="1355EF96">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B024A">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http://schemas.openxmlformats.org/drawingml/2006/main">
          <w:pict w14:anchorId="331E5047">
            <v:shape id="_x0000_s1836"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fillcolor="#C00000" stroked="f" type="#_x0000_t2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w14:anchorId="1D51C96E">
              <v:textbox>
                <w:txbxContent>
                  <w:p w:rsidR="00172D5E" w:rsidP="00172D5E" w:rsidRDefault="00172D5E" w14:paraId="5B08B5D1" w14:textId="77777777"/>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211A7" w14:textId="77777777" w:rsidR="00B95FC0" w:rsidRDefault="00B95FC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75FF" w14:textId="77777777" w:rsidR="00871613" w:rsidRDefault="00871613" w:rsidP="00F0581E">
      <w:pPr>
        <w:spacing w:after="0" w:line="240" w:lineRule="auto"/>
      </w:pPr>
      <w:r>
        <w:separator/>
      </w:r>
    </w:p>
  </w:footnote>
  <w:footnote w:type="continuationSeparator" w:id="0">
    <w:p w14:paraId="60DB9317" w14:textId="77777777" w:rsidR="00871613" w:rsidRDefault="00871613"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BB82" w14:textId="77777777" w:rsidR="00B95FC0" w:rsidRDefault="00B95FC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95FC0" w:rsidRPr="00B95FC0" w14:paraId="654D3E05" w14:textId="77777777" w:rsidTr="00B95FC0">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62BE4BE3" w14:textId="055ADE25" w:rsidR="00B95FC0" w:rsidRPr="00B95FC0" w:rsidRDefault="00B95FC0" w:rsidP="00B95FC0">
          <w:pPr>
            <w:pStyle w:val="Intestazione"/>
            <w:jc w:val="center"/>
          </w:pPr>
          <w:r w:rsidRPr="00B95FC0">
            <w:rPr>
              <w:noProof/>
            </w:rPr>
            <w:drawing>
              <wp:inline distT="0" distB="0" distL="0" distR="0" wp14:anchorId="144D7927" wp14:editId="226ECA32">
                <wp:extent cx="1800000" cy="1012500"/>
                <wp:effectExtent l="0" t="0" r="6985" b="0"/>
                <wp:docPr id="1318572327" name="Immagin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397236DB" w14:textId="77777777" w:rsidR="00B95FC0" w:rsidRPr="00B95FC0" w:rsidRDefault="00B95FC0" w:rsidP="00B95FC0">
          <w:pPr>
            <w:pStyle w:val="Intestazione"/>
            <w:jc w:val="center"/>
          </w:pPr>
          <w:r w:rsidRPr="00B95FC0">
            <w:rPr>
              <w:b/>
            </w:rPr>
            <w:t>MANUALE DEL SISTEMA DI GESTIONE DELLA SICUREZZA DELLE INFORMAZIONI</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6DAF3EE8" w14:textId="77777777" w:rsidR="00B95FC0" w:rsidRPr="00B95FC0" w:rsidRDefault="00B95FC0" w:rsidP="00B95FC0">
          <w:pPr>
            <w:pStyle w:val="Intestazione"/>
            <w:jc w:val="center"/>
          </w:pPr>
          <w:r w:rsidRPr="00B95FC0">
            <w:t>Powered by</w:t>
          </w:r>
        </w:p>
        <w:p w14:paraId="770D31D4" w14:textId="352686D0" w:rsidR="00B95FC0" w:rsidRPr="00B95FC0" w:rsidRDefault="00B95FC0" w:rsidP="00B95FC0">
          <w:pPr>
            <w:pStyle w:val="Intestazione"/>
            <w:jc w:val="center"/>
          </w:pPr>
          <w:r w:rsidRPr="00B95FC0">
            <w:rPr>
              <w:noProof/>
            </w:rPr>
            <w:drawing>
              <wp:inline distT="0" distB="0" distL="0" distR="0" wp14:anchorId="3C8C0590" wp14:editId="62501445">
                <wp:extent cx="533400" cy="541020"/>
                <wp:effectExtent l="0" t="0" r="0" b="0"/>
                <wp:docPr id="2127290401" name="Immagine 792" descr="Immagine che contiene testo, Carattere, Rettangolo, rosso  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 Carattere, Rettangolo, rosso  Il contenuto generato dall'IA potrebbe non essere corret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503D936B" w14:textId="77777777" w:rsidR="00B95FC0" w:rsidRPr="00B95FC0" w:rsidRDefault="00B95FC0" w:rsidP="00B95FC0">
          <w:pPr>
            <w:pStyle w:val="Intestazione"/>
            <w:jc w:val="center"/>
            <w:rPr>
              <w:b/>
              <w:bCs/>
              <w:i/>
              <w:iCs/>
            </w:rPr>
          </w:pPr>
          <w:r w:rsidRPr="00B95FC0">
            <w:rPr>
              <w:b/>
              <w:bCs/>
            </w:rPr>
            <w:t>UESE ITALIA SPA</w:t>
          </w:r>
        </w:p>
      </w:tc>
    </w:tr>
    <w:tr w:rsidR="00B95FC0" w:rsidRPr="00B95FC0" w14:paraId="196E152B" w14:textId="77777777" w:rsidTr="00B95FC0">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130F6" w14:textId="77777777" w:rsidR="00B95FC0" w:rsidRPr="00B95FC0" w:rsidRDefault="00B95FC0" w:rsidP="00B95FC0">
          <w:pPr>
            <w:pStyle w:val="Intestazione"/>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8D043D4" w14:textId="77777777" w:rsidR="00B95FC0" w:rsidRPr="00B95FC0" w:rsidRDefault="00B95FC0" w:rsidP="00B95FC0">
          <w:pPr>
            <w:pStyle w:val="Intestazione"/>
            <w:jc w:val="center"/>
            <w:rPr>
              <w:b/>
              <w:bCs/>
              <w:color w:val="FFFFFF" w:themeColor="background1"/>
            </w:rPr>
          </w:pPr>
          <w:r w:rsidRPr="00B95FC0">
            <w:rPr>
              <w:b/>
              <w:bCs/>
              <w:color w:val="FFFFFF" w:themeColor="background1"/>
            </w:rPr>
            <w:t>MAN-00</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8C6FC85" w14:textId="77777777" w:rsidR="00B95FC0" w:rsidRPr="00B95FC0" w:rsidRDefault="00B95FC0" w:rsidP="00B95FC0">
          <w:pPr>
            <w:pStyle w:val="Intestazione"/>
            <w:jc w:val="center"/>
            <w:rPr>
              <w:b/>
              <w:bCs/>
              <w:color w:val="FFFFFF" w:themeColor="background1"/>
            </w:rPr>
          </w:pPr>
          <w:r w:rsidRPr="00B95FC0">
            <w:rPr>
              <w:b/>
              <w:bCs/>
              <w:color w:val="FFFFFF" w:themeColor="background1"/>
            </w:rPr>
            <w:t>rev. 00_31/03/2025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278B9" w14:textId="77777777" w:rsidR="00B95FC0" w:rsidRPr="00B95FC0" w:rsidRDefault="00B95FC0" w:rsidP="00B95FC0">
          <w:pPr>
            <w:pStyle w:val="Intestazione"/>
            <w:rPr>
              <w:b/>
              <w:bCs/>
              <w:i/>
              <w:iCs/>
            </w:rPr>
          </w:pPr>
        </w:p>
      </w:tc>
    </w:tr>
  </w:tbl>
  <w:p w14:paraId="0A194874" w14:textId="77777777" w:rsidR="00B95FC0" w:rsidRDefault="00B95FC0" w:rsidP="00B95FC0">
    <w:pPr>
      <w:pStyle w:val="Intestazione"/>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95FC0" w:rsidRPr="00BB5706" w14:paraId="2DC78DB7" w14:textId="77777777" w:rsidTr="00F524DB">
      <w:tc>
        <w:tcPr>
          <w:tcW w:w="11057" w:type="dxa"/>
          <w:shd w:val="clear" w:color="auto" w:fill="262626"/>
          <w:vAlign w:val="center"/>
        </w:tcPr>
        <w:p w14:paraId="20A9D11A" w14:textId="77777777" w:rsidR="00B95FC0" w:rsidRPr="00BB5706" w:rsidRDefault="00B95FC0" w:rsidP="00B95FC0">
          <w:pPr>
            <w:pStyle w:val="Intestazione"/>
            <w:jc w:val="right"/>
            <w:rPr>
              <w:rFonts w:ascii="Open Sans" w:hAnsi="Open Sans" w:cs="Open Sans"/>
              <w:b/>
              <w:color w:val="FFFFFF"/>
              <w:sz w:val="20"/>
              <w:szCs w:val="20"/>
            </w:rPr>
          </w:pPr>
        </w:p>
      </w:tc>
    </w:tr>
  </w:tbl>
  <w:p w14:paraId="0B901C5F" w14:textId="0A80353A" w:rsidR="00B95FC0" w:rsidRPr="00B95FC0" w:rsidRDefault="00B95FC0" w:rsidP="00B95FC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48BCD" w14:textId="77777777" w:rsidR="00B95FC0" w:rsidRDefault="00B95FC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3FAF"/>
    <w:multiLevelType w:val="hybridMultilevel"/>
    <w:tmpl w:val="CDA01A7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619186D"/>
    <w:multiLevelType w:val="hybridMultilevel"/>
    <w:tmpl w:val="6F6AD9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3" w15:restartNumberingAfterBreak="0">
    <w:nsid w:val="06A93207"/>
    <w:multiLevelType w:val="hybridMultilevel"/>
    <w:tmpl w:val="FF1C784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7A45AE2"/>
    <w:multiLevelType w:val="hybridMultilevel"/>
    <w:tmpl w:val="F2BEF406"/>
    <w:lvl w:ilvl="0" w:tplc="0410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8252F3D"/>
    <w:multiLevelType w:val="hybridMultilevel"/>
    <w:tmpl w:val="ED6ABDC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9292CB3"/>
    <w:multiLevelType w:val="hybridMultilevel"/>
    <w:tmpl w:val="1D12863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0A3D68F3"/>
    <w:multiLevelType w:val="hybridMultilevel"/>
    <w:tmpl w:val="1BCA681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0C223179"/>
    <w:multiLevelType w:val="hybridMultilevel"/>
    <w:tmpl w:val="BE16FB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04E233C"/>
    <w:multiLevelType w:val="hybridMultilevel"/>
    <w:tmpl w:val="00E6CC7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C26110"/>
    <w:multiLevelType w:val="hybridMultilevel"/>
    <w:tmpl w:val="E184499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12347BD5"/>
    <w:multiLevelType w:val="hybridMultilevel"/>
    <w:tmpl w:val="D26857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5BB530B"/>
    <w:multiLevelType w:val="hybridMultilevel"/>
    <w:tmpl w:val="3FA85D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7247303"/>
    <w:multiLevelType w:val="hybridMultilevel"/>
    <w:tmpl w:val="11C2C61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19E9343D"/>
    <w:multiLevelType w:val="hybridMultilevel"/>
    <w:tmpl w:val="83E0CD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A420040"/>
    <w:multiLevelType w:val="hybridMultilevel"/>
    <w:tmpl w:val="79FADF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1B222490"/>
    <w:multiLevelType w:val="hybridMultilevel"/>
    <w:tmpl w:val="CD44586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CB92567"/>
    <w:multiLevelType w:val="hybridMultilevel"/>
    <w:tmpl w:val="310C214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D686612"/>
    <w:multiLevelType w:val="hybridMultilevel"/>
    <w:tmpl w:val="223E189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E50132A"/>
    <w:multiLevelType w:val="hybridMultilevel"/>
    <w:tmpl w:val="C9FA1DF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1ED62A35"/>
    <w:multiLevelType w:val="hybridMultilevel"/>
    <w:tmpl w:val="BDB44B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1EE324C7"/>
    <w:multiLevelType w:val="hybridMultilevel"/>
    <w:tmpl w:val="1F28CAA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1F47200C"/>
    <w:multiLevelType w:val="hybridMultilevel"/>
    <w:tmpl w:val="38E034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237454B8"/>
    <w:multiLevelType w:val="hybridMultilevel"/>
    <w:tmpl w:val="CEF043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3942545"/>
    <w:multiLevelType w:val="hybridMultilevel"/>
    <w:tmpl w:val="DCC88EC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26E5697E"/>
    <w:multiLevelType w:val="hybridMultilevel"/>
    <w:tmpl w:val="BF3845D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290568D1"/>
    <w:multiLevelType w:val="hybridMultilevel"/>
    <w:tmpl w:val="B54A85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2A9B372D"/>
    <w:multiLevelType w:val="hybridMultilevel"/>
    <w:tmpl w:val="1632026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2B4414DC"/>
    <w:multiLevelType w:val="hybridMultilevel"/>
    <w:tmpl w:val="F2C656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2B8B33F8"/>
    <w:multiLevelType w:val="hybridMultilevel"/>
    <w:tmpl w:val="6890E324"/>
    <w:lvl w:ilvl="0" w:tplc="0410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CE333A"/>
    <w:multiLevelType w:val="multilevel"/>
    <w:tmpl w:val="5BECF9F6"/>
    <w:lvl w:ilvl="0">
      <w:start w:val="1"/>
      <w:numFmt w:val="decimal"/>
      <w:lvlText w:val="%1."/>
      <w:lvlJc w:val="left"/>
      <w:pPr>
        <w:ind w:left="720" w:hanging="360"/>
      </w:pPr>
    </w:lvl>
    <w:lvl w:ilvl="1">
      <w:start w:val="19"/>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CF15D2C"/>
    <w:multiLevelType w:val="hybridMultilevel"/>
    <w:tmpl w:val="35903E9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2E315147"/>
    <w:multiLevelType w:val="hybridMultilevel"/>
    <w:tmpl w:val="8AE609F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2E967C55"/>
    <w:multiLevelType w:val="hybridMultilevel"/>
    <w:tmpl w:val="581A51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2F161B57"/>
    <w:multiLevelType w:val="hybridMultilevel"/>
    <w:tmpl w:val="21588D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37630769"/>
    <w:multiLevelType w:val="hybridMultilevel"/>
    <w:tmpl w:val="EF54FEE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7" w15:restartNumberingAfterBreak="0">
    <w:nsid w:val="37667BFF"/>
    <w:multiLevelType w:val="hybridMultilevel"/>
    <w:tmpl w:val="6DC218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3C51293C"/>
    <w:multiLevelType w:val="hybridMultilevel"/>
    <w:tmpl w:val="3E385A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3CF36659"/>
    <w:multiLevelType w:val="hybridMultilevel"/>
    <w:tmpl w:val="49E2D0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3D0E0D02"/>
    <w:multiLevelType w:val="hybridMultilevel"/>
    <w:tmpl w:val="6AB2C3D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1" w15:restartNumberingAfterBreak="0">
    <w:nsid w:val="40A6632B"/>
    <w:multiLevelType w:val="hybridMultilevel"/>
    <w:tmpl w:val="68367C7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41E70F10"/>
    <w:multiLevelType w:val="hybridMultilevel"/>
    <w:tmpl w:val="36FE2BE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2B60219"/>
    <w:multiLevelType w:val="hybridMultilevel"/>
    <w:tmpl w:val="4F921D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434F79DD"/>
    <w:multiLevelType w:val="hybridMultilevel"/>
    <w:tmpl w:val="CAA0DB1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5" w15:restartNumberingAfterBreak="0">
    <w:nsid w:val="43F96C98"/>
    <w:multiLevelType w:val="hybridMultilevel"/>
    <w:tmpl w:val="A2FE68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449F4CF6"/>
    <w:multiLevelType w:val="hybridMultilevel"/>
    <w:tmpl w:val="6A4A141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452D13EF"/>
    <w:multiLevelType w:val="hybridMultilevel"/>
    <w:tmpl w:val="FDA412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46904029"/>
    <w:multiLevelType w:val="hybridMultilevel"/>
    <w:tmpl w:val="60C26D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46D94181"/>
    <w:multiLevelType w:val="hybridMultilevel"/>
    <w:tmpl w:val="785271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0" w15:restartNumberingAfterBreak="0">
    <w:nsid w:val="47BE0770"/>
    <w:multiLevelType w:val="hybridMultilevel"/>
    <w:tmpl w:val="053C503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1" w15:restartNumberingAfterBreak="0">
    <w:nsid w:val="4B676E5F"/>
    <w:multiLevelType w:val="hybridMultilevel"/>
    <w:tmpl w:val="EE804E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2" w15:restartNumberingAfterBreak="0">
    <w:nsid w:val="4BB35FAE"/>
    <w:multiLevelType w:val="hybridMultilevel"/>
    <w:tmpl w:val="BE16FB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4C9C49A0"/>
    <w:multiLevelType w:val="hybridMultilevel"/>
    <w:tmpl w:val="825EB7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4" w15:restartNumberingAfterBreak="0">
    <w:nsid w:val="4D3E7B59"/>
    <w:multiLevelType w:val="hybridMultilevel"/>
    <w:tmpl w:val="A008BD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5" w15:restartNumberingAfterBreak="0">
    <w:nsid w:val="4E5E27D4"/>
    <w:multiLevelType w:val="hybridMultilevel"/>
    <w:tmpl w:val="31FE69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4F2F0E49"/>
    <w:multiLevelType w:val="hybridMultilevel"/>
    <w:tmpl w:val="82740B4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7" w15:restartNumberingAfterBreak="0">
    <w:nsid w:val="4F442956"/>
    <w:multiLevelType w:val="hybridMultilevel"/>
    <w:tmpl w:val="1736B9E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8" w15:restartNumberingAfterBreak="0">
    <w:nsid w:val="50BE5B5E"/>
    <w:multiLevelType w:val="hybridMultilevel"/>
    <w:tmpl w:val="3160980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15:restartNumberingAfterBreak="0">
    <w:nsid w:val="51F57A04"/>
    <w:multiLevelType w:val="hybridMultilevel"/>
    <w:tmpl w:val="8924C1C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0" w15:restartNumberingAfterBreak="0">
    <w:nsid w:val="57936F8B"/>
    <w:multiLevelType w:val="hybridMultilevel"/>
    <w:tmpl w:val="CD7E077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1" w15:restartNumberingAfterBreak="0">
    <w:nsid w:val="582E141C"/>
    <w:multiLevelType w:val="multilevel"/>
    <w:tmpl w:val="38604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A4E3851"/>
    <w:multiLevelType w:val="hybridMultilevel"/>
    <w:tmpl w:val="7010B4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3"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5D0F41AB"/>
    <w:multiLevelType w:val="hybridMultilevel"/>
    <w:tmpl w:val="EB3866E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5" w15:restartNumberingAfterBreak="0">
    <w:nsid w:val="5D2940B7"/>
    <w:multiLevelType w:val="hybridMultilevel"/>
    <w:tmpl w:val="F7CE24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6" w15:restartNumberingAfterBreak="0">
    <w:nsid w:val="5E0071CF"/>
    <w:multiLevelType w:val="hybridMultilevel"/>
    <w:tmpl w:val="C2A0156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7" w15:restartNumberingAfterBreak="0">
    <w:nsid w:val="5F1C7B7D"/>
    <w:multiLevelType w:val="hybridMultilevel"/>
    <w:tmpl w:val="7DACC7F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8" w15:restartNumberingAfterBreak="0">
    <w:nsid w:val="5FF15A94"/>
    <w:multiLevelType w:val="hybridMultilevel"/>
    <w:tmpl w:val="4D4CCC1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9" w15:restartNumberingAfterBreak="0">
    <w:nsid w:val="64A85A07"/>
    <w:multiLevelType w:val="hybridMultilevel"/>
    <w:tmpl w:val="2FE0EBA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0" w15:restartNumberingAfterBreak="0">
    <w:nsid w:val="64EE439E"/>
    <w:multiLevelType w:val="hybridMultilevel"/>
    <w:tmpl w:val="9CC6D0F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1" w15:restartNumberingAfterBreak="0">
    <w:nsid w:val="65E13EB6"/>
    <w:multiLevelType w:val="hybridMultilevel"/>
    <w:tmpl w:val="39EC849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2" w15:restartNumberingAfterBreak="0">
    <w:nsid w:val="65E42556"/>
    <w:multiLevelType w:val="hybridMultilevel"/>
    <w:tmpl w:val="2CB4590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669A0024"/>
    <w:multiLevelType w:val="hybridMultilevel"/>
    <w:tmpl w:val="108AF67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4" w15:restartNumberingAfterBreak="0">
    <w:nsid w:val="66B20A26"/>
    <w:multiLevelType w:val="hybridMultilevel"/>
    <w:tmpl w:val="00F8893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5" w15:restartNumberingAfterBreak="0">
    <w:nsid w:val="670D3B34"/>
    <w:multiLevelType w:val="hybridMultilevel"/>
    <w:tmpl w:val="E2046BD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6" w15:restartNumberingAfterBreak="0">
    <w:nsid w:val="692461F3"/>
    <w:multiLevelType w:val="multilevel"/>
    <w:tmpl w:val="F3E8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325703"/>
    <w:multiLevelType w:val="hybridMultilevel"/>
    <w:tmpl w:val="BC8821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8" w15:restartNumberingAfterBreak="0">
    <w:nsid w:val="6A9F2C08"/>
    <w:multiLevelType w:val="hybridMultilevel"/>
    <w:tmpl w:val="D4DC8D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9" w15:restartNumberingAfterBreak="0">
    <w:nsid w:val="6C2801DE"/>
    <w:multiLevelType w:val="hybridMultilevel"/>
    <w:tmpl w:val="7FBCDAAC"/>
    <w:lvl w:ilvl="0" w:tplc="B26A37FC">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6D9B131C"/>
    <w:multiLevelType w:val="hybridMultilevel"/>
    <w:tmpl w:val="8DFA31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1" w15:restartNumberingAfterBreak="0">
    <w:nsid w:val="6E5A5219"/>
    <w:multiLevelType w:val="hybridMultilevel"/>
    <w:tmpl w:val="877E6DA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2" w15:restartNumberingAfterBreak="0">
    <w:nsid w:val="736E244A"/>
    <w:multiLevelType w:val="multilevel"/>
    <w:tmpl w:val="E7007316"/>
    <w:lvl w:ilvl="0">
      <w:start w:val="1"/>
      <w:numFmt w:val="decimal"/>
      <w:lvlText w:val="%1."/>
      <w:lvlJc w:val="left"/>
      <w:pPr>
        <w:ind w:left="360" w:hanging="360"/>
      </w:pPr>
    </w:lvl>
    <w:lvl w:ilvl="1">
      <w:start w:val="15"/>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3" w15:restartNumberingAfterBreak="0">
    <w:nsid w:val="74884DFC"/>
    <w:multiLevelType w:val="hybridMultilevel"/>
    <w:tmpl w:val="FC784F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4" w15:restartNumberingAfterBreak="0">
    <w:nsid w:val="74D728A1"/>
    <w:multiLevelType w:val="hybridMultilevel"/>
    <w:tmpl w:val="BD2CE3A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70F3AA3"/>
    <w:multiLevelType w:val="hybridMultilevel"/>
    <w:tmpl w:val="8532360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6" w15:restartNumberingAfterBreak="0">
    <w:nsid w:val="796C7E3E"/>
    <w:multiLevelType w:val="hybridMultilevel"/>
    <w:tmpl w:val="E70A0AF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7" w15:restartNumberingAfterBreak="0">
    <w:nsid w:val="79AA5216"/>
    <w:multiLevelType w:val="hybridMultilevel"/>
    <w:tmpl w:val="B0EA708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8" w15:restartNumberingAfterBreak="0">
    <w:nsid w:val="7B06609F"/>
    <w:multiLevelType w:val="hybridMultilevel"/>
    <w:tmpl w:val="099CE98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9" w15:restartNumberingAfterBreak="0">
    <w:nsid w:val="7BC62BAE"/>
    <w:multiLevelType w:val="hybridMultilevel"/>
    <w:tmpl w:val="E87A2E2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0" w15:restartNumberingAfterBreak="0">
    <w:nsid w:val="7D144DB5"/>
    <w:multiLevelType w:val="multilevel"/>
    <w:tmpl w:val="E7007316"/>
    <w:lvl w:ilvl="0">
      <w:start w:val="1"/>
      <w:numFmt w:val="decimal"/>
      <w:lvlText w:val="%1."/>
      <w:lvlJc w:val="left"/>
      <w:pPr>
        <w:ind w:left="360" w:hanging="360"/>
      </w:pPr>
    </w:lvl>
    <w:lvl w:ilvl="1">
      <w:start w:val="15"/>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1" w15:restartNumberingAfterBreak="0">
    <w:nsid w:val="7D8D5D1D"/>
    <w:multiLevelType w:val="multilevel"/>
    <w:tmpl w:val="E7007316"/>
    <w:lvl w:ilvl="0">
      <w:start w:val="1"/>
      <w:numFmt w:val="decimal"/>
      <w:lvlText w:val="%1."/>
      <w:lvlJc w:val="left"/>
      <w:pPr>
        <w:ind w:left="360" w:hanging="360"/>
      </w:pPr>
    </w:lvl>
    <w:lvl w:ilvl="1">
      <w:start w:val="15"/>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2" w15:restartNumberingAfterBreak="0">
    <w:nsid w:val="7DCE2C0D"/>
    <w:multiLevelType w:val="hybridMultilevel"/>
    <w:tmpl w:val="31364EC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3" w15:restartNumberingAfterBreak="0">
    <w:nsid w:val="7E3E5BA1"/>
    <w:multiLevelType w:val="hybridMultilevel"/>
    <w:tmpl w:val="06C288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4" w15:restartNumberingAfterBreak="0">
    <w:nsid w:val="7EE91337"/>
    <w:multiLevelType w:val="hybridMultilevel"/>
    <w:tmpl w:val="B5EC8D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7F8B3D52"/>
    <w:multiLevelType w:val="hybridMultilevel"/>
    <w:tmpl w:val="4C9A3B8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6" w15:restartNumberingAfterBreak="0">
    <w:nsid w:val="7FEA7B27"/>
    <w:multiLevelType w:val="multilevel"/>
    <w:tmpl w:val="B87C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7491857">
    <w:abstractNumId w:val="2"/>
  </w:num>
  <w:num w:numId="2" w16cid:durableId="442846834">
    <w:abstractNumId w:val="63"/>
  </w:num>
  <w:num w:numId="3" w16cid:durableId="1383947003">
    <w:abstractNumId w:val="20"/>
  </w:num>
  <w:num w:numId="4" w16cid:durableId="1563524569">
    <w:abstractNumId w:val="41"/>
  </w:num>
  <w:num w:numId="5" w16cid:durableId="1377045952">
    <w:abstractNumId w:val="43"/>
  </w:num>
  <w:num w:numId="6" w16cid:durableId="396170568">
    <w:abstractNumId w:val="24"/>
  </w:num>
  <w:num w:numId="7" w16cid:durableId="6640766">
    <w:abstractNumId w:val="15"/>
  </w:num>
  <w:num w:numId="8" w16cid:durableId="683938415">
    <w:abstractNumId w:val="55"/>
  </w:num>
  <w:num w:numId="9" w16cid:durableId="460342737">
    <w:abstractNumId w:val="17"/>
  </w:num>
  <w:num w:numId="10" w16cid:durableId="1527019035">
    <w:abstractNumId w:val="26"/>
  </w:num>
  <w:num w:numId="11" w16cid:durableId="137307356">
    <w:abstractNumId w:val="56"/>
  </w:num>
  <w:num w:numId="12" w16cid:durableId="1848208542">
    <w:abstractNumId w:val="30"/>
  </w:num>
  <w:num w:numId="13" w16cid:durableId="2130004759">
    <w:abstractNumId w:val="88"/>
  </w:num>
  <w:num w:numId="14" w16cid:durableId="1640837051">
    <w:abstractNumId w:val="52"/>
  </w:num>
  <w:num w:numId="15" w16cid:durableId="579095532">
    <w:abstractNumId w:val="84"/>
  </w:num>
  <w:num w:numId="16" w16cid:durableId="1652710780">
    <w:abstractNumId w:val="91"/>
  </w:num>
  <w:num w:numId="17" w16cid:durableId="1231580184">
    <w:abstractNumId w:val="14"/>
  </w:num>
  <w:num w:numId="18" w16cid:durableId="1355620396">
    <w:abstractNumId w:val="72"/>
  </w:num>
  <w:num w:numId="19" w16cid:durableId="1793010987">
    <w:abstractNumId w:val="1"/>
  </w:num>
  <w:num w:numId="20" w16cid:durableId="1190797438">
    <w:abstractNumId w:val="53"/>
  </w:num>
  <w:num w:numId="21" w16cid:durableId="1683897870">
    <w:abstractNumId w:val="73"/>
  </w:num>
  <w:num w:numId="22" w16cid:durableId="2120560588">
    <w:abstractNumId w:val="62"/>
  </w:num>
  <w:num w:numId="23" w16cid:durableId="1328677795">
    <w:abstractNumId w:val="35"/>
  </w:num>
  <w:num w:numId="24" w16cid:durableId="1785342991">
    <w:abstractNumId w:val="78"/>
  </w:num>
  <w:num w:numId="25" w16cid:durableId="28264061">
    <w:abstractNumId w:val="29"/>
  </w:num>
  <w:num w:numId="26" w16cid:durableId="1486438577">
    <w:abstractNumId w:val="4"/>
  </w:num>
  <w:num w:numId="27" w16cid:durableId="1399477428">
    <w:abstractNumId w:val="47"/>
  </w:num>
  <w:num w:numId="28" w16cid:durableId="1625230241">
    <w:abstractNumId w:val="59"/>
  </w:num>
  <w:num w:numId="29" w16cid:durableId="1464157683">
    <w:abstractNumId w:val="34"/>
  </w:num>
  <w:num w:numId="30" w16cid:durableId="919026041">
    <w:abstractNumId w:val="21"/>
  </w:num>
  <w:num w:numId="31" w16cid:durableId="78215411">
    <w:abstractNumId w:val="64"/>
  </w:num>
  <w:num w:numId="32" w16cid:durableId="2074965048">
    <w:abstractNumId w:val="45"/>
  </w:num>
  <w:num w:numId="33" w16cid:durableId="1067726020">
    <w:abstractNumId w:val="82"/>
  </w:num>
  <w:num w:numId="34" w16cid:durableId="961226033">
    <w:abstractNumId w:val="90"/>
  </w:num>
  <w:num w:numId="35" w16cid:durableId="686518880">
    <w:abstractNumId w:val="18"/>
  </w:num>
  <w:num w:numId="36" w16cid:durableId="1662464666">
    <w:abstractNumId w:val="58"/>
  </w:num>
  <w:num w:numId="37" w16cid:durableId="948899607">
    <w:abstractNumId w:val="3"/>
  </w:num>
  <w:num w:numId="38" w16cid:durableId="1968773371">
    <w:abstractNumId w:val="10"/>
  </w:num>
  <w:num w:numId="39" w16cid:durableId="1174028394">
    <w:abstractNumId w:val="83"/>
  </w:num>
  <w:num w:numId="40" w16cid:durableId="1826357846">
    <w:abstractNumId w:val="49"/>
  </w:num>
  <w:num w:numId="41" w16cid:durableId="1423605407">
    <w:abstractNumId w:val="89"/>
  </w:num>
  <w:num w:numId="42" w16cid:durableId="2016495688">
    <w:abstractNumId w:val="31"/>
  </w:num>
  <w:num w:numId="43" w16cid:durableId="1052466075">
    <w:abstractNumId w:val="16"/>
  </w:num>
  <w:num w:numId="44" w16cid:durableId="1384670769">
    <w:abstractNumId w:val="39"/>
  </w:num>
  <w:num w:numId="45" w16cid:durableId="478881895">
    <w:abstractNumId w:val="23"/>
  </w:num>
  <w:num w:numId="46" w16cid:durableId="1877497602">
    <w:abstractNumId w:val="33"/>
  </w:num>
  <w:num w:numId="47" w16cid:durableId="1991442771">
    <w:abstractNumId w:val="0"/>
  </w:num>
  <w:num w:numId="48" w16cid:durableId="1149204042">
    <w:abstractNumId w:val="40"/>
  </w:num>
  <w:num w:numId="49" w16cid:durableId="1345016098">
    <w:abstractNumId w:val="42"/>
  </w:num>
  <w:num w:numId="50" w16cid:durableId="707295103">
    <w:abstractNumId w:val="11"/>
  </w:num>
  <w:num w:numId="51" w16cid:durableId="1087388651">
    <w:abstractNumId w:val="68"/>
  </w:num>
  <w:num w:numId="52" w16cid:durableId="893393119">
    <w:abstractNumId w:val="67"/>
  </w:num>
  <w:num w:numId="53" w16cid:durableId="1596016277">
    <w:abstractNumId w:val="28"/>
  </w:num>
  <w:num w:numId="54" w16cid:durableId="1957249310">
    <w:abstractNumId w:val="12"/>
  </w:num>
  <w:num w:numId="55" w16cid:durableId="375861920">
    <w:abstractNumId w:val="70"/>
  </w:num>
  <w:num w:numId="56" w16cid:durableId="184293915">
    <w:abstractNumId w:val="25"/>
  </w:num>
  <w:num w:numId="57" w16cid:durableId="792096250">
    <w:abstractNumId w:val="60"/>
  </w:num>
  <w:num w:numId="58" w16cid:durableId="374699050">
    <w:abstractNumId w:val="5"/>
  </w:num>
  <w:num w:numId="59" w16cid:durableId="882206292">
    <w:abstractNumId w:val="69"/>
  </w:num>
  <w:num w:numId="60" w16cid:durableId="273364534">
    <w:abstractNumId w:val="81"/>
  </w:num>
  <w:num w:numId="61" w16cid:durableId="1521627803">
    <w:abstractNumId w:val="9"/>
  </w:num>
  <w:num w:numId="62" w16cid:durableId="2000765761">
    <w:abstractNumId w:val="48"/>
  </w:num>
  <w:num w:numId="63" w16cid:durableId="291178569">
    <w:abstractNumId w:val="95"/>
  </w:num>
  <w:num w:numId="64" w16cid:durableId="1923367107">
    <w:abstractNumId w:val="32"/>
  </w:num>
  <w:num w:numId="65" w16cid:durableId="1306937466">
    <w:abstractNumId w:val="92"/>
  </w:num>
  <w:num w:numId="66" w16cid:durableId="1687169826">
    <w:abstractNumId w:val="77"/>
  </w:num>
  <w:num w:numId="67" w16cid:durableId="684600081">
    <w:abstractNumId w:val="86"/>
  </w:num>
  <w:num w:numId="68" w16cid:durableId="1083994231">
    <w:abstractNumId w:val="57"/>
  </w:num>
  <w:num w:numId="69" w16cid:durableId="1426917954">
    <w:abstractNumId w:val="37"/>
  </w:num>
  <w:num w:numId="70" w16cid:durableId="1129401892">
    <w:abstractNumId w:val="85"/>
  </w:num>
  <w:num w:numId="71" w16cid:durableId="414473948">
    <w:abstractNumId w:val="87"/>
  </w:num>
  <w:num w:numId="72" w16cid:durableId="917326115">
    <w:abstractNumId w:val="13"/>
  </w:num>
  <w:num w:numId="73" w16cid:durableId="57897862">
    <w:abstractNumId w:val="22"/>
  </w:num>
  <w:num w:numId="74" w16cid:durableId="1679842956">
    <w:abstractNumId w:val="75"/>
  </w:num>
  <w:num w:numId="75" w16cid:durableId="1576358531">
    <w:abstractNumId w:val="36"/>
  </w:num>
  <w:num w:numId="76" w16cid:durableId="21103106">
    <w:abstractNumId w:val="50"/>
  </w:num>
  <w:num w:numId="77" w16cid:durableId="1609238766">
    <w:abstractNumId w:val="46"/>
  </w:num>
  <w:num w:numId="78" w16cid:durableId="1885170312">
    <w:abstractNumId w:val="38"/>
  </w:num>
  <w:num w:numId="79" w16cid:durableId="1605574210">
    <w:abstractNumId w:val="7"/>
  </w:num>
  <w:num w:numId="80" w16cid:durableId="153228368">
    <w:abstractNumId w:val="79"/>
  </w:num>
  <w:num w:numId="81" w16cid:durableId="1766489341">
    <w:abstractNumId w:val="51"/>
  </w:num>
  <w:num w:numId="82" w16cid:durableId="1318873895">
    <w:abstractNumId w:val="6"/>
  </w:num>
  <w:num w:numId="83" w16cid:durableId="1663897789">
    <w:abstractNumId w:val="65"/>
  </w:num>
  <w:num w:numId="84" w16cid:durableId="633146166">
    <w:abstractNumId w:val="44"/>
  </w:num>
  <w:num w:numId="85" w16cid:durableId="1097867308">
    <w:abstractNumId w:val="80"/>
  </w:num>
  <w:num w:numId="86" w16cid:durableId="2097169585">
    <w:abstractNumId w:val="93"/>
  </w:num>
  <w:num w:numId="87" w16cid:durableId="369916434">
    <w:abstractNumId w:val="71"/>
  </w:num>
  <w:num w:numId="88" w16cid:durableId="500658883">
    <w:abstractNumId w:val="8"/>
  </w:num>
  <w:num w:numId="89" w16cid:durableId="1342505917">
    <w:abstractNumId w:val="19"/>
  </w:num>
  <w:num w:numId="90" w16cid:durableId="17585890">
    <w:abstractNumId w:val="74"/>
  </w:num>
  <w:num w:numId="91" w16cid:durableId="751656590">
    <w:abstractNumId w:val="27"/>
  </w:num>
  <w:num w:numId="92" w16cid:durableId="1781532366">
    <w:abstractNumId w:val="94"/>
  </w:num>
  <w:num w:numId="93" w16cid:durableId="276134351">
    <w:abstractNumId w:val="66"/>
  </w:num>
  <w:num w:numId="94" w16cid:durableId="42141821">
    <w:abstractNumId w:val="54"/>
  </w:num>
  <w:num w:numId="95" w16cid:durableId="689794265">
    <w:abstractNumId w:val="61"/>
  </w:num>
  <w:num w:numId="96" w16cid:durableId="1658335989">
    <w:abstractNumId w:val="76"/>
  </w:num>
  <w:num w:numId="97" w16cid:durableId="621576106">
    <w:abstractNumId w:val="9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0910"/>
    <w:rsid w:val="000025F6"/>
    <w:rsid w:val="00002981"/>
    <w:rsid w:val="0000614D"/>
    <w:rsid w:val="0000743F"/>
    <w:rsid w:val="00010474"/>
    <w:rsid w:val="00013047"/>
    <w:rsid w:val="000164E8"/>
    <w:rsid w:val="0001698E"/>
    <w:rsid w:val="00016E8D"/>
    <w:rsid w:val="00017EA5"/>
    <w:rsid w:val="000243D2"/>
    <w:rsid w:val="000249DA"/>
    <w:rsid w:val="0002573A"/>
    <w:rsid w:val="00031C4D"/>
    <w:rsid w:val="00032287"/>
    <w:rsid w:val="0003565E"/>
    <w:rsid w:val="00036BD9"/>
    <w:rsid w:val="00037B01"/>
    <w:rsid w:val="000416C0"/>
    <w:rsid w:val="00042C9F"/>
    <w:rsid w:val="00042E56"/>
    <w:rsid w:val="00043F53"/>
    <w:rsid w:val="00044B1E"/>
    <w:rsid w:val="000454AA"/>
    <w:rsid w:val="00045CDB"/>
    <w:rsid w:val="00045CEE"/>
    <w:rsid w:val="000463CC"/>
    <w:rsid w:val="00047C2A"/>
    <w:rsid w:val="00047C37"/>
    <w:rsid w:val="00050780"/>
    <w:rsid w:val="00052ABB"/>
    <w:rsid w:val="00052EE5"/>
    <w:rsid w:val="0005384B"/>
    <w:rsid w:val="00053904"/>
    <w:rsid w:val="0005428D"/>
    <w:rsid w:val="00054294"/>
    <w:rsid w:val="0005451E"/>
    <w:rsid w:val="00054DBA"/>
    <w:rsid w:val="00055D6E"/>
    <w:rsid w:val="0005707C"/>
    <w:rsid w:val="000575F8"/>
    <w:rsid w:val="00057FDC"/>
    <w:rsid w:val="00060A6D"/>
    <w:rsid w:val="00060E40"/>
    <w:rsid w:val="00062F36"/>
    <w:rsid w:val="000633B7"/>
    <w:rsid w:val="00065310"/>
    <w:rsid w:val="000655AB"/>
    <w:rsid w:val="00066B16"/>
    <w:rsid w:val="000679C2"/>
    <w:rsid w:val="00067D0A"/>
    <w:rsid w:val="0007023D"/>
    <w:rsid w:val="00070E1C"/>
    <w:rsid w:val="000823C6"/>
    <w:rsid w:val="0008316E"/>
    <w:rsid w:val="00084098"/>
    <w:rsid w:val="000849DD"/>
    <w:rsid w:val="00085651"/>
    <w:rsid w:val="00087317"/>
    <w:rsid w:val="00087727"/>
    <w:rsid w:val="0009480A"/>
    <w:rsid w:val="000952D3"/>
    <w:rsid w:val="000956B3"/>
    <w:rsid w:val="00096C21"/>
    <w:rsid w:val="0009719C"/>
    <w:rsid w:val="000979DF"/>
    <w:rsid w:val="000A253C"/>
    <w:rsid w:val="000A3000"/>
    <w:rsid w:val="000A3B7B"/>
    <w:rsid w:val="000A4E6C"/>
    <w:rsid w:val="000A5374"/>
    <w:rsid w:val="000A58C5"/>
    <w:rsid w:val="000B2BDB"/>
    <w:rsid w:val="000B43DC"/>
    <w:rsid w:val="000B49F3"/>
    <w:rsid w:val="000B5EED"/>
    <w:rsid w:val="000B6021"/>
    <w:rsid w:val="000B7876"/>
    <w:rsid w:val="000C0259"/>
    <w:rsid w:val="000C09F2"/>
    <w:rsid w:val="000C151B"/>
    <w:rsid w:val="000C1C4E"/>
    <w:rsid w:val="000C1DE9"/>
    <w:rsid w:val="000C4A24"/>
    <w:rsid w:val="000C5601"/>
    <w:rsid w:val="000D0C1F"/>
    <w:rsid w:val="000E12E5"/>
    <w:rsid w:val="000E59D1"/>
    <w:rsid w:val="000E67BA"/>
    <w:rsid w:val="000F49B1"/>
    <w:rsid w:val="000F502F"/>
    <w:rsid w:val="000F76AE"/>
    <w:rsid w:val="001003A3"/>
    <w:rsid w:val="001014A5"/>
    <w:rsid w:val="0010202E"/>
    <w:rsid w:val="001049C4"/>
    <w:rsid w:val="00107AC6"/>
    <w:rsid w:val="00110B97"/>
    <w:rsid w:val="00110E45"/>
    <w:rsid w:val="001115F4"/>
    <w:rsid w:val="001119F6"/>
    <w:rsid w:val="001122D0"/>
    <w:rsid w:val="001124D1"/>
    <w:rsid w:val="00114F44"/>
    <w:rsid w:val="0012366B"/>
    <w:rsid w:val="00124240"/>
    <w:rsid w:val="00126933"/>
    <w:rsid w:val="00127591"/>
    <w:rsid w:val="00133039"/>
    <w:rsid w:val="00133772"/>
    <w:rsid w:val="00133927"/>
    <w:rsid w:val="0013587D"/>
    <w:rsid w:val="00136726"/>
    <w:rsid w:val="0013795F"/>
    <w:rsid w:val="00142172"/>
    <w:rsid w:val="001435DC"/>
    <w:rsid w:val="00144CDF"/>
    <w:rsid w:val="00147745"/>
    <w:rsid w:val="00150054"/>
    <w:rsid w:val="00151992"/>
    <w:rsid w:val="00151A8C"/>
    <w:rsid w:val="00152536"/>
    <w:rsid w:val="0015278C"/>
    <w:rsid w:val="00153EA5"/>
    <w:rsid w:val="00154E5A"/>
    <w:rsid w:val="00156473"/>
    <w:rsid w:val="00156CFA"/>
    <w:rsid w:val="001629D8"/>
    <w:rsid w:val="001638E3"/>
    <w:rsid w:val="00165B60"/>
    <w:rsid w:val="001660FC"/>
    <w:rsid w:val="001665AA"/>
    <w:rsid w:val="00167860"/>
    <w:rsid w:val="0017013A"/>
    <w:rsid w:val="00172D5E"/>
    <w:rsid w:val="001750EC"/>
    <w:rsid w:val="00175A5B"/>
    <w:rsid w:val="0017707E"/>
    <w:rsid w:val="00177A72"/>
    <w:rsid w:val="00177DEA"/>
    <w:rsid w:val="00181F53"/>
    <w:rsid w:val="001821F9"/>
    <w:rsid w:val="00183734"/>
    <w:rsid w:val="00184300"/>
    <w:rsid w:val="0018483D"/>
    <w:rsid w:val="001864F2"/>
    <w:rsid w:val="001876A3"/>
    <w:rsid w:val="00187BD9"/>
    <w:rsid w:val="00194025"/>
    <w:rsid w:val="00196995"/>
    <w:rsid w:val="001A3B7F"/>
    <w:rsid w:val="001A5721"/>
    <w:rsid w:val="001A702F"/>
    <w:rsid w:val="001B0C59"/>
    <w:rsid w:val="001B13F1"/>
    <w:rsid w:val="001B3D7A"/>
    <w:rsid w:val="001B54D2"/>
    <w:rsid w:val="001B5F00"/>
    <w:rsid w:val="001B6857"/>
    <w:rsid w:val="001B6EC7"/>
    <w:rsid w:val="001B710C"/>
    <w:rsid w:val="001B7AD6"/>
    <w:rsid w:val="001C0CC5"/>
    <w:rsid w:val="001C2A07"/>
    <w:rsid w:val="001C39B4"/>
    <w:rsid w:val="001C5DD2"/>
    <w:rsid w:val="001C5E57"/>
    <w:rsid w:val="001C6AE2"/>
    <w:rsid w:val="001D0F55"/>
    <w:rsid w:val="001D2091"/>
    <w:rsid w:val="001D27F5"/>
    <w:rsid w:val="001D44A5"/>
    <w:rsid w:val="001D493A"/>
    <w:rsid w:val="001D4F47"/>
    <w:rsid w:val="001D72C8"/>
    <w:rsid w:val="001D7EBC"/>
    <w:rsid w:val="001E032E"/>
    <w:rsid w:val="001E108C"/>
    <w:rsid w:val="001E42DF"/>
    <w:rsid w:val="001E477C"/>
    <w:rsid w:val="001E4803"/>
    <w:rsid w:val="001E4975"/>
    <w:rsid w:val="001E5758"/>
    <w:rsid w:val="001E5BD3"/>
    <w:rsid w:val="001E609D"/>
    <w:rsid w:val="001E609F"/>
    <w:rsid w:val="001E6F04"/>
    <w:rsid w:val="001F0E48"/>
    <w:rsid w:val="001F1FCA"/>
    <w:rsid w:val="001F3174"/>
    <w:rsid w:val="001F595C"/>
    <w:rsid w:val="001F5C2E"/>
    <w:rsid w:val="002024D1"/>
    <w:rsid w:val="00202B5C"/>
    <w:rsid w:val="00205292"/>
    <w:rsid w:val="00206EEA"/>
    <w:rsid w:val="00206F18"/>
    <w:rsid w:val="00210D93"/>
    <w:rsid w:val="00212CB7"/>
    <w:rsid w:val="002155AF"/>
    <w:rsid w:val="00217378"/>
    <w:rsid w:val="00217542"/>
    <w:rsid w:val="002229BB"/>
    <w:rsid w:val="00222C38"/>
    <w:rsid w:val="00224720"/>
    <w:rsid w:val="002248D1"/>
    <w:rsid w:val="00224BB9"/>
    <w:rsid w:val="0022517C"/>
    <w:rsid w:val="00226A4A"/>
    <w:rsid w:val="00227A37"/>
    <w:rsid w:val="002324EA"/>
    <w:rsid w:val="00232D21"/>
    <w:rsid w:val="00236206"/>
    <w:rsid w:val="00236388"/>
    <w:rsid w:val="00237F98"/>
    <w:rsid w:val="002404D5"/>
    <w:rsid w:val="0024240F"/>
    <w:rsid w:val="0024327F"/>
    <w:rsid w:val="002435D5"/>
    <w:rsid w:val="00243FF0"/>
    <w:rsid w:val="00244E88"/>
    <w:rsid w:val="00245A8B"/>
    <w:rsid w:val="00245DFE"/>
    <w:rsid w:val="002507AA"/>
    <w:rsid w:val="00251C80"/>
    <w:rsid w:val="0025308A"/>
    <w:rsid w:val="00253272"/>
    <w:rsid w:val="00253811"/>
    <w:rsid w:val="00254086"/>
    <w:rsid w:val="00264282"/>
    <w:rsid w:val="0026649D"/>
    <w:rsid w:val="002700A4"/>
    <w:rsid w:val="00270CD5"/>
    <w:rsid w:val="00272A85"/>
    <w:rsid w:val="00272DD3"/>
    <w:rsid w:val="00277C16"/>
    <w:rsid w:val="00277EA8"/>
    <w:rsid w:val="00280D5C"/>
    <w:rsid w:val="00282DA5"/>
    <w:rsid w:val="00283986"/>
    <w:rsid w:val="00284E8B"/>
    <w:rsid w:val="002854F8"/>
    <w:rsid w:val="00287104"/>
    <w:rsid w:val="0028796D"/>
    <w:rsid w:val="00287FC6"/>
    <w:rsid w:val="002906E5"/>
    <w:rsid w:val="0029222F"/>
    <w:rsid w:val="002927C8"/>
    <w:rsid w:val="0029444A"/>
    <w:rsid w:val="00296960"/>
    <w:rsid w:val="002A3E63"/>
    <w:rsid w:val="002A4682"/>
    <w:rsid w:val="002A51F0"/>
    <w:rsid w:val="002A5290"/>
    <w:rsid w:val="002A5BA6"/>
    <w:rsid w:val="002A6D4D"/>
    <w:rsid w:val="002A6E4E"/>
    <w:rsid w:val="002A7A51"/>
    <w:rsid w:val="002A7F56"/>
    <w:rsid w:val="002B2FAA"/>
    <w:rsid w:val="002B39CA"/>
    <w:rsid w:val="002B563F"/>
    <w:rsid w:val="002C05D5"/>
    <w:rsid w:val="002C29CE"/>
    <w:rsid w:val="002C2B19"/>
    <w:rsid w:val="002C3EDC"/>
    <w:rsid w:val="002C532C"/>
    <w:rsid w:val="002C71E9"/>
    <w:rsid w:val="002D04DE"/>
    <w:rsid w:val="002D1CA8"/>
    <w:rsid w:val="002D328B"/>
    <w:rsid w:val="002D4D1F"/>
    <w:rsid w:val="002D721E"/>
    <w:rsid w:val="002E0223"/>
    <w:rsid w:val="002E02E9"/>
    <w:rsid w:val="002E33A1"/>
    <w:rsid w:val="002E3599"/>
    <w:rsid w:val="002E4E34"/>
    <w:rsid w:val="002E60DD"/>
    <w:rsid w:val="002F11AC"/>
    <w:rsid w:val="002F1D84"/>
    <w:rsid w:val="002F4F8C"/>
    <w:rsid w:val="002F5BE0"/>
    <w:rsid w:val="002F7BD7"/>
    <w:rsid w:val="003009A6"/>
    <w:rsid w:val="00302F36"/>
    <w:rsid w:val="00304C22"/>
    <w:rsid w:val="00313F46"/>
    <w:rsid w:val="00314C02"/>
    <w:rsid w:val="003159C6"/>
    <w:rsid w:val="0031658C"/>
    <w:rsid w:val="003176A6"/>
    <w:rsid w:val="00317DC9"/>
    <w:rsid w:val="003202F9"/>
    <w:rsid w:val="00320417"/>
    <w:rsid w:val="0032283C"/>
    <w:rsid w:val="00323DF6"/>
    <w:rsid w:val="0032436C"/>
    <w:rsid w:val="00327FA2"/>
    <w:rsid w:val="003303FF"/>
    <w:rsid w:val="003340B4"/>
    <w:rsid w:val="003373B4"/>
    <w:rsid w:val="003426C8"/>
    <w:rsid w:val="003442BB"/>
    <w:rsid w:val="00344596"/>
    <w:rsid w:val="00346176"/>
    <w:rsid w:val="00350258"/>
    <w:rsid w:val="003508D5"/>
    <w:rsid w:val="00352D2B"/>
    <w:rsid w:val="003538ED"/>
    <w:rsid w:val="00355611"/>
    <w:rsid w:val="0035732F"/>
    <w:rsid w:val="00360447"/>
    <w:rsid w:val="003609DD"/>
    <w:rsid w:val="00361511"/>
    <w:rsid w:val="00361909"/>
    <w:rsid w:val="003621DB"/>
    <w:rsid w:val="003621F6"/>
    <w:rsid w:val="003631F0"/>
    <w:rsid w:val="0036520B"/>
    <w:rsid w:val="00366380"/>
    <w:rsid w:val="0036655E"/>
    <w:rsid w:val="00370B6E"/>
    <w:rsid w:val="00371A4B"/>
    <w:rsid w:val="00373F9C"/>
    <w:rsid w:val="003766B6"/>
    <w:rsid w:val="00376BE8"/>
    <w:rsid w:val="00377989"/>
    <w:rsid w:val="00377C2B"/>
    <w:rsid w:val="0038001D"/>
    <w:rsid w:val="00380877"/>
    <w:rsid w:val="003809A3"/>
    <w:rsid w:val="00381F49"/>
    <w:rsid w:val="00383044"/>
    <w:rsid w:val="00383195"/>
    <w:rsid w:val="00384035"/>
    <w:rsid w:val="00384313"/>
    <w:rsid w:val="0038693C"/>
    <w:rsid w:val="00386E94"/>
    <w:rsid w:val="003871CE"/>
    <w:rsid w:val="00390870"/>
    <w:rsid w:val="00391395"/>
    <w:rsid w:val="0039159E"/>
    <w:rsid w:val="00391655"/>
    <w:rsid w:val="003920D1"/>
    <w:rsid w:val="0039252E"/>
    <w:rsid w:val="00393283"/>
    <w:rsid w:val="00397603"/>
    <w:rsid w:val="00397933"/>
    <w:rsid w:val="003979AC"/>
    <w:rsid w:val="003A1A5C"/>
    <w:rsid w:val="003A2609"/>
    <w:rsid w:val="003A3AC5"/>
    <w:rsid w:val="003A40FD"/>
    <w:rsid w:val="003A469E"/>
    <w:rsid w:val="003A6D1F"/>
    <w:rsid w:val="003B2258"/>
    <w:rsid w:val="003B2280"/>
    <w:rsid w:val="003B543E"/>
    <w:rsid w:val="003B5484"/>
    <w:rsid w:val="003B609A"/>
    <w:rsid w:val="003B66BD"/>
    <w:rsid w:val="003B7BC5"/>
    <w:rsid w:val="003C0AF2"/>
    <w:rsid w:val="003C16D0"/>
    <w:rsid w:val="003C16D9"/>
    <w:rsid w:val="003C18D6"/>
    <w:rsid w:val="003C47AC"/>
    <w:rsid w:val="003D0163"/>
    <w:rsid w:val="003D06A0"/>
    <w:rsid w:val="003D24A0"/>
    <w:rsid w:val="003D3C8F"/>
    <w:rsid w:val="003D7A25"/>
    <w:rsid w:val="003E111A"/>
    <w:rsid w:val="003E3B46"/>
    <w:rsid w:val="003E4B57"/>
    <w:rsid w:val="003E529C"/>
    <w:rsid w:val="003F1837"/>
    <w:rsid w:val="003F35EC"/>
    <w:rsid w:val="003F3D55"/>
    <w:rsid w:val="003F506F"/>
    <w:rsid w:val="00401B57"/>
    <w:rsid w:val="00401E29"/>
    <w:rsid w:val="00405B0C"/>
    <w:rsid w:val="00406222"/>
    <w:rsid w:val="00413EA5"/>
    <w:rsid w:val="004144C4"/>
    <w:rsid w:val="00414F80"/>
    <w:rsid w:val="00416127"/>
    <w:rsid w:val="00421354"/>
    <w:rsid w:val="00422CCC"/>
    <w:rsid w:val="0043340C"/>
    <w:rsid w:val="0043579C"/>
    <w:rsid w:val="004362B2"/>
    <w:rsid w:val="0043631D"/>
    <w:rsid w:val="00436558"/>
    <w:rsid w:val="00445005"/>
    <w:rsid w:val="004462B4"/>
    <w:rsid w:val="00450888"/>
    <w:rsid w:val="00452AC9"/>
    <w:rsid w:val="004530A6"/>
    <w:rsid w:val="00453B5C"/>
    <w:rsid w:val="0045786C"/>
    <w:rsid w:val="00457DDD"/>
    <w:rsid w:val="0046008D"/>
    <w:rsid w:val="00465865"/>
    <w:rsid w:val="004663CC"/>
    <w:rsid w:val="004669F0"/>
    <w:rsid w:val="0046705F"/>
    <w:rsid w:val="00470684"/>
    <w:rsid w:val="00473FA9"/>
    <w:rsid w:val="0047409B"/>
    <w:rsid w:val="004747DE"/>
    <w:rsid w:val="00477000"/>
    <w:rsid w:val="00477FA8"/>
    <w:rsid w:val="00486F23"/>
    <w:rsid w:val="00487D5F"/>
    <w:rsid w:val="0049006D"/>
    <w:rsid w:val="004945CE"/>
    <w:rsid w:val="00496FFF"/>
    <w:rsid w:val="00497AD5"/>
    <w:rsid w:val="004A03B7"/>
    <w:rsid w:val="004A051F"/>
    <w:rsid w:val="004A0A5D"/>
    <w:rsid w:val="004A209B"/>
    <w:rsid w:val="004A3E77"/>
    <w:rsid w:val="004A43F6"/>
    <w:rsid w:val="004A49A7"/>
    <w:rsid w:val="004A4BCB"/>
    <w:rsid w:val="004A4F50"/>
    <w:rsid w:val="004A5133"/>
    <w:rsid w:val="004A553B"/>
    <w:rsid w:val="004A5AFD"/>
    <w:rsid w:val="004A63CD"/>
    <w:rsid w:val="004A7C7D"/>
    <w:rsid w:val="004B024A"/>
    <w:rsid w:val="004B317C"/>
    <w:rsid w:val="004B4044"/>
    <w:rsid w:val="004C31E8"/>
    <w:rsid w:val="004C3A83"/>
    <w:rsid w:val="004C58DB"/>
    <w:rsid w:val="004C694D"/>
    <w:rsid w:val="004D3173"/>
    <w:rsid w:val="004D3419"/>
    <w:rsid w:val="004D7425"/>
    <w:rsid w:val="004D79BB"/>
    <w:rsid w:val="004D7E65"/>
    <w:rsid w:val="004E3643"/>
    <w:rsid w:val="004E3EE5"/>
    <w:rsid w:val="004E4A71"/>
    <w:rsid w:val="004E590B"/>
    <w:rsid w:val="004E5C3C"/>
    <w:rsid w:val="004E669D"/>
    <w:rsid w:val="004F051E"/>
    <w:rsid w:val="004F5004"/>
    <w:rsid w:val="004F5B4C"/>
    <w:rsid w:val="004F64A1"/>
    <w:rsid w:val="004F7D2F"/>
    <w:rsid w:val="0050018C"/>
    <w:rsid w:val="00500EDC"/>
    <w:rsid w:val="005017BB"/>
    <w:rsid w:val="0050373B"/>
    <w:rsid w:val="005048CE"/>
    <w:rsid w:val="00507498"/>
    <w:rsid w:val="005074B5"/>
    <w:rsid w:val="005132C0"/>
    <w:rsid w:val="00515156"/>
    <w:rsid w:val="005212EB"/>
    <w:rsid w:val="0052259E"/>
    <w:rsid w:val="00524500"/>
    <w:rsid w:val="00525DB6"/>
    <w:rsid w:val="005265D8"/>
    <w:rsid w:val="005267B3"/>
    <w:rsid w:val="00527AF6"/>
    <w:rsid w:val="00527BA3"/>
    <w:rsid w:val="00527DDF"/>
    <w:rsid w:val="00531CA1"/>
    <w:rsid w:val="0053553F"/>
    <w:rsid w:val="005409DB"/>
    <w:rsid w:val="00541807"/>
    <w:rsid w:val="00541A31"/>
    <w:rsid w:val="00542432"/>
    <w:rsid w:val="005431A8"/>
    <w:rsid w:val="0054377C"/>
    <w:rsid w:val="00544D9E"/>
    <w:rsid w:val="00550E15"/>
    <w:rsid w:val="00551463"/>
    <w:rsid w:val="00552C1D"/>
    <w:rsid w:val="00553466"/>
    <w:rsid w:val="00553EAA"/>
    <w:rsid w:val="00553F08"/>
    <w:rsid w:val="00556745"/>
    <w:rsid w:val="005579A4"/>
    <w:rsid w:val="005604F9"/>
    <w:rsid w:val="005615BC"/>
    <w:rsid w:val="005636E5"/>
    <w:rsid w:val="00565E09"/>
    <w:rsid w:val="00565FD8"/>
    <w:rsid w:val="00566431"/>
    <w:rsid w:val="005670B4"/>
    <w:rsid w:val="00571524"/>
    <w:rsid w:val="0057179A"/>
    <w:rsid w:val="00572C8A"/>
    <w:rsid w:val="00573BD7"/>
    <w:rsid w:val="00574777"/>
    <w:rsid w:val="0057654B"/>
    <w:rsid w:val="005768F1"/>
    <w:rsid w:val="00576C96"/>
    <w:rsid w:val="005822D9"/>
    <w:rsid w:val="005824F4"/>
    <w:rsid w:val="00583BCD"/>
    <w:rsid w:val="00583CCE"/>
    <w:rsid w:val="00584ACB"/>
    <w:rsid w:val="00584E1C"/>
    <w:rsid w:val="00592950"/>
    <w:rsid w:val="00592D61"/>
    <w:rsid w:val="00593D52"/>
    <w:rsid w:val="005942C0"/>
    <w:rsid w:val="0059435F"/>
    <w:rsid w:val="0059643F"/>
    <w:rsid w:val="00596735"/>
    <w:rsid w:val="00597806"/>
    <w:rsid w:val="005A031D"/>
    <w:rsid w:val="005A07B4"/>
    <w:rsid w:val="005A16A4"/>
    <w:rsid w:val="005A2F3B"/>
    <w:rsid w:val="005A3442"/>
    <w:rsid w:val="005A5000"/>
    <w:rsid w:val="005B147D"/>
    <w:rsid w:val="005B25F7"/>
    <w:rsid w:val="005B2905"/>
    <w:rsid w:val="005B4B78"/>
    <w:rsid w:val="005B630B"/>
    <w:rsid w:val="005B68A1"/>
    <w:rsid w:val="005B7DD3"/>
    <w:rsid w:val="005C08C3"/>
    <w:rsid w:val="005C2DDE"/>
    <w:rsid w:val="005C33DD"/>
    <w:rsid w:val="005C5076"/>
    <w:rsid w:val="005D010C"/>
    <w:rsid w:val="005D137C"/>
    <w:rsid w:val="005D1435"/>
    <w:rsid w:val="005D4A1E"/>
    <w:rsid w:val="005D4A8F"/>
    <w:rsid w:val="005D63B8"/>
    <w:rsid w:val="005D77D5"/>
    <w:rsid w:val="005E03F6"/>
    <w:rsid w:val="005E1271"/>
    <w:rsid w:val="005E1FCE"/>
    <w:rsid w:val="005E23CC"/>
    <w:rsid w:val="005E2D7F"/>
    <w:rsid w:val="005E666A"/>
    <w:rsid w:val="005F137C"/>
    <w:rsid w:val="005F166F"/>
    <w:rsid w:val="005F3B8C"/>
    <w:rsid w:val="005F481A"/>
    <w:rsid w:val="005F6FBA"/>
    <w:rsid w:val="005F7322"/>
    <w:rsid w:val="00600523"/>
    <w:rsid w:val="006025A7"/>
    <w:rsid w:val="0060390E"/>
    <w:rsid w:val="00606A30"/>
    <w:rsid w:val="0060782D"/>
    <w:rsid w:val="00607BD5"/>
    <w:rsid w:val="00610097"/>
    <w:rsid w:val="006100EE"/>
    <w:rsid w:val="00611C1C"/>
    <w:rsid w:val="0061271E"/>
    <w:rsid w:val="00612A6F"/>
    <w:rsid w:val="00613186"/>
    <w:rsid w:val="0061541F"/>
    <w:rsid w:val="00616EA1"/>
    <w:rsid w:val="00620CBD"/>
    <w:rsid w:val="00621BF7"/>
    <w:rsid w:val="00623B40"/>
    <w:rsid w:val="006251CA"/>
    <w:rsid w:val="00625831"/>
    <w:rsid w:val="00627C9B"/>
    <w:rsid w:val="006324A0"/>
    <w:rsid w:val="00635DDB"/>
    <w:rsid w:val="0063614D"/>
    <w:rsid w:val="00636671"/>
    <w:rsid w:val="00636C3F"/>
    <w:rsid w:val="0064050C"/>
    <w:rsid w:val="00647847"/>
    <w:rsid w:val="006506D3"/>
    <w:rsid w:val="00652F59"/>
    <w:rsid w:val="0065539C"/>
    <w:rsid w:val="006601D5"/>
    <w:rsid w:val="00660ABF"/>
    <w:rsid w:val="00660E20"/>
    <w:rsid w:val="0066238E"/>
    <w:rsid w:val="00665C9D"/>
    <w:rsid w:val="00665E8C"/>
    <w:rsid w:val="00666DE0"/>
    <w:rsid w:val="006677CD"/>
    <w:rsid w:val="00672318"/>
    <w:rsid w:val="00675CE5"/>
    <w:rsid w:val="00675D53"/>
    <w:rsid w:val="00677475"/>
    <w:rsid w:val="00681648"/>
    <w:rsid w:val="00683A76"/>
    <w:rsid w:val="00683BC7"/>
    <w:rsid w:val="0068701C"/>
    <w:rsid w:val="00687983"/>
    <w:rsid w:val="0069314B"/>
    <w:rsid w:val="006932C8"/>
    <w:rsid w:val="006943F6"/>
    <w:rsid w:val="00694E7E"/>
    <w:rsid w:val="00695A63"/>
    <w:rsid w:val="00696D32"/>
    <w:rsid w:val="006A2C5C"/>
    <w:rsid w:val="006A56B0"/>
    <w:rsid w:val="006B4E65"/>
    <w:rsid w:val="006B6F42"/>
    <w:rsid w:val="006B769A"/>
    <w:rsid w:val="006C0B89"/>
    <w:rsid w:val="006C1143"/>
    <w:rsid w:val="006C2230"/>
    <w:rsid w:val="006C2E2F"/>
    <w:rsid w:val="006C3DAE"/>
    <w:rsid w:val="006C4090"/>
    <w:rsid w:val="006C6A10"/>
    <w:rsid w:val="006D0FB1"/>
    <w:rsid w:val="006D3E35"/>
    <w:rsid w:val="006D4F84"/>
    <w:rsid w:val="006D5B59"/>
    <w:rsid w:val="006E0FAC"/>
    <w:rsid w:val="006E13AB"/>
    <w:rsid w:val="006E241F"/>
    <w:rsid w:val="006E42E7"/>
    <w:rsid w:val="006E76DF"/>
    <w:rsid w:val="006F10C1"/>
    <w:rsid w:val="006F257E"/>
    <w:rsid w:val="00700243"/>
    <w:rsid w:val="00701839"/>
    <w:rsid w:val="0070462D"/>
    <w:rsid w:val="0070625C"/>
    <w:rsid w:val="0070736A"/>
    <w:rsid w:val="00707F8F"/>
    <w:rsid w:val="00710DB6"/>
    <w:rsid w:val="007134C5"/>
    <w:rsid w:val="007150AC"/>
    <w:rsid w:val="0071579C"/>
    <w:rsid w:val="00716010"/>
    <w:rsid w:val="00716D6C"/>
    <w:rsid w:val="00716E5D"/>
    <w:rsid w:val="0071714C"/>
    <w:rsid w:val="0071715E"/>
    <w:rsid w:val="00717E13"/>
    <w:rsid w:val="00720CB4"/>
    <w:rsid w:val="0072218B"/>
    <w:rsid w:val="007237E6"/>
    <w:rsid w:val="00725D75"/>
    <w:rsid w:val="00727D83"/>
    <w:rsid w:val="007316BD"/>
    <w:rsid w:val="0073459E"/>
    <w:rsid w:val="00734D23"/>
    <w:rsid w:val="0073643C"/>
    <w:rsid w:val="007378A2"/>
    <w:rsid w:val="00742B62"/>
    <w:rsid w:val="0074512D"/>
    <w:rsid w:val="00745A97"/>
    <w:rsid w:val="00746699"/>
    <w:rsid w:val="007506E3"/>
    <w:rsid w:val="007536FC"/>
    <w:rsid w:val="0075715B"/>
    <w:rsid w:val="00757569"/>
    <w:rsid w:val="00757D9C"/>
    <w:rsid w:val="00763350"/>
    <w:rsid w:val="00763616"/>
    <w:rsid w:val="0076377B"/>
    <w:rsid w:val="00764099"/>
    <w:rsid w:val="0076415F"/>
    <w:rsid w:val="00766EC5"/>
    <w:rsid w:val="00767F1F"/>
    <w:rsid w:val="007731EF"/>
    <w:rsid w:val="007732F4"/>
    <w:rsid w:val="00774268"/>
    <w:rsid w:val="00774EF6"/>
    <w:rsid w:val="0077502A"/>
    <w:rsid w:val="007766D1"/>
    <w:rsid w:val="007771B8"/>
    <w:rsid w:val="00777D74"/>
    <w:rsid w:val="00777E7F"/>
    <w:rsid w:val="00777FEA"/>
    <w:rsid w:val="007801F2"/>
    <w:rsid w:val="00782A28"/>
    <w:rsid w:val="007834CD"/>
    <w:rsid w:val="00785383"/>
    <w:rsid w:val="00786C18"/>
    <w:rsid w:val="00786ED5"/>
    <w:rsid w:val="00786F0A"/>
    <w:rsid w:val="00790174"/>
    <w:rsid w:val="00790365"/>
    <w:rsid w:val="007909B1"/>
    <w:rsid w:val="00791866"/>
    <w:rsid w:val="00792542"/>
    <w:rsid w:val="00795562"/>
    <w:rsid w:val="00795E41"/>
    <w:rsid w:val="00796735"/>
    <w:rsid w:val="007968CB"/>
    <w:rsid w:val="00797A73"/>
    <w:rsid w:val="007A0236"/>
    <w:rsid w:val="007A03C8"/>
    <w:rsid w:val="007A1600"/>
    <w:rsid w:val="007A390E"/>
    <w:rsid w:val="007A3B00"/>
    <w:rsid w:val="007A40AC"/>
    <w:rsid w:val="007A4253"/>
    <w:rsid w:val="007A4D39"/>
    <w:rsid w:val="007A6357"/>
    <w:rsid w:val="007B06D7"/>
    <w:rsid w:val="007B0B38"/>
    <w:rsid w:val="007B13BE"/>
    <w:rsid w:val="007B3173"/>
    <w:rsid w:val="007B3254"/>
    <w:rsid w:val="007B6295"/>
    <w:rsid w:val="007B6F75"/>
    <w:rsid w:val="007B7646"/>
    <w:rsid w:val="007C0B37"/>
    <w:rsid w:val="007C1409"/>
    <w:rsid w:val="007C2F12"/>
    <w:rsid w:val="007C53D6"/>
    <w:rsid w:val="007D0F7E"/>
    <w:rsid w:val="007D1A0F"/>
    <w:rsid w:val="007D1E39"/>
    <w:rsid w:val="007D344D"/>
    <w:rsid w:val="007D4B97"/>
    <w:rsid w:val="007E317C"/>
    <w:rsid w:val="007E5036"/>
    <w:rsid w:val="007E6FB5"/>
    <w:rsid w:val="007F6269"/>
    <w:rsid w:val="008105D5"/>
    <w:rsid w:val="008142EC"/>
    <w:rsid w:val="00815593"/>
    <w:rsid w:val="00817325"/>
    <w:rsid w:val="008179CF"/>
    <w:rsid w:val="00817C81"/>
    <w:rsid w:val="008217C9"/>
    <w:rsid w:val="00821ABE"/>
    <w:rsid w:val="008230B5"/>
    <w:rsid w:val="00825B32"/>
    <w:rsid w:val="008265F2"/>
    <w:rsid w:val="00826674"/>
    <w:rsid w:val="008333C9"/>
    <w:rsid w:val="00833EFD"/>
    <w:rsid w:val="00834E61"/>
    <w:rsid w:val="00837C6F"/>
    <w:rsid w:val="008405D1"/>
    <w:rsid w:val="00841785"/>
    <w:rsid w:val="00841C49"/>
    <w:rsid w:val="008420D3"/>
    <w:rsid w:val="0084301F"/>
    <w:rsid w:val="00845C4B"/>
    <w:rsid w:val="00850B83"/>
    <w:rsid w:val="008524EE"/>
    <w:rsid w:val="008536D2"/>
    <w:rsid w:val="00856277"/>
    <w:rsid w:val="0085667D"/>
    <w:rsid w:val="00857C8A"/>
    <w:rsid w:val="0086550F"/>
    <w:rsid w:val="00866989"/>
    <w:rsid w:val="00866E28"/>
    <w:rsid w:val="00867616"/>
    <w:rsid w:val="00867DE7"/>
    <w:rsid w:val="00870454"/>
    <w:rsid w:val="00871613"/>
    <w:rsid w:val="008743E6"/>
    <w:rsid w:val="00875747"/>
    <w:rsid w:val="00876C2A"/>
    <w:rsid w:val="00876F64"/>
    <w:rsid w:val="00877CFC"/>
    <w:rsid w:val="00877E82"/>
    <w:rsid w:val="0088181C"/>
    <w:rsid w:val="00882C10"/>
    <w:rsid w:val="00884736"/>
    <w:rsid w:val="008867E8"/>
    <w:rsid w:val="008901AF"/>
    <w:rsid w:val="00890953"/>
    <w:rsid w:val="00891834"/>
    <w:rsid w:val="00893015"/>
    <w:rsid w:val="00894F1F"/>
    <w:rsid w:val="0089694D"/>
    <w:rsid w:val="008A1333"/>
    <w:rsid w:val="008A20BF"/>
    <w:rsid w:val="008A2901"/>
    <w:rsid w:val="008A300E"/>
    <w:rsid w:val="008A3D8E"/>
    <w:rsid w:val="008A56C5"/>
    <w:rsid w:val="008A58CC"/>
    <w:rsid w:val="008A6C36"/>
    <w:rsid w:val="008B306B"/>
    <w:rsid w:val="008B37C7"/>
    <w:rsid w:val="008B3A5C"/>
    <w:rsid w:val="008C04DB"/>
    <w:rsid w:val="008C161F"/>
    <w:rsid w:val="008C1A82"/>
    <w:rsid w:val="008C22F9"/>
    <w:rsid w:val="008C27F6"/>
    <w:rsid w:val="008C2AC3"/>
    <w:rsid w:val="008C39CB"/>
    <w:rsid w:val="008C497E"/>
    <w:rsid w:val="008C581B"/>
    <w:rsid w:val="008C5B65"/>
    <w:rsid w:val="008C6F0E"/>
    <w:rsid w:val="008D2250"/>
    <w:rsid w:val="008D2D0B"/>
    <w:rsid w:val="008D505F"/>
    <w:rsid w:val="008D5B58"/>
    <w:rsid w:val="008E03E9"/>
    <w:rsid w:val="008E1737"/>
    <w:rsid w:val="008E1CD1"/>
    <w:rsid w:val="008E774B"/>
    <w:rsid w:val="008F11B4"/>
    <w:rsid w:val="008F4C55"/>
    <w:rsid w:val="008F6F1B"/>
    <w:rsid w:val="008F7583"/>
    <w:rsid w:val="009017EC"/>
    <w:rsid w:val="009046DB"/>
    <w:rsid w:val="009047E5"/>
    <w:rsid w:val="00910D62"/>
    <w:rsid w:val="009113C4"/>
    <w:rsid w:val="009171BE"/>
    <w:rsid w:val="009201E3"/>
    <w:rsid w:val="0092167C"/>
    <w:rsid w:val="00923F9F"/>
    <w:rsid w:val="0092517B"/>
    <w:rsid w:val="00931007"/>
    <w:rsid w:val="00932A92"/>
    <w:rsid w:val="00934253"/>
    <w:rsid w:val="009352C1"/>
    <w:rsid w:val="00935BBB"/>
    <w:rsid w:val="00936D73"/>
    <w:rsid w:val="00937BC9"/>
    <w:rsid w:val="00942B55"/>
    <w:rsid w:val="009456D1"/>
    <w:rsid w:val="00945E5B"/>
    <w:rsid w:val="00952039"/>
    <w:rsid w:val="009537C6"/>
    <w:rsid w:val="009544AA"/>
    <w:rsid w:val="0095512D"/>
    <w:rsid w:val="0095659A"/>
    <w:rsid w:val="00956ED7"/>
    <w:rsid w:val="009572AC"/>
    <w:rsid w:val="00961FF8"/>
    <w:rsid w:val="009621E1"/>
    <w:rsid w:val="0096300C"/>
    <w:rsid w:val="00963C40"/>
    <w:rsid w:val="00965296"/>
    <w:rsid w:val="00967185"/>
    <w:rsid w:val="009716D4"/>
    <w:rsid w:val="00972905"/>
    <w:rsid w:val="00972F5F"/>
    <w:rsid w:val="009732F4"/>
    <w:rsid w:val="00974308"/>
    <w:rsid w:val="0097646F"/>
    <w:rsid w:val="0097656D"/>
    <w:rsid w:val="00977DDA"/>
    <w:rsid w:val="00982D1B"/>
    <w:rsid w:val="00982FD5"/>
    <w:rsid w:val="00983106"/>
    <w:rsid w:val="00984334"/>
    <w:rsid w:val="00985692"/>
    <w:rsid w:val="00990FAF"/>
    <w:rsid w:val="009930C1"/>
    <w:rsid w:val="009945EA"/>
    <w:rsid w:val="00994D80"/>
    <w:rsid w:val="00994DC7"/>
    <w:rsid w:val="00995DB2"/>
    <w:rsid w:val="00997021"/>
    <w:rsid w:val="009A0F53"/>
    <w:rsid w:val="009A3085"/>
    <w:rsid w:val="009A3A8B"/>
    <w:rsid w:val="009A53CA"/>
    <w:rsid w:val="009B005D"/>
    <w:rsid w:val="009B0643"/>
    <w:rsid w:val="009B0DF6"/>
    <w:rsid w:val="009B410C"/>
    <w:rsid w:val="009B5A9B"/>
    <w:rsid w:val="009B73FD"/>
    <w:rsid w:val="009C12E9"/>
    <w:rsid w:val="009C3DEA"/>
    <w:rsid w:val="009C6CCC"/>
    <w:rsid w:val="009C7BE5"/>
    <w:rsid w:val="009D1C27"/>
    <w:rsid w:val="009D200B"/>
    <w:rsid w:val="009D27DF"/>
    <w:rsid w:val="009D694A"/>
    <w:rsid w:val="009E04E0"/>
    <w:rsid w:val="009E1F9E"/>
    <w:rsid w:val="009E2988"/>
    <w:rsid w:val="009E4C68"/>
    <w:rsid w:val="009E67D7"/>
    <w:rsid w:val="009E73B2"/>
    <w:rsid w:val="009F2E4F"/>
    <w:rsid w:val="009F3108"/>
    <w:rsid w:val="009F35D0"/>
    <w:rsid w:val="009F5D17"/>
    <w:rsid w:val="00A018A4"/>
    <w:rsid w:val="00A0558B"/>
    <w:rsid w:val="00A1009C"/>
    <w:rsid w:val="00A11B06"/>
    <w:rsid w:val="00A11B4C"/>
    <w:rsid w:val="00A132B5"/>
    <w:rsid w:val="00A164C4"/>
    <w:rsid w:val="00A20613"/>
    <w:rsid w:val="00A229EC"/>
    <w:rsid w:val="00A24FED"/>
    <w:rsid w:val="00A25B19"/>
    <w:rsid w:val="00A2747F"/>
    <w:rsid w:val="00A33917"/>
    <w:rsid w:val="00A33D36"/>
    <w:rsid w:val="00A34D84"/>
    <w:rsid w:val="00A35551"/>
    <w:rsid w:val="00A35DE6"/>
    <w:rsid w:val="00A40487"/>
    <w:rsid w:val="00A40658"/>
    <w:rsid w:val="00A407F1"/>
    <w:rsid w:val="00A42204"/>
    <w:rsid w:val="00A42412"/>
    <w:rsid w:val="00A43B1E"/>
    <w:rsid w:val="00A443AF"/>
    <w:rsid w:val="00A52FF9"/>
    <w:rsid w:val="00A53192"/>
    <w:rsid w:val="00A5430A"/>
    <w:rsid w:val="00A564A0"/>
    <w:rsid w:val="00A57EE2"/>
    <w:rsid w:val="00A60C4D"/>
    <w:rsid w:val="00A61E8F"/>
    <w:rsid w:val="00A64F22"/>
    <w:rsid w:val="00A705D1"/>
    <w:rsid w:val="00A70713"/>
    <w:rsid w:val="00A71712"/>
    <w:rsid w:val="00A71A8B"/>
    <w:rsid w:val="00A71CF5"/>
    <w:rsid w:val="00A720A3"/>
    <w:rsid w:val="00A72389"/>
    <w:rsid w:val="00A7408F"/>
    <w:rsid w:val="00A7697C"/>
    <w:rsid w:val="00A7718A"/>
    <w:rsid w:val="00A8139C"/>
    <w:rsid w:val="00A81401"/>
    <w:rsid w:val="00A83A09"/>
    <w:rsid w:val="00A85E03"/>
    <w:rsid w:val="00A86DD1"/>
    <w:rsid w:val="00A871AF"/>
    <w:rsid w:val="00A90636"/>
    <w:rsid w:val="00A93473"/>
    <w:rsid w:val="00A951E7"/>
    <w:rsid w:val="00A969DC"/>
    <w:rsid w:val="00AA069B"/>
    <w:rsid w:val="00AA16E5"/>
    <w:rsid w:val="00AA4383"/>
    <w:rsid w:val="00AA61BC"/>
    <w:rsid w:val="00AA61E9"/>
    <w:rsid w:val="00AA6AFC"/>
    <w:rsid w:val="00AA7263"/>
    <w:rsid w:val="00AB058E"/>
    <w:rsid w:val="00AB11F5"/>
    <w:rsid w:val="00AB44BE"/>
    <w:rsid w:val="00AB5262"/>
    <w:rsid w:val="00AB618D"/>
    <w:rsid w:val="00AC0200"/>
    <w:rsid w:val="00AC1668"/>
    <w:rsid w:val="00AC2D31"/>
    <w:rsid w:val="00AC32F2"/>
    <w:rsid w:val="00AC35D0"/>
    <w:rsid w:val="00AC413B"/>
    <w:rsid w:val="00AC73DF"/>
    <w:rsid w:val="00AD17AF"/>
    <w:rsid w:val="00AD1941"/>
    <w:rsid w:val="00AD1D0A"/>
    <w:rsid w:val="00AD26C3"/>
    <w:rsid w:val="00AD48EA"/>
    <w:rsid w:val="00AD56C9"/>
    <w:rsid w:val="00AD6213"/>
    <w:rsid w:val="00AD65E8"/>
    <w:rsid w:val="00AD6AC5"/>
    <w:rsid w:val="00AD6EB8"/>
    <w:rsid w:val="00AE0716"/>
    <w:rsid w:val="00AE1D9F"/>
    <w:rsid w:val="00AE2F58"/>
    <w:rsid w:val="00AE4B75"/>
    <w:rsid w:val="00AE4DA7"/>
    <w:rsid w:val="00AE57F7"/>
    <w:rsid w:val="00AE5EAD"/>
    <w:rsid w:val="00AF15D4"/>
    <w:rsid w:val="00AF1C25"/>
    <w:rsid w:val="00AF4284"/>
    <w:rsid w:val="00AF4D62"/>
    <w:rsid w:val="00AF6673"/>
    <w:rsid w:val="00AF7B49"/>
    <w:rsid w:val="00AF7E0B"/>
    <w:rsid w:val="00B019BF"/>
    <w:rsid w:val="00B039D1"/>
    <w:rsid w:val="00B046D9"/>
    <w:rsid w:val="00B04A2F"/>
    <w:rsid w:val="00B06606"/>
    <w:rsid w:val="00B105C2"/>
    <w:rsid w:val="00B1513D"/>
    <w:rsid w:val="00B15F33"/>
    <w:rsid w:val="00B16412"/>
    <w:rsid w:val="00B177F5"/>
    <w:rsid w:val="00B2174A"/>
    <w:rsid w:val="00B22697"/>
    <w:rsid w:val="00B22AAA"/>
    <w:rsid w:val="00B2708D"/>
    <w:rsid w:val="00B30947"/>
    <w:rsid w:val="00B30E7B"/>
    <w:rsid w:val="00B3123F"/>
    <w:rsid w:val="00B3333E"/>
    <w:rsid w:val="00B3471E"/>
    <w:rsid w:val="00B34A0A"/>
    <w:rsid w:val="00B352D9"/>
    <w:rsid w:val="00B36045"/>
    <w:rsid w:val="00B37959"/>
    <w:rsid w:val="00B41406"/>
    <w:rsid w:val="00B44774"/>
    <w:rsid w:val="00B44D37"/>
    <w:rsid w:val="00B46264"/>
    <w:rsid w:val="00B468E5"/>
    <w:rsid w:val="00B51293"/>
    <w:rsid w:val="00B5203E"/>
    <w:rsid w:val="00B532F2"/>
    <w:rsid w:val="00B537C8"/>
    <w:rsid w:val="00B554C2"/>
    <w:rsid w:val="00B5737C"/>
    <w:rsid w:val="00B577FE"/>
    <w:rsid w:val="00B619A1"/>
    <w:rsid w:val="00B61AEC"/>
    <w:rsid w:val="00B61DF2"/>
    <w:rsid w:val="00B63401"/>
    <w:rsid w:val="00B63622"/>
    <w:rsid w:val="00B64305"/>
    <w:rsid w:val="00B64832"/>
    <w:rsid w:val="00B65E64"/>
    <w:rsid w:val="00B65F27"/>
    <w:rsid w:val="00B66CC8"/>
    <w:rsid w:val="00B67995"/>
    <w:rsid w:val="00B70394"/>
    <w:rsid w:val="00B70902"/>
    <w:rsid w:val="00B72282"/>
    <w:rsid w:val="00B7276C"/>
    <w:rsid w:val="00B727E1"/>
    <w:rsid w:val="00B7510F"/>
    <w:rsid w:val="00B857E0"/>
    <w:rsid w:val="00B85E0E"/>
    <w:rsid w:val="00B909B6"/>
    <w:rsid w:val="00B928FC"/>
    <w:rsid w:val="00B92C5A"/>
    <w:rsid w:val="00B933EC"/>
    <w:rsid w:val="00B93855"/>
    <w:rsid w:val="00B95592"/>
    <w:rsid w:val="00B95FC0"/>
    <w:rsid w:val="00B968E8"/>
    <w:rsid w:val="00B96F5E"/>
    <w:rsid w:val="00B979B8"/>
    <w:rsid w:val="00BA40AE"/>
    <w:rsid w:val="00BA5117"/>
    <w:rsid w:val="00BA5B19"/>
    <w:rsid w:val="00BA7387"/>
    <w:rsid w:val="00BA763B"/>
    <w:rsid w:val="00BA7B90"/>
    <w:rsid w:val="00BB0203"/>
    <w:rsid w:val="00BB2463"/>
    <w:rsid w:val="00BB44EF"/>
    <w:rsid w:val="00BB535D"/>
    <w:rsid w:val="00BB67C6"/>
    <w:rsid w:val="00BB6A97"/>
    <w:rsid w:val="00BB6F91"/>
    <w:rsid w:val="00BC21FB"/>
    <w:rsid w:val="00BC4A04"/>
    <w:rsid w:val="00BC4D0D"/>
    <w:rsid w:val="00BC62DA"/>
    <w:rsid w:val="00BD265A"/>
    <w:rsid w:val="00BD3BA4"/>
    <w:rsid w:val="00BD675C"/>
    <w:rsid w:val="00BD67A1"/>
    <w:rsid w:val="00BD7311"/>
    <w:rsid w:val="00BD77AD"/>
    <w:rsid w:val="00BD7D87"/>
    <w:rsid w:val="00BE171C"/>
    <w:rsid w:val="00BE2C29"/>
    <w:rsid w:val="00BE3272"/>
    <w:rsid w:val="00BE345A"/>
    <w:rsid w:val="00BE3473"/>
    <w:rsid w:val="00BE5A1C"/>
    <w:rsid w:val="00BE7912"/>
    <w:rsid w:val="00BF00B7"/>
    <w:rsid w:val="00BF34C5"/>
    <w:rsid w:val="00BF4ADF"/>
    <w:rsid w:val="00BF4D92"/>
    <w:rsid w:val="00BF5049"/>
    <w:rsid w:val="00BF573D"/>
    <w:rsid w:val="00C029DD"/>
    <w:rsid w:val="00C02E48"/>
    <w:rsid w:val="00C06725"/>
    <w:rsid w:val="00C1080E"/>
    <w:rsid w:val="00C1085D"/>
    <w:rsid w:val="00C11389"/>
    <w:rsid w:val="00C12E8B"/>
    <w:rsid w:val="00C202D8"/>
    <w:rsid w:val="00C207D1"/>
    <w:rsid w:val="00C21664"/>
    <w:rsid w:val="00C225F9"/>
    <w:rsid w:val="00C2448B"/>
    <w:rsid w:val="00C260E3"/>
    <w:rsid w:val="00C265B2"/>
    <w:rsid w:val="00C30BAF"/>
    <w:rsid w:val="00C30C70"/>
    <w:rsid w:val="00C32B5D"/>
    <w:rsid w:val="00C33A5E"/>
    <w:rsid w:val="00C36469"/>
    <w:rsid w:val="00C36A0D"/>
    <w:rsid w:val="00C36C43"/>
    <w:rsid w:val="00C36E5F"/>
    <w:rsid w:val="00C4051A"/>
    <w:rsid w:val="00C40B99"/>
    <w:rsid w:val="00C413E6"/>
    <w:rsid w:val="00C41E16"/>
    <w:rsid w:val="00C45232"/>
    <w:rsid w:val="00C453CB"/>
    <w:rsid w:val="00C464E5"/>
    <w:rsid w:val="00C47DF8"/>
    <w:rsid w:val="00C50AEA"/>
    <w:rsid w:val="00C544A2"/>
    <w:rsid w:val="00C54600"/>
    <w:rsid w:val="00C54DFE"/>
    <w:rsid w:val="00C552B8"/>
    <w:rsid w:val="00C558D3"/>
    <w:rsid w:val="00C6025C"/>
    <w:rsid w:val="00C612E8"/>
    <w:rsid w:val="00C62D2E"/>
    <w:rsid w:val="00C632F5"/>
    <w:rsid w:val="00C63DE8"/>
    <w:rsid w:val="00C64E86"/>
    <w:rsid w:val="00C67AA8"/>
    <w:rsid w:val="00C705B1"/>
    <w:rsid w:val="00C71688"/>
    <w:rsid w:val="00C749BE"/>
    <w:rsid w:val="00C7635F"/>
    <w:rsid w:val="00C8098F"/>
    <w:rsid w:val="00C81F3C"/>
    <w:rsid w:val="00C82CA0"/>
    <w:rsid w:val="00C83B78"/>
    <w:rsid w:val="00C852B0"/>
    <w:rsid w:val="00C86E91"/>
    <w:rsid w:val="00C87878"/>
    <w:rsid w:val="00C92423"/>
    <w:rsid w:val="00C92A0E"/>
    <w:rsid w:val="00C92A4F"/>
    <w:rsid w:val="00C92F6B"/>
    <w:rsid w:val="00C93693"/>
    <w:rsid w:val="00C950E8"/>
    <w:rsid w:val="00C96317"/>
    <w:rsid w:val="00C97D21"/>
    <w:rsid w:val="00CA0110"/>
    <w:rsid w:val="00CA2413"/>
    <w:rsid w:val="00CA39DB"/>
    <w:rsid w:val="00CA6511"/>
    <w:rsid w:val="00CA705E"/>
    <w:rsid w:val="00CA7A1C"/>
    <w:rsid w:val="00CB02B1"/>
    <w:rsid w:val="00CB163D"/>
    <w:rsid w:val="00CB2020"/>
    <w:rsid w:val="00CB4814"/>
    <w:rsid w:val="00CB50DE"/>
    <w:rsid w:val="00CB616A"/>
    <w:rsid w:val="00CB7AEA"/>
    <w:rsid w:val="00CC0112"/>
    <w:rsid w:val="00CC022B"/>
    <w:rsid w:val="00CC1E74"/>
    <w:rsid w:val="00CC3968"/>
    <w:rsid w:val="00CC4D23"/>
    <w:rsid w:val="00CC556E"/>
    <w:rsid w:val="00CC6553"/>
    <w:rsid w:val="00CC76A2"/>
    <w:rsid w:val="00CD055F"/>
    <w:rsid w:val="00CD14D6"/>
    <w:rsid w:val="00CD3C3D"/>
    <w:rsid w:val="00CD3E58"/>
    <w:rsid w:val="00CD3FAC"/>
    <w:rsid w:val="00CD4BEF"/>
    <w:rsid w:val="00CD588B"/>
    <w:rsid w:val="00CD75FB"/>
    <w:rsid w:val="00CE3731"/>
    <w:rsid w:val="00CE4B3A"/>
    <w:rsid w:val="00CE5755"/>
    <w:rsid w:val="00CE589D"/>
    <w:rsid w:val="00CE5C2C"/>
    <w:rsid w:val="00CE66F9"/>
    <w:rsid w:val="00CF11C5"/>
    <w:rsid w:val="00CF47CD"/>
    <w:rsid w:val="00CF4DE5"/>
    <w:rsid w:val="00CF507C"/>
    <w:rsid w:val="00CF55D0"/>
    <w:rsid w:val="00CF64F5"/>
    <w:rsid w:val="00CF6F2F"/>
    <w:rsid w:val="00CF78E2"/>
    <w:rsid w:val="00D01660"/>
    <w:rsid w:val="00D02C1A"/>
    <w:rsid w:val="00D033CB"/>
    <w:rsid w:val="00D04A39"/>
    <w:rsid w:val="00D057C4"/>
    <w:rsid w:val="00D05C59"/>
    <w:rsid w:val="00D1044C"/>
    <w:rsid w:val="00D116E2"/>
    <w:rsid w:val="00D11AD8"/>
    <w:rsid w:val="00D126E9"/>
    <w:rsid w:val="00D15D7B"/>
    <w:rsid w:val="00D15E87"/>
    <w:rsid w:val="00D16EF5"/>
    <w:rsid w:val="00D2023E"/>
    <w:rsid w:val="00D20B00"/>
    <w:rsid w:val="00D22326"/>
    <w:rsid w:val="00D236E4"/>
    <w:rsid w:val="00D24D6B"/>
    <w:rsid w:val="00D25162"/>
    <w:rsid w:val="00D27468"/>
    <w:rsid w:val="00D3065F"/>
    <w:rsid w:val="00D32808"/>
    <w:rsid w:val="00D33263"/>
    <w:rsid w:val="00D34411"/>
    <w:rsid w:val="00D369EC"/>
    <w:rsid w:val="00D36B60"/>
    <w:rsid w:val="00D36B6F"/>
    <w:rsid w:val="00D40A1D"/>
    <w:rsid w:val="00D41F43"/>
    <w:rsid w:val="00D421EE"/>
    <w:rsid w:val="00D42A07"/>
    <w:rsid w:val="00D43FAC"/>
    <w:rsid w:val="00D44E17"/>
    <w:rsid w:val="00D451E8"/>
    <w:rsid w:val="00D45F59"/>
    <w:rsid w:val="00D50274"/>
    <w:rsid w:val="00D50737"/>
    <w:rsid w:val="00D51DCC"/>
    <w:rsid w:val="00D521B6"/>
    <w:rsid w:val="00D5414C"/>
    <w:rsid w:val="00D56EE7"/>
    <w:rsid w:val="00D62F3D"/>
    <w:rsid w:val="00D64AA5"/>
    <w:rsid w:val="00D65E9B"/>
    <w:rsid w:val="00D67463"/>
    <w:rsid w:val="00D67712"/>
    <w:rsid w:val="00D702AD"/>
    <w:rsid w:val="00D72F83"/>
    <w:rsid w:val="00D731E0"/>
    <w:rsid w:val="00D73ED1"/>
    <w:rsid w:val="00D74158"/>
    <w:rsid w:val="00D74C28"/>
    <w:rsid w:val="00D76FC8"/>
    <w:rsid w:val="00D8104A"/>
    <w:rsid w:val="00D81442"/>
    <w:rsid w:val="00D834BB"/>
    <w:rsid w:val="00D8408A"/>
    <w:rsid w:val="00D862BF"/>
    <w:rsid w:val="00D86A04"/>
    <w:rsid w:val="00D87BFE"/>
    <w:rsid w:val="00D90CB9"/>
    <w:rsid w:val="00D91C88"/>
    <w:rsid w:val="00D91FB9"/>
    <w:rsid w:val="00D9515A"/>
    <w:rsid w:val="00D9661D"/>
    <w:rsid w:val="00D97F2A"/>
    <w:rsid w:val="00DA1D6D"/>
    <w:rsid w:val="00DA2202"/>
    <w:rsid w:val="00DA4102"/>
    <w:rsid w:val="00DA4A91"/>
    <w:rsid w:val="00DA5122"/>
    <w:rsid w:val="00DA7389"/>
    <w:rsid w:val="00DA7F1B"/>
    <w:rsid w:val="00DB05DF"/>
    <w:rsid w:val="00DB1FC5"/>
    <w:rsid w:val="00DB2BA8"/>
    <w:rsid w:val="00DB2E25"/>
    <w:rsid w:val="00DB3063"/>
    <w:rsid w:val="00DB4256"/>
    <w:rsid w:val="00DB4301"/>
    <w:rsid w:val="00DB5E7C"/>
    <w:rsid w:val="00DB5FF9"/>
    <w:rsid w:val="00DB6103"/>
    <w:rsid w:val="00DB6CE5"/>
    <w:rsid w:val="00DB6CFF"/>
    <w:rsid w:val="00DB7C5D"/>
    <w:rsid w:val="00DC155B"/>
    <w:rsid w:val="00DC22E9"/>
    <w:rsid w:val="00DC2D5C"/>
    <w:rsid w:val="00DC4B9B"/>
    <w:rsid w:val="00DC6033"/>
    <w:rsid w:val="00DD00A6"/>
    <w:rsid w:val="00DD03A2"/>
    <w:rsid w:val="00DD04E3"/>
    <w:rsid w:val="00DD1010"/>
    <w:rsid w:val="00DD5C4C"/>
    <w:rsid w:val="00DE0657"/>
    <w:rsid w:val="00DE11F0"/>
    <w:rsid w:val="00DE1564"/>
    <w:rsid w:val="00DE1ED5"/>
    <w:rsid w:val="00DE3383"/>
    <w:rsid w:val="00DE5005"/>
    <w:rsid w:val="00DE6D38"/>
    <w:rsid w:val="00DE73A7"/>
    <w:rsid w:val="00DF01A5"/>
    <w:rsid w:val="00DF0AAD"/>
    <w:rsid w:val="00DF0FB5"/>
    <w:rsid w:val="00DF101C"/>
    <w:rsid w:val="00DF69C7"/>
    <w:rsid w:val="00E02ED0"/>
    <w:rsid w:val="00E06AA9"/>
    <w:rsid w:val="00E06BCC"/>
    <w:rsid w:val="00E07CB6"/>
    <w:rsid w:val="00E11104"/>
    <w:rsid w:val="00E118D6"/>
    <w:rsid w:val="00E1281F"/>
    <w:rsid w:val="00E14DBF"/>
    <w:rsid w:val="00E15545"/>
    <w:rsid w:val="00E20B3E"/>
    <w:rsid w:val="00E21515"/>
    <w:rsid w:val="00E215CD"/>
    <w:rsid w:val="00E21F52"/>
    <w:rsid w:val="00E22C5B"/>
    <w:rsid w:val="00E22C7F"/>
    <w:rsid w:val="00E23543"/>
    <w:rsid w:val="00E26F27"/>
    <w:rsid w:val="00E30A0E"/>
    <w:rsid w:val="00E31D4B"/>
    <w:rsid w:val="00E330BA"/>
    <w:rsid w:val="00E330CB"/>
    <w:rsid w:val="00E3367F"/>
    <w:rsid w:val="00E354F6"/>
    <w:rsid w:val="00E35611"/>
    <w:rsid w:val="00E35A65"/>
    <w:rsid w:val="00E37F43"/>
    <w:rsid w:val="00E41907"/>
    <w:rsid w:val="00E43328"/>
    <w:rsid w:val="00E43E24"/>
    <w:rsid w:val="00E466AB"/>
    <w:rsid w:val="00E50710"/>
    <w:rsid w:val="00E535B4"/>
    <w:rsid w:val="00E54CFD"/>
    <w:rsid w:val="00E54F24"/>
    <w:rsid w:val="00E553B7"/>
    <w:rsid w:val="00E55A64"/>
    <w:rsid w:val="00E55E8D"/>
    <w:rsid w:val="00E56643"/>
    <w:rsid w:val="00E56CC5"/>
    <w:rsid w:val="00E601E7"/>
    <w:rsid w:val="00E67034"/>
    <w:rsid w:val="00E6796F"/>
    <w:rsid w:val="00E704E6"/>
    <w:rsid w:val="00E71F23"/>
    <w:rsid w:val="00E721FE"/>
    <w:rsid w:val="00E73030"/>
    <w:rsid w:val="00E735B8"/>
    <w:rsid w:val="00E74CFA"/>
    <w:rsid w:val="00E764A1"/>
    <w:rsid w:val="00E80E25"/>
    <w:rsid w:val="00E82F7F"/>
    <w:rsid w:val="00E854C2"/>
    <w:rsid w:val="00E8658B"/>
    <w:rsid w:val="00E87BF7"/>
    <w:rsid w:val="00E92979"/>
    <w:rsid w:val="00E92983"/>
    <w:rsid w:val="00E93441"/>
    <w:rsid w:val="00E95B27"/>
    <w:rsid w:val="00E963D0"/>
    <w:rsid w:val="00E97767"/>
    <w:rsid w:val="00EA1C28"/>
    <w:rsid w:val="00EA21BE"/>
    <w:rsid w:val="00EA26DA"/>
    <w:rsid w:val="00EA2801"/>
    <w:rsid w:val="00EA2BAE"/>
    <w:rsid w:val="00EA57B8"/>
    <w:rsid w:val="00EB0259"/>
    <w:rsid w:val="00EB1EFE"/>
    <w:rsid w:val="00EB25C2"/>
    <w:rsid w:val="00EB32BA"/>
    <w:rsid w:val="00EB4322"/>
    <w:rsid w:val="00EB48C4"/>
    <w:rsid w:val="00EB576B"/>
    <w:rsid w:val="00EB5840"/>
    <w:rsid w:val="00EB7A45"/>
    <w:rsid w:val="00EC104C"/>
    <w:rsid w:val="00EC22FE"/>
    <w:rsid w:val="00EC4172"/>
    <w:rsid w:val="00EC5FD2"/>
    <w:rsid w:val="00EC6B48"/>
    <w:rsid w:val="00ED0020"/>
    <w:rsid w:val="00ED05D3"/>
    <w:rsid w:val="00ED1207"/>
    <w:rsid w:val="00ED25AF"/>
    <w:rsid w:val="00ED2949"/>
    <w:rsid w:val="00ED3B57"/>
    <w:rsid w:val="00ED5694"/>
    <w:rsid w:val="00ED5AB9"/>
    <w:rsid w:val="00ED797A"/>
    <w:rsid w:val="00ED7E63"/>
    <w:rsid w:val="00EE0709"/>
    <w:rsid w:val="00EE0BE0"/>
    <w:rsid w:val="00EE1636"/>
    <w:rsid w:val="00EE2A9B"/>
    <w:rsid w:val="00EE2E33"/>
    <w:rsid w:val="00EE5F93"/>
    <w:rsid w:val="00EE6D66"/>
    <w:rsid w:val="00EF0875"/>
    <w:rsid w:val="00EF1E33"/>
    <w:rsid w:val="00EF2D9F"/>
    <w:rsid w:val="00EF2E46"/>
    <w:rsid w:val="00EF2FCD"/>
    <w:rsid w:val="00EF552E"/>
    <w:rsid w:val="00EF6FD3"/>
    <w:rsid w:val="00EF75E2"/>
    <w:rsid w:val="00F0159E"/>
    <w:rsid w:val="00F0264F"/>
    <w:rsid w:val="00F030BF"/>
    <w:rsid w:val="00F03A05"/>
    <w:rsid w:val="00F0581E"/>
    <w:rsid w:val="00F05D0F"/>
    <w:rsid w:val="00F06938"/>
    <w:rsid w:val="00F10B4E"/>
    <w:rsid w:val="00F12AEE"/>
    <w:rsid w:val="00F12E9E"/>
    <w:rsid w:val="00F1391A"/>
    <w:rsid w:val="00F15874"/>
    <w:rsid w:val="00F16E9E"/>
    <w:rsid w:val="00F179BB"/>
    <w:rsid w:val="00F20D6A"/>
    <w:rsid w:val="00F221F9"/>
    <w:rsid w:val="00F23D96"/>
    <w:rsid w:val="00F24D35"/>
    <w:rsid w:val="00F253BF"/>
    <w:rsid w:val="00F25DF8"/>
    <w:rsid w:val="00F25F74"/>
    <w:rsid w:val="00F30229"/>
    <w:rsid w:val="00F34776"/>
    <w:rsid w:val="00F34D98"/>
    <w:rsid w:val="00F3501B"/>
    <w:rsid w:val="00F37A17"/>
    <w:rsid w:val="00F40E4D"/>
    <w:rsid w:val="00F41062"/>
    <w:rsid w:val="00F42789"/>
    <w:rsid w:val="00F44531"/>
    <w:rsid w:val="00F45A72"/>
    <w:rsid w:val="00F45E9C"/>
    <w:rsid w:val="00F4617D"/>
    <w:rsid w:val="00F46EFB"/>
    <w:rsid w:val="00F4721E"/>
    <w:rsid w:val="00F47B0E"/>
    <w:rsid w:val="00F47F87"/>
    <w:rsid w:val="00F524DB"/>
    <w:rsid w:val="00F5285E"/>
    <w:rsid w:val="00F5713A"/>
    <w:rsid w:val="00F60E66"/>
    <w:rsid w:val="00F64A7F"/>
    <w:rsid w:val="00F65B32"/>
    <w:rsid w:val="00F65C37"/>
    <w:rsid w:val="00F66683"/>
    <w:rsid w:val="00F670BC"/>
    <w:rsid w:val="00F67104"/>
    <w:rsid w:val="00F67B73"/>
    <w:rsid w:val="00F70FF6"/>
    <w:rsid w:val="00F71B98"/>
    <w:rsid w:val="00F73537"/>
    <w:rsid w:val="00F74E36"/>
    <w:rsid w:val="00F750A1"/>
    <w:rsid w:val="00F76E4C"/>
    <w:rsid w:val="00F76F87"/>
    <w:rsid w:val="00F775C4"/>
    <w:rsid w:val="00F801E7"/>
    <w:rsid w:val="00F82E17"/>
    <w:rsid w:val="00F857CD"/>
    <w:rsid w:val="00F9065C"/>
    <w:rsid w:val="00F91E27"/>
    <w:rsid w:val="00F92312"/>
    <w:rsid w:val="00F9369A"/>
    <w:rsid w:val="00F97DD1"/>
    <w:rsid w:val="00FA030C"/>
    <w:rsid w:val="00FA0B48"/>
    <w:rsid w:val="00FA34D6"/>
    <w:rsid w:val="00FA3B69"/>
    <w:rsid w:val="00FA47BF"/>
    <w:rsid w:val="00FA4E49"/>
    <w:rsid w:val="00FA6C97"/>
    <w:rsid w:val="00FA7E2E"/>
    <w:rsid w:val="00FB074A"/>
    <w:rsid w:val="00FB0E39"/>
    <w:rsid w:val="00FB207A"/>
    <w:rsid w:val="00FB4BC4"/>
    <w:rsid w:val="00FB66A2"/>
    <w:rsid w:val="00FC1D0D"/>
    <w:rsid w:val="00FC1D70"/>
    <w:rsid w:val="00FC2821"/>
    <w:rsid w:val="00FC43B0"/>
    <w:rsid w:val="00FC54CE"/>
    <w:rsid w:val="00FD4B88"/>
    <w:rsid w:val="00FD5379"/>
    <w:rsid w:val="00FD5DBD"/>
    <w:rsid w:val="00FD7A5F"/>
    <w:rsid w:val="00FE214F"/>
    <w:rsid w:val="00FE4FF6"/>
    <w:rsid w:val="00FF05A6"/>
    <w:rsid w:val="00FF1BBF"/>
    <w:rsid w:val="00FF21FD"/>
    <w:rsid w:val="00FF221A"/>
    <w:rsid w:val="00FF4271"/>
    <w:rsid w:val="00FF4AB3"/>
    <w:rsid w:val="00FF6EA7"/>
    <w:rsid w:val="00FF7010"/>
    <w:rsid w:val="1D763931"/>
    <w:rsid w:val="2427559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53F0B8E5-6A44-43E7-A0C6-4B4FE1E3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 w:type="character" w:styleId="Testosegnaposto">
    <w:name w:val="Placeholder Text"/>
    <w:basedOn w:val="Carpredefinitoparagrafo"/>
    <w:uiPriority w:val="99"/>
    <w:semiHidden/>
    <w:rsid w:val="008E1CD1"/>
    <w:rPr>
      <w:color w:val="666666"/>
    </w:rPr>
  </w:style>
  <w:style w:type="character" w:styleId="Menzionenonrisolta">
    <w:name w:val="Unresolved Mention"/>
    <w:basedOn w:val="Carpredefinitoparagrafo"/>
    <w:uiPriority w:val="99"/>
    <w:semiHidden/>
    <w:unhideWhenUsed/>
    <w:rsid w:val="00757D9C"/>
    <w:rPr>
      <w:color w:val="605E5C"/>
      <w:shd w:val="clear" w:color="auto" w:fill="E1DFDD"/>
    </w:rPr>
  </w:style>
  <w:style w:type="character" w:styleId="Collegamentovisitato">
    <w:name w:val="FollowedHyperlink"/>
    <w:basedOn w:val="Carpredefinitoparagrafo"/>
    <w:uiPriority w:val="99"/>
    <w:semiHidden/>
    <w:unhideWhenUsed/>
    <w:rsid w:val="006F10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3290">
      <w:bodyDiv w:val="1"/>
      <w:marLeft w:val="0"/>
      <w:marRight w:val="0"/>
      <w:marTop w:val="0"/>
      <w:marBottom w:val="0"/>
      <w:divBdr>
        <w:top w:val="none" w:sz="0" w:space="0" w:color="auto"/>
        <w:left w:val="none" w:sz="0" w:space="0" w:color="auto"/>
        <w:bottom w:val="none" w:sz="0" w:space="0" w:color="auto"/>
        <w:right w:val="none" w:sz="0" w:space="0" w:color="auto"/>
      </w:divBdr>
    </w:div>
    <w:div w:id="194583856">
      <w:bodyDiv w:val="1"/>
      <w:marLeft w:val="0"/>
      <w:marRight w:val="0"/>
      <w:marTop w:val="0"/>
      <w:marBottom w:val="0"/>
      <w:divBdr>
        <w:top w:val="none" w:sz="0" w:space="0" w:color="auto"/>
        <w:left w:val="none" w:sz="0" w:space="0" w:color="auto"/>
        <w:bottom w:val="none" w:sz="0" w:space="0" w:color="auto"/>
        <w:right w:val="none" w:sz="0" w:space="0" w:color="auto"/>
      </w:divBdr>
    </w:div>
    <w:div w:id="213006409">
      <w:bodyDiv w:val="1"/>
      <w:marLeft w:val="0"/>
      <w:marRight w:val="0"/>
      <w:marTop w:val="0"/>
      <w:marBottom w:val="0"/>
      <w:divBdr>
        <w:top w:val="none" w:sz="0" w:space="0" w:color="auto"/>
        <w:left w:val="none" w:sz="0" w:space="0" w:color="auto"/>
        <w:bottom w:val="none" w:sz="0" w:space="0" w:color="auto"/>
        <w:right w:val="none" w:sz="0" w:space="0" w:color="auto"/>
      </w:divBdr>
    </w:div>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245577126">
      <w:bodyDiv w:val="1"/>
      <w:marLeft w:val="0"/>
      <w:marRight w:val="0"/>
      <w:marTop w:val="0"/>
      <w:marBottom w:val="0"/>
      <w:divBdr>
        <w:top w:val="none" w:sz="0" w:space="0" w:color="auto"/>
        <w:left w:val="none" w:sz="0" w:space="0" w:color="auto"/>
        <w:bottom w:val="none" w:sz="0" w:space="0" w:color="auto"/>
        <w:right w:val="none" w:sz="0" w:space="0" w:color="auto"/>
      </w:divBdr>
    </w:div>
    <w:div w:id="264195273">
      <w:bodyDiv w:val="1"/>
      <w:marLeft w:val="0"/>
      <w:marRight w:val="0"/>
      <w:marTop w:val="0"/>
      <w:marBottom w:val="0"/>
      <w:divBdr>
        <w:top w:val="none" w:sz="0" w:space="0" w:color="auto"/>
        <w:left w:val="none" w:sz="0" w:space="0" w:color="auto"/>
        <w:bottom w:val="none" w:sz="0" w:space="0" w:color="auto"/>
        <w:right w:val="none" w:sz="0" w:space="0" w:color="auto"/>
      </w:divBdr>
    </w:div>
    <w:div w:id="303855791">
      <w:bodyDiv w:val="1"/>
      <w:marLeft w:val="0"/>
      <w:marRight w:val="0"/>
      <w:marTop w:val="0"/>
      <w:marBottom w:val="0"/>
      <w:divBdr>
        <w:top w:val="none" w:sz="0" w:space="0" w:color="auto"/>
        <w:left w:val="none" w:sz="0" w:space="0" w:color="auto"/>
        <w:bottom w:val="none" w:sz="0" w:space="0" w:color="auto"/>
        <w:right w:val="none" w:sz="0" w:space="0" w:color="auto"/>
      </w:divBdr>
    </w:div>
    <w:div w:id="324213354">
      <w:bodyDiv w:val="1"/>
      <w:marLeft w:val="0"/>
      <w:marRight w:val="0"/>
      <w:marTop w:val="0"/>
      <w:marBottom w:val="0"/>
      <w:divBdr>
        <w:top w:val="none" w:sz="0" w:space="0" w:color="auto"/>
        <w:left w:val="none" w:sz="0" w:space="0" w:color="auto"/>
        <w:bottom w:val="none" w:sz="0" w:space="0" w:color="auto"/>
        <w:right w:val="none" w:sz="0" w:space="0" w:color="auto"/>
      </w:divBdr>
    </w:div>
    <w:div w:id="337003310">
      <w:bodyDiv w:val="1"/>
      <w:marLeft w:val="0"/>
      <w:marRight w:val="0"/>
      <w:marTop w:val="0"/>
      <w:marBottom w:val="0"/>
      <w:divBdr>
        <w:top w:val="none" w:sz="0" w:space="0" w:color="auto"/>
        <w:left w:val="none" w:sz="0" w:space="0" w:color="auto"/>
        <w:bottom w:val="none" w:sz="0" w:space="0" w:color="auto"/>
        <w:right w:val="none" w:sz="0" w:space="0" w:color="auto"/>
      </w:divBdr>
    </w:div>
    <w:div w:id="397555220">
      <w:bodyDiv w:val="1"/>
      <w:marLeft w:val="0"/>
      <w:marRight w:val="0"/>
      <w:marTop w:val="0"/>
      <w:marBottom w:val="0"/>
      <w:divBdr>
        <w:top w:val="none" w:sz="0" w:space="0" w:color="auto"/>
        <w:left w:val="none" w:sz="0" w:space="0" w:color="auto"/>
        <w:bottom w:val="none" w:sz="0" w:space="0" w:color="auto"/>
        <w:right w:val="none" w:sz="0" w:space="0" w:color="auto"/>
      </w:divBdr>
    </w:div>
    <w:div w:id="434599741">
      <w:bodyDiv w:val="1"/>
      <w:marLeft w:val="0"/>
      <w:marRight w:val="0"/>
      <w:marTop w:val="0"/>
      <w:marBottom w:val="0"/>
      <w:divBdr>
        <w:top w:val="none" w:sz="0" w:space="0" w:color="auto"/>
        <w:left w:val="none" w:sz="0" w:space="0" w:color="auto"/>
        <w:bottom w:val="none" w:sz="0" w:space="0" w:color="auto"/>
        <w:right w:val="none" w:sz="0" w:space="0" w:color="auto"/>
      </w:divBdr>
    </w:div>
    <w:div w:id="436222770">
      <w:bodyDiv w:val="1"/>
      <w:marLeft w:val="0"/>
      <w:marRight w:val="0"/>
      <w:marTop w:val="0"/>
      <w:marBottom w:val="0"/>
      <w:divBdr>
        <w:top w:val="none" w:sz="0" w:space="0" w:color="auto"/>
        <w:left w:val="none" w:sz="0" w:space="0" w:color="auto"/>
        <w:bottom w:val="none" w:sz="0" w:space="0" w:color="auto"/>
        <w:right w:val="none" w:sz="0" w:space="0" w:color="auto"/>
      </w:divBdr>
    </w:div>
    <w:div w:id="488329806">
      <w:bodyDiv w:val="1"/>
      <w:marLeft w:val="0"/>
      <w:marRight w:val="0"/>
      <w:marTop w:val="0"/>
      <w:marBottom w:val="0"/>
      <w:divBdr>
        <w:top w:val="none" w:sz="0" w:space="0" w:color="auto"/>
        <w:left w:val="none" w:sz="0" w:space="0" w:color="auto"/>
        <w:bottom w:val="none" w:sz="0" w:space="0" w:color="auto"/>
        <w:right w:val="none" w:sz="0" w:space="0" w:color="auto"/>
      </w:divBdr>
    </w:div>
    <w:div w:id="513112375">
      <w:bodyDiv w:val="1"/>
      <w:marLeft w:val="0"/>
      <w:marRight w:val="0"/>
      <w:marTop w:val="0"/>
      <w:marBottom w:val="0"/>
      <w:divBdr>
        <w:top w:val="none" w:sz="0" w:space="0" w:color="auto"/>
        <w:left w:val="none" w:sz="0" w:space="0" w:color="auto"/>
        <w:bottom w:val="none" w:sz="0" w:space="0" w:color="auto"/>
        <w:right w:val="none" w:sz="0" w:space="0" w:color="auto"/>
      </w:divBdr>
    </w:div>
    <w:div w:id="535777350">
      <w:bodyDiv w:val="1"/>
      <w:marLeft w:val="0"/>
      <w:marRight w:val="0"/>
      <w:marTop w:val="0"/>
      <w:marBottom w:val="0"/>
      <w:divBdr>
        <w:top w:val="none" w:sz="0" w:space="0" w:color="auto"/>
        <w:left w:val="none" w:sz="0" w:space="0" w:color="auto"/>
        <w:bottom w:val="none" w:sz="0" w:space="0" w:color="auto"/>
        <w:right w:val="none" w:sz="0" w:space="0" w:color="auto"/>
      </w:divBdr>
    </w:div>
    <w:div w:id="591663559">
      <w:bodyDiv w:val="1"/>
      <w:marLeft w:val="0"/>
      <w:marRight w:val="0"/>
      <w:marTop w:val="0"/>
      <w:marBottom w:val="0"/>
      <w:divBdr>
        <w:top w:val="none" w:sz="0" w:space="0" w:color="auto"/>
        <w:left w:val="none" w:sz="0" w:space="0" w:color="auto"/>
        <w:bottom w:val="none" w:sz="0" w:space="0" w:color="auto"/>
        <w:right w:val="none" w:sz="0" w:space="0" w:color="auto"/>
      </w:divBdr>
    </w:div>
    <w:div w:id="605040701">
      <w:bodyDiv w:val="1"/>
      <w:marLeft w:val="0"/>
      <w:marRight w:val="0"/>
      <w:marTop w:val="0"/>
      <w:marBottom w:val="0"/>
      <w:divBdr>
        <w:top w:val="none" w:sz="0" w:space="0" w:color="auto"/>
        <w:left w:val="none" w:sz="0" w:space="0" w:color="auto"/>
        <w:bottom w:val="none" w:sz="0" w:space="0" w:color="auto"/>
        <w:right w:val="none" w:sz="0" w:space="0" w:color="auto"/>
      </w:divBdr>
    </w:div>
    <w:div w:id="619730289">
      <w:bodyDiv w:val="1"/>
      <w:marLeft w:val="0"/>
      <w:marRight w:val="0"/>
      <w:marTop w:val="0"/>
      <w:marBottom w:val="0"/>
      <w:divBdr>
        <w:top w:val="none" w:sz="0" w:space="0" w:color="auto"/>
        <w:left w:val="none" w:sz="0" w:space="0" w:color="auto"/>
        <w:bottom w:val="none" w:sz="0" w:space="0" w:color="auto"/>
        <w:right w:val="none" w:sz="0" w:space="0" w:color="auto"/>
      </w:divBdr>
    </w:div>
    <w:div w:id="637075601">
      <w:bodyDiv w:val="1"/>
      <w:marLeft w:val="0"/>
      <w:marRight w:val="0"/>
      <w:marTop w:val="0"/>
      <w:marBottom w:val="0"/>
      <w:divBdr>
        <w:top w:val="none" w:sz="0" w:space="0" w:color="auto"/>
        <w:left w:val="none" w:sz="0" w:space="0" w:color="auto"/>
        <w:bottom w:val="none" w:sz="0" w:space="0" w:color="auto"/>
        <w:right w:val="none" w:sz="0" w:space="0" w:color="auto"/>
      </w:divBdr>
    </w:div>
    <w:div w:id="667250355">
      <w:bodyDiv w:val="1"/>
      <w:marLeft w:val="0"/>
      <w:marRight w:val="0"/>
      <w:marTop w:val="0"/>
      <w:marBottom w:val="0"/>
      <w:divBdr>
        <w:top w:val="none" w:sz="0" w:space="0" w:color="auto"/>
        <w:left w:val="none" w:sz="0" w:space="0" w:color="auto"/>
        <w:bottom w:val="none" w:sz="0" w:space="0" w:color="auto"/>
        <w:right w:val="none" w:sz="0" w:space="0" w:color="auto"/>
      </w:divBdr>
    </w:div>
    <w:div w:id="712728354">
      <w:bodyDiv w:val="1"/>
      <w:marLeft w:val="0"/>
      <w:marRight w:val="0"/>
      <w:marTop w:val="0"/>
      <w:marBottom w:val="0"/>
      <w:divBdr>
        <w:top w:val="none" w:sz="0" w:space="0" w:color="auto"/>
        <w:left w:val="none" w:sz="0" w:space="0" w:color="auto"/>
        <w:bottom w:val="none" w:sz="0" w:space="0" w:color="auto"/>
        <w:right w:val="none" w:sz="0" w:space="0" w:color="auto"/>
      </w:divBdr>
    </w:div>
    <w:div w:id="748580899">
      <w:bodyDiv w:val="1"/>
      <w:marLeft w:val="0"/>
      <w:marRight w:val="0"/>
      <w:marTop w:val="0"/>
      <w:marBottom w:val="0"/>
      <w:divBdr>
        <w:top w:val="none" w:sz="0" w:space="0" w:color="auto"/>
        <w:left w:val="none" w:sz="0" w:space="0" w:color="auto"/>
        <w:bottom w:val="none" w:sz="0" w:space="0" w:color="auto"/>
        <w:right w:val="none" w:sz="0" w:space="0" w:color="auto"/>
      </w:divBdr>
    </w:div>
    <w:div w:id="757335411">
      <w:bodyDiv w:val="1"/>
      <w:marLeft w:val="0"/>
      <w:marRight w:val="0"/>
      <w:marTop w:val="0"/>
      <w:marBottom w:val="0"/>
      <w:divBdr>
        <w:top w:val="none" w:sz="0" w:space="0" w:color="auto"/>
        <w:left w:val="none" w:sz="0" w:space="0" w:color="auto"/>
        <w:bottom w:val="none" w:sz="0" w:space="0" w:color="auto"/>
        <w:right w:val="none" w:sz="0" w:space="0" w:color="auto"/>
      </w:divBdr>
    </w:div>
    <w:div w:id="759527237">
      <w:bodyDiv w:val="1"/>
      <w:marLeft w:val="0"/>
      <w:marRight w:val="0"/>
      <w:marTop w:val="0"/>
      <w:marBottom w:val="0"/>
      <w:divBdr>
        <w:top w:val="none" w:sz="0" w:space="0" w:color="auto"/>
        <w:left w:val="none" w:sz="0" w:space="0" w:color="auto"/>
        <w:bottom w:val="none" w:sz="0" w:space="0" w:color="auto"/>
        <w:right w:val="none" w:sz="0" w:space="0" w:color="auto"/>
      </w:divBdr>
    </w:div>
    <w:div w:id="799231074">
      <w:bodyDiv w:val="1"/>
      <w:marLeft w:val="0"/>
      <w:marRight w:val="0"/>
      <w:marTop w:val="0"/>
      <w:marBottom w:val="0"/>
      <w:divBdr>
        <w:top w:val="none" w:sz="0" w:space="0" w:color="auto"/>
        <w:left w:val="none" w:sz="0" w:space="0" w:color="auto"/>
        <w:bottom w:val="none" w:sz="0" w:space="0" w:color="auto"/>
        <w:right w:val="none" w:sz="0" w:space="0" w:color="auto"/>
      </w:divBdr>
    </w:div>
    <w:div w:id="799959996">
      <w:bodyDiv w:val="1"/>
      <w:marLeft w:val="0"/>
      <w:marRight w:val="0"/>
      <w:marTop w:val="0"/>
      <w:marBottom w:val="0"/>
      <w:divBdr>
        <w:top w:val="none" w:sz="0" w:space="0" w:color="auto"/>
        <w:left w:val="none" w:sz="0" w:space="0" w:color="auto"/>
        <w:bottom w:val="none" w:sz="0" w:space="0" w:color="auto"/>
        <w:right w:val="none" w:sz="0" w:space="0" w:color="auto"/>
      </w:divBdr>
    </w:div>
    <w:div w:id="819493773">
      <w:bodyDiv w:val="1"/>
      <w:marLeft w:val="0"/>
      <w:marRight w:val="0"/>
      <w:marTop w:val="0"/>
      <w:marBottom w:val="0"/>
      <w:divBdr>
        <w:top w:val="none" w:sz="0" w:space="0" w:color="auto"/>
        <w:left w:val="none" w:sz="0" w:space="0" w:color="auto"/>
        <w:bottom w:val="none" w:sz="0" w:space="0" w:color="auto"/>
        <w:right w:val="none" w:sz="0" w:space="0" w:color="auto"/>
      </w:divBdr>
    </w:div>
    <w:div w:id="863061245">
      <w:bodyDiv w:val="1"/>
      <w:marLeft w:val="0"/>
      <w:marRight w:val="0"/>
      <w:marTop w:val="0"/>
      <w:marBottom w:val="0"/>
      <w:divBdr>
        <w:top w:val="none" w:sz="0" w:space="0" w:color="auto"/>
        <w:left w:val="none" w:sz="0" w:space="0" w:color="auto"/>
        <w:bottom w:val="none" w:sz="0" w:space="0" w:color="auto"/>
        <w:right w:val="none" w:sz="0" w:space="0" w:color="auto"/>
      </w:divBdr>
    </w:div>
    <w:div w:id="872303029">
      <w:bodyDiv w:val="1"/>
      <w:marLeft w:val="0"/>
      <w:marRight w:val="0"/>
      <w:marTop w:val="0"/>
      <w:marBottom w:val="0"/>
      <w:divBdr>
        <w:top w:val="none" w:sz="0" w:space="0" w:color="auto"/>
        <w:left w:val="none" w:sz="0" w:space="0" w:color="auto"/>
        <w:bottom w:val="none" w:sz="0" w:space="0" w:color="auto"/>
        <w:right w:val="none" w:sz="0" w:space="0" w:color="auto"/>
      </w:divBdr>
    </w:div>
    <w:div w:id="894045241">
      <w:bodyDiv w:val="1"/>
      <w:marLeft w:val="0"/>
      <w:marRight w:val="0"/>
      <w:marTop w:val="0"/>
      <w:marBottom w:val="0"/>
      <w:divBdr>
        <w:top w:val="none" w:sz="0" w:space="0" w:color="auto"/>
        <w:left w:val="none" w:sz="0" w:space="0" w:color="auto"/>
        <w:bottom w:val="none" w:sz="0" w:space="0" w:color="auto"/>
        <w:right w:val="none" w:sz="0" w:space="0" w:color="auto"/>
      </w:divBdr>
    </w:div>
    <w:div w:id="906308771">
      <w:bodyDiv w:val="1"/>
      <w:marLeft w:val="0"/>
      <w:marRight w:val="0"/>
      <w:marTop w:val="0"/>
      <w:marBottom w:val="0"/>
      <w:divBdr>
        <w:top w:val="none" w:sz="0" w:space="0" w:color="auto"/>
        <w:left w:val="none" w:sz="0" w:space="0" w:color="auto"/>
        <w:bottom w:val="none" w:sz="0" w:space="0" w:color="auto"/>
        <w:right w:val="none" w:sz="0" w:space="0" w:color="auto"/>
      </w:divBdr>
    </w:div>
    <w:div w:id="907031644">
      <w:bodyDiv w:val="1"/>
      <w:marLeft w:val="0"/>
      <w:marRight w:val="0"/>
      <w:marTop w:val="0"/>
      <w:marBottom w:val="0"/>
      <w:divBdr>
        <w:top w:val="none" w:sz="0" w:space="0" w:color="auto"/>
        <w:left w:val="none" w:sz="0" w:space="0" w:color="auto"/>
        <w:bottom w:val="none" w:sz="0" w:space="0" w:color="auto"/>
        <w:right w:val="none" w:sz="0" w:space="0" w:color="auto"/>
      </w:divBdr>
    </w:div>
    <w:div w:id="945501002">
      <w:bodyDiv w:val="1"/>
      <w:marLeft w:val="0"/>
      <w:marRight w:val="0"/>
      <w:marTop w:val="0"/>
      <w:marBottom w:val="0"/>
      <w:divBdr>
        <w:top w:val="none" w:sz="0" w:space="0" w:color="auto"/>
        <w:left w:val="none" w:sz="0" w:space="0" w:color="auto"/>
        <w:bottom w:val="none" w:sz="0" w:space="0" w:color="auto"/>
        <w:right w:val="none" w:sz="0" w:space="0" w:color="auto"/>
      </w:divBdr>
    </w:div>
    <w:div w:id="985818965">
      <w:bodyDiv w:val="1"/>
      <w:marLeft w:val="0"/>
      <w:marRight w:val="0"/>
      <w:marTop w:val="0"/>
      <w:marBottom w:val="0"/>
      <w:divBdr>
        <w:top w:val="none" w:sz="0" w:space="0" w:color="auto"/>
        <w:left w:val="none" w:sz="0" w:space="0" w:color="auto"/>
        <w:bottom w:val="none" w:sz="0" w:space="0" w:color="auto"/>
        <w:right w:val="none" w:sz="0" w:space="0" w:color="auto"/>
      </w:divBdr>
    </w:div>
    <w:div w:id="997927087">
      <w:bodyDiv w:val="1"/>
      <w:marLeft w:val="0"/>
      <w:marRight w:val="0"/>
      <w:marTop w:val="0"/>
      <w:marBottom w:val="0"/>
      <w:divBdr>
        <w:top w:val="none" w:sz="0" w:space="0" w:color="auto"/>
        <w:left w:val="none" w:sz="0" w:space="0" w:color="auto"/>
        <w:bottom w:val="none" w:sz="0" w:space="0" w:color="auto"/>
        <w:right w:val="none" w:sz="0" w:space="0" w:color="auto"/>
      </w:divBdr>
    </w:div>
    <w:div w:id="1045911305">
      <w:bodyDiv w:val="1"/>
      <w:marLeft w:val="0"/>
      <w:marRight w:val="0"/>
      <w:marTop w:val="0"/>
      <w:marBottom w:val="0"/>
      <w:divBdr>
        <w:top w:val="none" w:sz="0" w:space="0" w:color="auto"/>
        <w:left w:val="none" w:sz="0" w:space="0" w:color="auto"/>
        <w:bottom w:val="none" w:sz="0" w:space="0" w:color="auto"/>
        <w:right w:val="none" w:sz="0" w:space="0" w:color="auto"/>
      </w:divBdr>
    </w:div>
    <w:div w:id="1057825103">
      <w:bodyDiv w:val="1"/>
      <w:marLeft w:val="0"/>
      <w:marRight w:val="0"/>
      <w:marTop w:val="0"/>
      <w:marBottom w:val="0"/>
      <w:divBdr>
        <w:top w:val="none" w:sz="0" w:space="0" w:color="auto"/>
        <w:left w:val="none" w:sz="0" w:space="0" w:color="auto"/>
        <w:bottom w:val="none" w:sz="0" w:space="0" w:color="auto"/>
        <w:right w:val="none" w:sz="0" w:space="0" w:color="auto"/>
      </w:divBdr>
    </w:div>
    <w:div w:id="1071999421">
      <w:bodyDiv w:val="1"/>
      <w:marLeft w:val="0"/>
      <w:marRight w:val="0"/>
      <w:marTop w:val="0"/>
      <w:marBottom w:val="0"/>
      <w:divBdr>
        <w:top w:val="none" w:sz="0" w:space="0" w:color="auto"/>
        <w:left w:val="none" w:sz="0" w:space="0" w:color="auto"/>
        <w:bottom w:val="none" w:sz="0" w:space="0" w:color="auto"/>
        <w:right w:val="none" w:sz="0" w:space="0" w:color="auto"/>
      </w:divBdr>
    </w:div>
    <w:div w:id="1086225560">
      <w:bodyDiv w:val="1"/>
      <w:marLeft w:val="0"/>
      <w:marRight w:val="0"/>
      <w:marTop w:val="0"/>
      <w:marBottom w:val="0"/>
      <w:divBdr>
        <w:top w:val="none" w:sz="0" w:space="0" w:color="auto"/>
        <w:left w:val="none" w:sz="0" w:space="0" w:color="auto"/>
        <w:bottom w:val="none" w:sz="0" w:space="0" w:color="auto"/>
        <w:right w:val="none" w:sz="0" w:space="0" w:color="auto"/>
      </w:divBdr>
    </w:div>
    <w:div w:id="1110122750">
      <w:bodyDiv w:val="1"/>
      <w:marLeft w:val="0"/>
      <w:marRight w:val="0"/>
      <w:marTop w:val="0"/>
      <w:marBottom w:val="0"/>
      <w:divBdr>
        <w:top w:val="none" w:sz="0" w:space="0" w:color="auto"/>
        <w:left w:val="none" w:sz="0" w:space="0" w:color="auto"/>
        <w:bottom w:val="none" w:sz="0" w:space="0" w:color="auto"/>
        <w:right w:val="none" w:sz="0" w:space="0" w:color="auto"/>
      </w:divBdr>
    </w:div>
    <w:div w:id="1125389108">
      <w:bodyDiv w:val="1"/>
      <w:marLeft w:val="0"/>
      <w:marRight w:val="0"/>
      <w:marTop w:val="0"/>
      <w:marBottom w:val="0"/>
      <w:divBdr>
        <w:top w:val="none" w:sz="0" w:space="0" w:color="auto"/>
        <w:left w:val="none" w:sz="0" w:space="0" w:color="auto"/>
        <w:bottom w:val="none" w:sz="0" w:space="0" w:color="auto"/>
        <w:right w:val="none" w:sz="0" w:space="0" w:color="auto"/>
      </w:divBdr>
    </w:div>
    <w:div w:id="1168523763">
      <w:bodyDiv w:val="1"/>
      <w:marLeft w:val="0"/>
      <w:marRight w:val="0"/>
      <w:marTop w:val="0"/>
      <w:marBottom w:val="0"/>
      <w:divBdr>
        <w:top w:val="none" w:sz="0" w:space="0" w:color="auto"/>
        <w:left w:val="none" w:sz="0" w:space="0" w:color="auto"/>
        <w:bottom w:val="none" w:sz="0" w:space="0" w:color="auto"/>
        <w:right w:val="none" w:sz="0" w:space="0" w:color="auto"/>
      </w:divBdr>
    </w:div>
    <w:div w:id="1175420765">
      <w:bodyDiv w:val="1"/>
      <w:marLeft w:val="0"/>
      <w:marRight w:val="0"/>
      <w:marTop w:val="0"/>
      <w:marBottom w:val="0"/>
      <w:divBdr>
        <w:top w:val="none" w:sz="0" w:space="0" w:color="auto"/>
        <w:left w:val="none" w:sz="0" w:space="0" w:color="auto"/>
        <w:bottom w:val="none" w:sz="0" w:space="0" w:color="auto"/>
        <w:right w:val="none" w:sz="0" w:space="0" w:color="auto"/>
      </w:divBdr>
    </w:div>
    <w:div w:id="1178304105">
      <w:bodyDiv w:val="1"/>
      <w:marLeft w:val="0"/>
      <w:marRight w:val="0"/>
      <w:marTop w:val="0"/>
      <w:marBottom w:val="0"/>
      <w:divBdr>
        <w:top w:val="none" w:sz="0" w:space="0" w:color="auto"/>
        <w:left w:val="none" w:sz="0" w:space="0" w:color="auto"/>
        <w:bottom w:val="none" w:sz="0" w:space="0" w:color="auto"/>
        <w:right w:val="none" w:sz="0" w:space="0" w:color="auto"/>
      </w:divBdr>
    </w:div>
    <w:div w:id="1202938776">
      <w:bodyDiv w:val="1"/>
      <w:marLeft w:val="0"/>
      <w:marRight w:val="0"/>
      <w:marTop w:val="0"/>
      <w:marBottom w:val="0"/>
      <w:divBdr>
        <w:top w:val="none" w:sz="0" w:space="0" w:color="auto"/>
        <w:left w:val="none" w:sz="0" w:space="0" w:color="auto"/>
        <w:bottom w:val="none" w:sz="0" w:space="0" w:color="auto"/>
        <w:right w:val="none" w:sz="0" w:space="0" w:color="auto"/>
      </w:divBdr>
    </w:div>
    <w:div w:id="1211192620">
      <w:bodyDiv w:val="1"/>
      <w:marLeft w:val="0"/>
      <w:marRight w:val="0"/>
      <w:marTop w:val="0"/>
      <w:marBottom w:val="0"/>
      <w:divBdr>
        <w:top w:val="none" w:sz="0" w:space="0" w:color="auto"/>
        <w:left w:val="none" w:sz="0" w:space="0" w:color="auto"/>
        <w:bottom w:val="none" w:sz="0" w:space="0" w:color="auto"/>
        <w:right w:val="none" w:sz="0" w:space="0" w:color="auto"/>
      </w:divBdr>
    </w:div>
    <w:div w:id="1226529758">
      <w:bodyDiv w:val="1"/>
      <w:marLeft w:val="0"/>
      <w:marRight w:val="0"/>
      <w:marTop w:val="0"/>
      <w:marBottom w:val="0"/>
      <w:divBdr>
        <w:top w:val="none" w:sz="0" w:space="0" w:color="auto"/>
        <w:left w:val="none" w:sz="0" w:space="0" w:color="auto"/>
        <w:bottom w:val="none" w:sz="0" w:space="0" w:color="auto"/>
        <w:right w:val="none" w:sz="0" w:space="0" w:color="auto"/>
      </w:divBdr>
    </w:div>
    <w:div w:id="1281381761">
      <w:bodyDiv w:val="1"/>
      <w:marLeft w:val="0"/>
      <w:marRight w:val="0"/>
      <w:marTop w:val="0"/>
      <w:marBottom w:val="0"/>
      <w:divBdr>
        <w:top w:val="none" w:sz="0" w:space="0" w:color="auto"/>
        <w:left w:val="none" w:sz="0" w:space="0" w:color="auto"/>
        <w:bottom w:val="none" w:sz="0" w:space="0" w:color="auto"/>
        <w:right w:val="none" w:sz="0" w:space="0" w:color="auto"/>
      </w:divBdr>
    </w:div>
    <w:div w:id="1304850060">
      <w:bodyDiv w:val="1"/>
      <w:marLeft w:val="0"/>
      <w:marRight w:val="0"/>
      <w:marTop w:val="0"/>
      <w:marBottom w:val="0"/>
      <w:divBdr>
        <w:top w:val="none" w:sz="0" w:space="0" w:color="auto"/>
        <w:left w:val="none" w:sz="0" w:space="0" w:color="auto"/>
        <w:bottom w:val="none" w:sz="0" w:space="0" w:color="auto"/>
        <w:right w:val="none" w:sz="0" w:space="0" w:color="auto"/>
      </w:divBdr>
    </w:div>
    <w:div w:id="1335573863">
      <w:bodyDiv w:val="1"/>
      <w:marLeft w:val="0"/>
      <w:marRight w:val="0"/>
      <w:marTop w:val="0"/>
      <w:marBottom w:val="0"/>
      <w:divBdr>
        <w:top w:val="none" w:sz="0" w:space="0" w:color="auto"/>
        <w:left w:val="none" w:sz="0" w:space="0" w:color="auto"/>
        <w:bottom w:val="none" w:sz="0" w:space="0" w:color="auto"/>
        <w:right w:val="none" w:sz="0" w:space="0" w:color="auto"/>
      </w:divBdr>
    </w:div>
    <w:div w:id="1336421114">
      <w:bodyDiv w:val="1"/>
      <w:marLeft w:val="0"/>
      <w:marRight w:val="0"/>
      <w:marTop w:val="0"/>
      <w:marBottom w:val="0"/>
      <w:divBdr>
        <w:top w:val="none" w:sz="0" w:space="0" w:color="auto"/>
        <w:left w:val="none" w:sz="0" w:space="0" w:color="auto"/>
        <w:bottom w:val="none" w:sz="0" w:space="0" w:color="auto"/>
        <w:right w:val="none" w:sz="0" w:space="0" w:color="auto"/>
      </w:divBdr>
    </w:div>
    <w:div w:id="1379933730">
      <w:bodyDiv w:val="1"/>
      <w:marLeft w:val="0"/>
      <w:marRight w:val="0"/>
      <w:marTop w:val="0"/>
      <w:marBottom w:val="0"/>
      <w:divBdr>
        <w:top w:val="none" w:sz="0" w:space="0" w:color="auto"/>
        <w:left w:val="none" w:sz="0" w:space="0" w:color="auto"/>
        <w:bottom w:val="none" w:sz="0" w:space="0" w:color="auto"/>
        <w:right w:val="none" w:sz="0" w:space="0" w:color="auto"/>
      </w:divBdr>
    </w:div>
    <w:div w:id="1383097497">
      <w:bodyDiv w:val="1"/>
      <w:marLeft w:val="0"/>
      <w:marRight w:val="0"/>
      <w:marTop w:val="0"/>
      <w:marBottom w:val="0"/>
      <w:divBdr>
        <w:top w:val="none" w:sz="0" w:space="0" w:color="auto"/>
        <w:left w:val="none" w:sz="0" w:space="0" w:color="auto"/>
        <w:bottom w:val="none" w:sz="0" w:space="0" w:color="auto"/>
        <w:right w:val="none" w:sz="0" w:space="0" w:color="auto"/>
      </w:divBdr>
    </w:div>
    <w:div w:id="1388651295">
      <w:bodyDiv w:val="1"/>
      <w:marLeft w:val="0"/>
      <w:marRight w:val="0"/>
      <w:marTop w:val="0"/>
      <w:marBottom w:val="0"/>
      <w:divBdr>
        <w:top w:val="none" w:sz="0" w:space="0" w:color="auto"/>
        <w:left w:val="none" w:sz="0" w:space="0" w:color="auto"/>
        <w:bottom w:val="none" w:sz="0" w:space="0" w:color="auto"/>
        <w:right w:val="none" w:sz="0" w:space="0" w:color="auto"/>
      </w:divBdr>
    </w:div>
    <w:div w:id="1392928500">
      <w:bodyDiv w:val="1"/>
      <w:marLeft w:val="0"/>
      <w:marRight w:val="0"/>
      <w:marTop w:val="0"/>
      <w:marBottom w:val="0"/>
      <w:divBdr>
        <w:top w:val="none" w:sz="0" w:space="0" w:color="auto"/>
        <w:left w:val="none" w:sz="0" w:space="0" w:color="auto"/>
        <w:bottom w:val="none" w:sz="0" w:space="0" w:color="auto"/>
        <w:right w:val="none" w:sz="0" w:space="0" w:color="auto"/>
      </w:divBdr>
    </w:div>
    <w:div w:id="1401487443">
      <w:bodyDiv w:val="1"/>
      <w:marLeft w:val="0"/>
      <w:marRight w:val="0"/>
      <w:marTop w:val="0"/>
      <w:marBottom w:val="0"/>
      <w:divBdr>
        <w:top w:val="none" w:sz="0" w:space="0" w:color="auto"/>
        <w:left w:val="none" w:sz="0" w:space="0" w:color="auto"/>
        <w:bottom w:val="none" w:sz="0" w:space="0" w:color="auto"/>
        <w:right w:val="none" w:sz="0" w:space="0" w:color="auto"/>
      </w:divBdr>
    </w:div>
    <w:div w:id="1468428699">
      <w:bodyDiv w:val="1"/>
      <w:marLeft w:val="0"/>
      <w:marRight w:val="0"/>
      <w:marTop w:val="0"/>
      <w:marBottom w:val="0"/>
      <w:divBdr>
        <w:top w:val="none" w:sz="0" w:space="0" w:color="auto"/>
        <w:left w:val="none" w:sz="0" w:space="0" w:color="auto"/>
        <w:bottom w:val="none" w:sz="0" w:space="0" w:color="auto"/>
        <w:right w:val="none" w:sz="0" w:space="0" w:color="auto"/>
      </w:divBdr>
    </w:div>
    <w:div w:id="1486507427">
      <w:bodyDiv w:val="1"/>
      <w:marLeft w:val="0"/>
      <w:marRight w:val="0"/>
      <w:marTop w:val="0"/>
      <w:marBottom w:val="0"/>
      <w:divBdr>
        <w:top w:val="none" w:sz="0" w:space="0" w:color="auto"/>
        <w:left w:val="none" w:sz="0" w:space="0" w:color="auto"/>
        <w:bottom w:val="none" w:sz="0" w:space="0" w:color="auto"/>
        <w:right w:val="none" w:sz="0" w:space="0" w:color="auto"/>
      </w:divBdr>
    </w:div>
    <w:div w:id="1518890805">
      <w:bodyDiv w:val="1"/>
      <w:marLeft w:val="0"/>
      <w:marRight w:val="0"/>
      <w:marTop w:val="0"/>
      <w:marBottom w:val="0"/>
      <w:divBdr>
        <w:top w:val="none" w:sz="0" w:space="0" w:color="auto"/>
        <w:left w:val="none" w:sz="0" w:space="0" w:color="auto"/>
        <w:bottom w:val="none" w:sz="0" w:space="0" w:color="auto"/>
        <w:right w:val="none" w:sz="0" w:space="0" w:color="auto"/>
      </w:divBdr>
    </w:div>
    <w:div w:id="1525285487">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60096006">
      <w:bodyDiv w:val="1"/>
      <w:marLeft w:val="0"/>
      <w:marRight w:val="0"/>
      <w:marTop w:val="0"/>
      <w:marBottom w:val="0"/>
      <w:divBdr>
        <w:top w:val="none" w:sz="0" w:space="0" w:color="auto"/>
        <w:left w:val="none" w:sz="0" w:space="0" w:color="auto"/>
        <w:bottom w:val="none" w:sz="0" w:space="0" w:color="auto"/>
        <w:right w:val="none" w:sz="0" w:space="0" w:color="auto"/>
      </w:divBdr>
    </w:div>
    <w:div w:id="1561406748">
      <w:bodyDiv w:val="1"/>
      <w:marLeft w:val="0"/>
      <w:marRight w:val="0"/>
      <w:marTop w:val="0"/>
      <w:marBottom w:val="0"/>
      <w:divBdr>
        <w:top w:val="none" w:sz="0" w:space="0" w:color="auto"/>
        <w:left w:val="none" w:sz="0" w:space="0" w:color="auto"/>
        <w:bottom w:val="none" w:sz="0" w:space="0" w:color="auto"/>
        <w:right w:val="none" w:sz="0" w:space="0" w:color="auto"/>
      </w:divBdr>
    </w:div>
    <w:div w:id="1573349263">
      <w:bodyDiv w:val="1"/>
      <w:marLeft w:val="0"/>
      <w:marRight w:val="0"/>
      <w:marTop w:val="0"/>
      <w:marBottom w:val="0"/>
      <w:divBdr>
        <w:top w:val="none" w:sz="0" w:space="0" w:color="auto"/>
        <w:left w:val="none" w:sz="0" w:space="0" w:color="auto"/>
        <w:bottom w:val="none" w:sz="0" w:space="0" w:color="auto"/>
        <w:right w:val="none" w:sz="0" w:space="0" w:color="auto"/>
      </w:divBdr>
    </w:div>
    <w:div w:id="1609041402">
      <w:bodyDiv w:val="1"/>
      <w:marLeft w:val="0"/>
      <w:marRight w:val="0"/>
      <w:marTop w:val="0"/>
      <w:marBottom w:val="0"/>
      <w:divBdr>
        <w:top w:val="none" w:sz="0" w:space="0" w:color="auto"/>
        <w:left w:val="none" w:sz="0" w:space="0" w:color="auto"/>
        <w:bottom w:val="none" w:sz="0" w:space="0" w:color="auto"/>
        <w:right w:val="none" w:sz="0" w:space="0" w:color="auto"/>
      </w:divBdr>
    </w:div>
    <w:div w:id="1632902361">
      <w:bodyDiv w:val="1"/>
      <w:marLeft w:val="0"/>
      <w:marRight w:val="0"/>
      <w:marTop w:val="0"/>
      <w:marBottom w:val="0"/>
      <w:divBdr>
        <w:top w:val="none" w:sz="0" w:space="0" w:color="auto"/>
        <w:left w:val="none" w:sz="0" w:space="0" w:color="auto"/>
        <w:bottom w:val="none" w:sz="0" w:space="0" w:color="auto"/>
        <w:right w:val="none" w:sz="0" w:space="0" w:color="auto"/>
      </w:divBdr>
    </w:div>
    <w:div w:id="1703359391">
      <w:bodyDiv w:val="1"/>
      <w:marLeft w:val="0"/>
      <w:marRight w:val="0"/>
      <w:marTop w:val="0"/>
      <w:marBottom w:val="0"/>
      <w:divBdr>
        <w:top w:val="none" w:sz="0" w:space="0" w:color="auto"/>
        <w:left w:val="none" w:sz="0" w:space="0" w:color="auto"/>
        <w:bottom w:val="none" w:sz="0" w:space="0" w:color="auto"/>
        <w:right w:val="none" w:sz="0" w:space="0" w:color="auto"/>
      </w:divBdr>
    </w:div>
    <w:div w:id="1722942901">
      <w:bodyDiv w:val="1"/>
      <w:marLeft w:val="0"/>
      <w:marRight w:val="0"/>
      <w:marTop w:val="0"/>
      <w:marBottom w:val="0"/>
      <w:divBdr>
        <w:top w:val="none" w:sz="0" w:space="0" w:color="auto"/>
        <w:left w:val="none" w:sz="0" w:space="0" w:color="auto"/>
        <w:bottom w:val="none" w:sz="0" w:space="0" w:color="auto"/>
        <w:right w:val="none" w:sz="0" w:space="0" w:color="auto"/>
      </w:divBdr>
    </w:div>
    <w:div w:id="1731539073">
      <w:bodyDiv w:val="1"/>
      <w:marLeft w:val="0"/>
      <w:marRight w:val="0"/>
      <w:marTop w:val="0"/>
      <w:marBottom w:val="0"/>
      <w:divBdr>
        <w:top w:val="none" w:sz="0" w:space="0" w:color="auto"/>
        <w:left w:val="none" w:sz="0" w:space="0" w:color="auto"/>
        <w:bottom w:val="none" w:sz="0" w:space="0" w:color="auto"/>
        <w:right w:val="none" w:sz="0" w:space="0" w:color="auto"/>
      </w:divBdr>
    </w:div>
    <w:div w:id="1743991611">
      <w:bodyDiv w:val="1"/>
      <w:marLeft w:val="0"/>
      <w:marRight w:val="0"/>
      <w:marTop w:val="0"/>
      <w:marBottom w:val="0"/>
      <w:divBdr>
        <w:top w:val="none" w:sz="0" w:space="0" w:color="auto"/>
        <w:left w:val="none" w:sz="0" w:space="0" w:color="auto"/>
        <w:bottom w:val="none" w:sz="0" w:space="0" w:color="auto"/>
        <w:right w:val="none" w:sz="0" w:space="0" w:color="auto"/>
      </w:divBdr>
    </w:div>
    <w:div w:id="1745688091">
      <w:bodyDiv w:val="1"/>
      <w:marLeft w:val="0"/>
      <w:marRight w:val="0"/>
      <w:marTop w:val="0"/>
      <w:marBottom w:val="0"/>
      <w:divBdr>
        <w:top w:val="none" w:sz="0" w:space="0" w:color="auto"/>
        <w:left w:val="none" w:sz="0" w:space="0" w:color="auto"/>
        <w:bottom w:val="none" w:sz="0" w:space="0" w:color="auto"/>
        <w:right w:val="none" w:sz="0" w:space="0" w:color="auto"/>
      </w:divBdr>
    </w:div>
    <w:div w:id="1767380219">
      <w:bodyDiv w:val="1"/>
      <w:marLeft w:val="0"/>
      <w:marRight w:val="0"/>
      <w:marTop w:val="0"/>
      <w:marBottom w:val="0"/>
      <w:divBdr>
        <w:top w:val="none" w:sz="0" w:space="0" w:color="auto"/>
        <w:left w:val="none" w:sz="0" w:space="0" w:color="auto"/>
        <w:bottom w:val="none" w:sz="0" w:space="0" w:color="auto"/>
        <w:right w:val="none" w:sz="0" w:space="0" w:color="auto"/>
      </w:divBdr>
    </w:div>
    <w:div w:id="1772044739">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1826244148">
      <w:bodyDiv w:val="1"/>
      <w:marLeft w:val="0"/>
      <w:marRight w:val="0"/>
      <w:marTop w:val="0"/>
      <w:marBottom w:val="0"/>
      <w:divBdr>
        <w:top w:val="none" w:sz="0" w:space="0" w:color="auto"/>
        <w:left w:val="none" w:sz="0" w:space="0" w:color="auto"/>
        <w:bottom w:val="none" w:sz="0" w:space="0" w:color="auto"/>
        <w:right w:val="none" w:sz="0" w:space="0" w:color="auto"/>
      </w:divBdr>
    </w:div>
    <w:div w:id="1881164688">
      <w:bodyDiv w:val="1"/>
      <w:marLeft w:val="0"/>
      <w:marRight w:val="0"/>
      <w:marTop w:val="0"/>
      <w:marBottom w:val="0"/>
      <w:divBdr>
        <w:top w:val="none" w:sz="0" w:space="0" w:color="auto"/>
        <w:left w:val="none" w:sz="0" w:space="0" w:color="auto"/>
        <w:bottom w:val="none" w:sz="0" w:space="0" w:color="auto"/>
        <w:right w:val="none" w:sz="0" w:space="0" w:color="auto"/>
      </w:divBdr>
    </w:div>
    <w:div w:id="1893610290">
      <w:bodyDiv w:val="1"/>
      <w:marLeft w:val="0"/>
      <w:marRight w:val="0"/>
      <w:marTop w:val="0"/>
      <w:marBottom w:val="0"/>
      <w:divBdr>
        <w:top w:val="none" w:sz="0" w:space="0" w:color="auto"/>
        <w:left w:val="none" w:sz="0" w:space="0" w:color="auto"/>
        <w:bottom w:val="none" w:sz="0" w:space="0" w:color="auto"/>
        <w:right w:val="none" w:sz="0" w:space="0" w:color="auto"/>
      </w:divBdr>
    </w:div>
    <w:div w:id="1921478328">
      <w:bodyDiv w:val="1"/>
      <w:marLeft w:val="0"/>
      <w:marRight w:val="0"/>
      <w:marTop w:val="0"/>
      <w:marBottom w:val="0"/>
      <w:divBdr>
        <w:top w:val="none" w:sz="0" w:space="0" w:color="auto"/>
        <w:left w:val="none" w:sz="0" w:space="0" w:color="auto"/>
        <w:bottom w:val="none" w:sz="0" w:space="0" w:color="auto"/>
        <w:right w:val="none" w:sz="0" w:space="0" w:color="auto"/>
      </w:divBdr>
    </w:div>
    <w:div w:id="1966540095">
      <w:bodyDiv w:val="1"/>
      <w:marLeft w:val="0"/>
      <w:marRight w:val="0"/>
      <w:marTop w:val="0"/>
      <w:marBottom w:val="0"/>
      <w:divBdr>
        <w:top w:val="none" w:sz="0" w:space="0" w:color="auto"/>
        <w:left w:val="none" w:sz="0" w:space="0" w:color="auto"/>
        <w:bottom w:val="none" w:sz="0" w:space="0" w:color="auto"/>
        <w:right w:val="none" w:sz="0" w:space="0" w:color="auto"/>
      </w:divBdr>
    </w:div>
    <w:div w:id="1978681271">
      <w:bodyDiv w:val="1"/>
      <w:marLeft w:val="0"/>
      <w:marRight w:val="0"/>
      <w:marTop w:val="0"/>
      <w:marBottom w:val="0"/>
      <w:divBdr>
        <w:top w:val="none" w:sz="0" w:space="0" w:color="auto"/>
        <w:left w:val="none" w:sz="0" w:space="0" w:color="auto"/>
        <w:bottom w:val="none" w:sz="0" w:space="0" w:color="auto"/>
        <w:right w:val="none" w:sz="0" w:space="0" w:color="auto"/>
      </w:divBdr>
    </w:div>
    <w:div w:id="1982224654">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image" Target="media/image3.sv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86</Pages>
  <Words>16266</Words>
  <Characters>92718</Characters>
  <Application>Microsoft Office Word</Application>
  <DocSecurity>0</DocSecurity>
  <Lines>772</Lines>
  <Paragraphs>217</Paragraphs>
  <ScaleCrop>false</ScaleCrop>
  <Manager/>
  <Company/>
  <LinksUpToDate>false</LinksUpToDate>
  <CharactersWithSpaces>108767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Vitalii Serheiev</cp:lastModifiedBy>
  <cp:revision>6</cp:revision>
  <dcterms:created xsi:type="dcterms:W3CDTF">2024-01-10T11:20:00Z</dcterms:created>
  <dcterms:modified xsi:type="dcterms:W3CDTF">2026-02-27T11:54:00Z</dcterms:modified>
</cp:coreProperties>
</file>